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DB81" w14:textId="77777777" w:rsidR="003B4F79" w:rsidRDefault="003B4F79">
      <w:r>
        <w:t>《群書治要３６Ｏ》第四冊</w:t>
      </w:r>
      <w:r>
        <w:t>—</w:t>
      </w:r>
      <w:r>
        <w:t xml:space="preserve">遵守義德　　悟道法師主講　　（第三十五集）　　</w:t>
      </w:r>
      <w:r>
        <w:t>2023/10/7</w:t>
      </w:r>
      <w:r>
        <w:t xml:space="preserve">　　華藏淨宗學會　　檔名：</w:t>
      </w:r>
      <w:r>
        <w:t xml:space="preserve">WD20-060-0035 </w:t>
      </w:r>
    </w:p>
    <w:p w14:paraId="5934C8F1" w14:textId="77777777" w:rsidR="003B4F79" w:rsidRDefault="003B4F79">
      <w:pPr>
        <w:pStyle w:val="a3"/>
      </w:pPr>
      <w:r>
        <w:t xml:space="preserve">　　諸位同學，大家好！我們繼續來學習《群書治要３６Ｏ》第四冊，第一單元「君道」，四、「尊賢」。</w:t>
      </w:r>
      <w:r>
        <w:t xml:space="preserve"> </w:t>
      </w:r>
    </w:p>
    <w:p w14:paraId="590DA0AA" w14:textId="77777777" w:rsidR="003B4F79" w:rsidRDefault="003B4F79">
      <w:pPr>
        <w:pStyle w:val="a3"/>
      </w:pPr>
      <w:r>
        <w:t xml:space="preserve">　　【三十五、周公戒于王曰：「文王罔攸兼于庶言。庶獄庶愼，惟有司之牧夫，是訓用違。庶獄庶愼，文王罔敢知於兹。武王率惟敉功，弗敢替厥義德。」】</w:t>
      </w:r>
      <w:r>
        <w:t xml:space="preserve"> </w:t>
      </w:r>
    </w:p>
    <w:p w14:paraId="7AD96ECC" w14:textId="77777777" w:rsidR="003B4F79" w:rsidRDefault="003B4F79">
      <w:pPr>
        <w:pStyle w:val="a3"/>
      </w:pPr>
      <w:r>
        <w:t xml:space="preserve">　　這一條出自於卷二，《尚書》。</w:t>
      </w:r>
      <w:r>
        <w:t xml:space="preserve"> </w:t>
      </w:r>
    </w:p>
    <w:p w14:paraId="027C8E89" w14:textId="77777777" w:rsidR="003B4F79" w:rsidRDefault="003B4F79">
      <w:pPr>
        <w:pStyle w:val="a3"/>
      </w:pPr>
      <w:r>
        <w:t xml:space="preserve">　　『攸』：是用於句首或句中，沒有特別的意義。『庶言』：就是眾言，指教令。『庶獄』：是眾獄訟。『庶愼』：是指眾慎罰的事，即是指禁令。『牧夫』：古代管理民事的地方官。『訓』：是順。『知』：是掌管。『率惟』：就是遵循、遵行。「惟」：聽從，隨從的意思。『敉功』：這個字念「米」，我們吃白米那個米。是指武王完成文王撫安天下的功業。「敉」：就是安撫的意思。『替』：是廢除的意思。『厥』：是代名詞。這個地方指文王。</w:t>
      </w:r>
      <w:r>
        <w:t xml:space="preserve"> </w:t>
      </w:r>
    </w:p>
    <w:p w14:paraId="7F74CC26" w14:textId="77777777" w:rsidR="003B4F79" w:rsidRDefault="003B4F79">
      <w:pPr>
        <w:pStyle w:val="a3"/>
      </w:pPr>
      <w:r>
        <w:t xml:space="preserve">　　這一條講，「周公告誡成王」，成王是周公給他扶持的，成王年紀小，所以周公是他的叔叔，代理他掌管政事，到了成王成人了，再把政權交還給他。周公告誡成王說：「文王不去代替他的官員發布命令。」各司其職，文王他是一國之主，但是不會去替他的下面的官員發布命令，下面官員每一個階層的主管他們負責的由他們去發布，文王他不會去代替其他的官員發布這些命令。「對於獄訟的事和各種禁令，用或不用只順從主管其事的官員們的意見。」這個也就尊重，尊重主管這個事情、這個部門的官員，尊重他們的意見，對於獄訟（就是訴訟）以及政策上各種禁令，要用或者是不用都是尊重主管那個事情的官員，就是那個部門的官員，尊重他們的意見，文王也不會去干預他們。「獄訟的事和各種禁令，文王不敢去掌管干預。」他不是說我是王，我什麼都管，他都尊重各個主管，他不會去給他們干預，給他們綁手綁腳的，就是尊重授權給下面這些各部門的主管去管他們負責的事情，所以文王他不敢去掌管干預。如果他再去掌管干預，設那些官員幹什麼？都自己一個人全包了，所以分層負責，上面不會去干預他們去執事。「武王即位完成了文王安撫天下的功業後，奉遵父道，不敢廢文王的義德。」周武王即位，完成了文王安撫天下的功業，他也</w:t>
      </w:r>
      <w:r>
        <w:t>遵照他父親之道（父道就是他父親這些施政的做法），不敢廢掉文王的義德（義德就是仁義道德），還是遵循他的父親所做的方式來尊重各部門賢能的人。</w:t>
      </w:r>
      <w:r>
        <w:t xml:space="preserve"> </w:t>
      </w:r>
    </w:p>
    <w:p w14:paraId="3EC8B85B" w14:textId="77777777" w:rsidR="003B4F79" w:rsidRDefault="003B4F79">
      <w:pPr>
        <w:pStyle w:val="a3"/>
      </w:pPr>
      <w:r>
        <w:t xml:space="preserve">　　好，第四小節「尊賢」，我們就學習到這裡。祝大家福慧增長，法喜充滿。阿彌陀佛！　　</w:t>
      </w:r>
    </w:p>
    <w:sectPr w:rsidR="003B4F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C10FE" w14:textId="77777777" w:rsidR="003B4F79" w:rsidRDefault="003B4F79" w:rsidP="008A37F6">
      <w:r>
        <w:separator/>
      </w:r>
    </w:p>
  </w:endnote>
  <w:endnote w:type="continuationSeparator" w:id="0">
    <w:p w14:paraId="10EF2C61" w14:textId="77777777" w:rsidR="003B4F79" w:rsidRDefault="003B4F79" w:rsidP="008A3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8587" w14:textId="77777777" w:rsidR="003B4F79" w:rsidRDefault="003B4F79" w:rsidP="008A37F6">
      <w:r>
        <w:separator/>
      </w:r>
    </w:p>
  </w:footnote>
  <w:footnote w:type="continuationSeparator" w:id="0">
    <w:p w14:paraId="54D1C31E" w14:textId="77777777" w:rsidR="003B4F79" w:rsidRDefault="003B4F79" w:rsidP="008A3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F6"/>
    <w:rsid w:val="003B4F79"/>
    <w:rsid w:val="007931EE"/>
    <w:rsid w:val="008A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709B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7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7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7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7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