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692D" w14:textId="77777777" w:rsidR="00465F26" w:rsidRDefault="00465F26">
      <w:r>
        <w:t>《群書治要３６Ｏ》第四冊</w:t>
      </w:r>
      <w:r>
        <w:t>—</w:t>
      </w:r>
      <w:r>
        <w:t xml:space="preserve">貴遠而賤近　　悟道法師主講　　（第五十三集）　　</w:t>
      </w:r>
      <w:r>
        <w:t>2023/10/25</w:t>
      </w:r>
      <w:r>
        <w:t xml:space="preserve">　　華藏淨宗學會　　檔名：</w:t>
      </w:r>
      <w:r>
        <w:t xml:space="preserve">WD20-060-0053 </w:t>
      </w:r>
    </w:p>
    <w:p w14:paraId="41D8CB93" w14:textId="77777777" w:rsidR="00465F26" w:rsidRDefault="00465F26">
      <w:pPr>
        <w:pStyle w:val="a3"/>
      </w:pPr>
      <w:r>
        <w:t xml:space="preserve">　　諸位同學，大家好！我們繼續來學習《群書治要３６Ｏ》第四冊，第一單元「君道」，六、「杜讒邪」。</w:t>
      </w:r>
      <w:r>
        <w:t xml:space="preserve"> </w:t>
      </w:r>
    </w:p>
    <w:p w14:paraId="35069348" w14:textId="77777777" w:rsidR="00465F26" w:rsidRDefault="00465F26">
      <w:pPr>
        <w:pStyle w:val="a3"/>
      </w:pPr>
      <w:r>
        <w:t xml:space="preserve">　　【五十三、抱朴子曰：貴遠而賤近者，常人之用情也；信耳而疑目者，古今之所患也。是以秦王歎息於韓非之書，而想其為人；漢武慷慨於相如之文，而恨不同世。及既得之，終不能㧞。或納讒而誅之，或放之乎冗散。此蓋葉公之好偽形，見真龍而失色也。】</w:t>
      </w:r>
      <w:r>
        <w:t xml:space="preserve"> </w:t>
      </w:r>
    </w:p>
    <w:p w14:paraId="584CF291" w14:textId="77777777" w:rsidR="00465F26" w:rsidRDefault="00465F26">
      <w:pPr>
        <w:pStyle w:val="a3"/>
      </w:pPr>
      <w:r>
        <w:t xml:space="preserve">　　這一條出自於卷五十，《抱朴子．廣譬》。</w:t>
      </w:r>
      <w:r>
        <w:t xml:space="preserve"> </w:t>
      </w:r>
    </w:p>
    <w:p w14:paraId="1B029479" w14:textId="77777777" w:rsidR="00465F26" w:rsidRDefault="00465F26">
      <w:pPr>
        <w:pStyle w:val="a3"/>
      </w:pPr>
      <w:r>
        <w:t xml:space="preserve">　　『常人之用情』是指一般情況下人的感情表現。『秦王』就是秦始皇他統一六國前的稱號，稱為秦王。『韓非』是戰國晚期韓國人（現在河南新鄭，韓非子是那個地方的人），韓王室諸公子之一，他是在公子當中的一個戰國時期法家思想的集大成者。韓非子歷史上也是很有名的。『漢武』就是漢武帝的簡稱。『慷慨』是感嘆。『相如』就是司馬相如，是西漢的大辭賦家，他代表的作品是《子虛賦》。他的作品詞藻富麗，結構宏大，所以後人稱為賦聖（詞賦的聖人）。『㧞』是同選拔的拔是一樣；提拔的意思。『誅』就是殺。『放』就是委任；外放。『冗散』是指閒散的意思、不重要的職務。『葉公』就是姓沈，沈氏，名諸梁，字子高，是春秋末期楚國軍事家、政治家。</w:t>
      </w:r>
      <w:r>
        <w:t xml:space="preserve"> </w:t>
      </w:r>
    </w:p>
    <w:p w14:paraId="4D0699BB" w14:textId="77777777" w:rsidR="00465F26" w:rsidRDefault="00465F26">
      <w:pPr>
        <w:pStyle w:val="a3"/>
      </w:pPr>
      <w:r>
        <w:t xml:space="preserve">　　這一條講，「抱朴子說：重視遠方之物而輕視近處之物，這是一般情況下人的感情表現。相信聽聞而懷疑眼見，是古人、今人都常犯的毛病。因此，秦王對著韓非子著的書讚歎，而希望見到他本人；漢武帝感慨司馬相如的辭賦，而恨不能處在同時。等到見到他們以後，卻始終不能重用。韓非子因為秦王採納讒言被殺掉了；司馬相如則被安置在閒散的職位。這大概就是葉公好龍，見到真龍反而大驚失色吧！」</w:t>
      </w:r>
      <w:r>
        <w:t xml:space="preserve"> </w:t>
      </w:r>
    </w:p>
    <w:p w14:paraId="1144887B" w14:textId="77777777" w:rsidR="00465F26" w:rsidRDefault="00465F26">
      <w:pPr>
        <w:pStyle w:val="a3"/>
      </w:pPr>
      <w:r>
        <w:t xml:space="preserve">　　好，這個「杜讒邪」我們就學習到這裡。祝大家福慧增長，法喜充滿。阿彌陀佛！　　</w:t>
      </w:r>
    </w:p>
    <w:sectPr w:rsidR="00465F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A6C87" w14:textId="77777777" w:rsidR="00465F26" w:rsidRDefault="00465F26" w:rsidP="00F262F0">
      <w:r>
        <w:separator/>
      </w:r>
    </w:p>
  </w:endnote>
  <w:endnote w:type="continuationSeparator" w:id="0">
    <w:p w14:paraId="7FE0062E" w14:textId="77777777" w:rsidR="00465F26" w:rsidRDefault="00465F26" w:rsidP="00F26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2CE0C" w14:textId="77777777" w:rsidR="00465F26" w:rsidRDefault="00465F26" w:rsidP="00F262F0">
      <w:r>
        <w:separator/>
      </w:r>
    </w:p>
  </w:footnote>
  <w:footnote w:type="continuationSeparator" w:id="0">
    <w:p w14:paraId="742E507B" w14:textId="77777777" w:rsidR="00465F26" w:rsidRDefault="00465F26" w:rsidP="00F262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F0"/>
    <w:rsid w:val="00465F26"/>
    <w:rsid w:val="007931EE"/>
    <w:rsid w:val="00F2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B9F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62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62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62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62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