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DAC7" w14:textId="77777777" w:rsidR="0010297A" w:rsidRDefault="0010297A">
      <w:r>
        <w:t>《群書治要３６Ｏ》第四冊</w:t>
      </w:r>
      <w:r>
        <w:t>—</w:t>
      </w:r>
      <w:r>
        <w:t xml:space="preserve">不能做勞民傷財的事　　悟道法師主講　　（第五十七集）　　</w:t>
      </w:r>
      <w:r>
        <w:t>2023/10/29</w:t>
      </w:r>
      <w:r>
        <w:t xml:space="preserve">　　華藏淨宗學會　　檔名：</w:t>
      </w:r>
      <w:r>
        <w:t xml:space="preserve">WD20-060-0057 </w:t>
      </w:r>
    </w:p>
    <w:p w14:paraId="199EE1CE" w14:textId="77777777" w:rsidR="0010297A" w:rsidRDefault="0010297A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7F4969AF" w14:textId="77777777" w:rsidR="0010297A" w:rsidRDefault="0010297A">
      <w:pPr>
        <w:pStyle w:val="a3"/>
      </w:pPr>
      <w:r>
        <w:t xml:space="preserve">　　【五十七、地博而國貧者，野不闢也；民眾而兵弱者，民無取也。故末產不禁，則野不闢；賞罰不信，則民無取。野不闢，民無取，外不可以應敵，內不可以固守。地闢而國貧者，舟輿飾，臺榭廣也；賞罰信而兵弱者，輕用眾，使民勞也。】</w:t>
      </w:r>
      <w:r>
        <w:t xml:space="preserve"> </w:t>
      </w:r>
    </w:p>
    <w:p w14:paraId="3E685436" w14:textId="77777777" w:rsidR="0010297A" w:rsidRDefault="0010297A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43737C5A" w14:textId="77777777" w:rsidR="0010297A" w:rsidRDefault="0010297A">
      <w:pPr>
        <w:pStyle w:val="a3"/>
      </w:pPr>
      <w:r>
        <w:t xml:space="preserve">　　『博』：這個字是廣大、眾多的意思。「博」，「廣也、大也」，廣大的意思。『野』：野外的「野」，這個字泛指村野、鄉村。『闢』：是開墾。『取』：是趣的意思。『民無取』者，「謂兵無主以督趣之，乃眾而弱」。下文講『賞罰』，「所以趣之也」，這個趣是趣向的意思。『末產不禁』：就是不限制工商業。「末產」，指手工業、商業。『應敵』：就是抵抗敵人。『舟輿』：船和車。『臺榭』：亭台樓榭。「臺」，是四方形而且很高的建築物。「榭」，在高台上蓋的房屋。『輕』：就是輕率；不慎重。『使民勞』：讓人民百姓精疲力盡，所謂「勞民傷財」，勞苦不堪。</w:t>
      </w:r>
      <w:r>
        <w:t xml:space="preserve"> </w:t>
      </w:r>
    </w:p>
    <w:p w14:paraId="40764F47" w14:textId="77777777" w:rsidR="0010297A" w:rsidRDefault="0010297A">
      <w:pPr>
        <w:pStyle w:val="a3"/>
      </w:pPr>
      <w:r>
        <w:t xml:space="preserve">　　這一條講，「土地廣博而國家貧窮」，土地很廣，國家為什麼會貧窮？「是因為荒野土地沒有開闢」。也就是沒有去開發，雖然有土地但是沒開發，國家還是很窮。「百姓眾多」，人很多，「而軍隊羸弱」，人多應該是要軍隊很強大的，反而軍隊很弱，「是因為百姓無人督促」，沒有人教導，沒有人督促，「不願有所作為。」大家當軍人，也不知道為什麼要當軍人，大家也沒有那個意願要為國家有所作為，所以就軍隊雖然人很多但是很弱，不是很強的軍隊，羸弱。就是沒有督促人民，人民沒有意願要有什麼作為，雖然當軍人，這個軍隊就是很弱。「所以，不限制工商業」，如果沒有限制工商業，漫無限制的發展，「荒野土地就得不到開闢」，大家都是去做工商業，沒有人去耕農。土地雖然很多，但是沒有人去開懇、去種植，沒有好好利用這些土地，只是在工商業這邊發展，所以就貧窮。得不到開闢，那就浪費這些土地了。「不信守賞罰，百姓得不到督促」，如果沒有制定賞罰，人民得不到督促，就「不願意有所作為」了。人的心理，他做得再好也得不到獎賞，做得不好也不會怎麼樣，大家就不會有所作為。「不開闢土地，百姓不願意有所作為，對外就不足以抵禦強敵」，這個也是一個很嚴重的問題，「對內就不能夠堅固防守」，對外不能抗</w:t>
      </w:r>
      <w:r>
        <w:t>敵，對內不能防守。「土地開闢了而國家依然是貧窮的」，土地有的已經開闢了，但是國家還是貧窮，「是因為君王的財富都用於裝飾車船及廣修亭台樓閣」，錢都用在這個上面，就是豪華，奢侈浪費，用在這方面，錢再多，任意的浪費國家還是會貧窮，雖然有開闢，還是會貧窮。「信守賞罰而軍隊依然羸弱的原因」，有了賞罰但是軍隊還是很弱的原因，「是因為隨便勞役百姓，讓百姓精疲力盡，勞苦不堪。」長期下來，精神體力負荷不了，所以也就沒有鬥志了，這個就是軍隊有賞罰但是還是羸弱，這些因素都要避免。一個國家、一個團體、一個企業，也是相同的道理，我們都要知道。</w:t>
      </w:r>
      <w:r>
        <w:t xml:space="preserve"> </w:t>
      </w:r>
    </w:p>
    <w:p w14:paraId="15CC34AE" w14:textId="77777777" w:rsidR="0010297A" w:rsidRDefault="0010297A">
      <w:pPr>
        <w:pStyle w:val="a3"/>
      </w:pPr>
      <w:r>
        <w:t xml:space="preserve">　　好，這一條我們就學習到這裡。祝大家福慧增長，法喜充滿。阿彌陀佛！　　</w:t>
      </w:r>
    </w:p>
    <w:sectPr w:rsidR="001029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568BD" w14:textId="77777777" w:rsidR="0010297A" w:rsidRDefault="0010297A" w:rsidP="00D96126">
      <w:r>
        <w:separator/>
      </w:r>
    </w:p>
  </w:endnote>
  <w:endnote w:type="continuationSeparator" w:id="0">
    <w:p w14:paraId="159BDE1D" w14:textId="77777777" w:rsidR="0010297A" w:rsidRDefault="0010297A" w:rsidP="00D96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F1B5" w14:textId="77777777" w:rsidR="0010297A" w:rsidRDefault="0010297A" w:rsidP="00D96126">
      <w:r>
        <w:separator/>
      </w:r>
    </w:p>
  </w:footnote>
  <w:footnote w:type="continuationSeparator" w:id="0">
    <w:p w14:paraId="2C48BF22" w14:textId="77777777" w:rsidR="0010297A" w:rsidRDefault="0010297A" w:rsidP="00D961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26"/>
    <w:rsid w:val="0010297A"/>
    <w:rsid w:val="007931EE"/>
    <w:rsid w:val="00D9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4F3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1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1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1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1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