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C6621" w14:textId="77777777" w:rsidR="006A1B15" w:rsidRDefault="006A1B15">
      <w:r>
        <w:t>《群書治要３６Ｏ》第四冊</w:t>
      </w:r>
      <w:r>
        <w:t>—</w:t>
      </w:r>
      <w:r>
        <w:t xml:space="preserve">擇其賢者而舉之　　悟道法師主講　　（第六十一集）　　</w:t>
      </w:r>
      <w:r>
        <w:t>2023/11/2</w:t>
      </w:r>
      <w:r>
        <w:t xml:space="preserve">　　華藏淨宗學會　　檔名：</w:t>
      </w:r>
      <w:r>
        <w:t xml:space="preserve">WD20-060-0061 </w:t>
      </w:r>
    </w:p>
    <w:p w14:paraId="2236D45C" w14:textId="77777777" w:rsidR="006A1B15" w:rsidRDefault="006A1B15">
      <w:pPr>
        <w:pStyle w:val="a3"/>
      </w:pPr>
      <w:r>
        <w:t xml:space="preserve">　　諸位同學，大家好！我們繼續來學習《群書治要３６Ｏ》第四冊，第一單元「君道」，七、「審斷」。</w:t>
      </w:r>
      <w:r>
        <w:t xml:space="preserve"> </w:t>
      </w:r>
    </w:p>
    <w:p w14:paraId="2C7D9521" w14:textId="77777777" w:rsidR="006A1B15" w:rsidRDefault="006A1B15">
      <w:pPr>
        <w:pStyle w:val="a3"/>
      </w:pPr>
      <w:r>
        <w:t xml:space="preserve">　　【六十一、群臣之愚智，日劾於前，擇其知事者而令之謀；群臣之所擧，日劾於前，擇其知人者而令之擧；群臣之治亂，日劾於前，擇其勝任者而令之治；群臣之行可得而察也，擇其賢者而擧之，則民競於行。勝任者治，則百官不亂；知人者擧，則賢者不隱；知事者謀，則大擧不失。聖王正言於朝，而四方治矣。】</w:t>
      </w:r>
      <w:r>
        <w:t xml:space="preserve"> </w:t>
      </w:r>
    </w:p>
    <w:p w14:paraId="68CEE64E" w14:textId="77777777" w:rsidR="006A1B15" w:rsidRDefault="006A1B15">
      <w:pPr>
        <w:pStyle w:val="a3"/>
      </w:pPr>
      <w:r>
        <w:t xml:space="preserve">　　這一條出自於卷三十六，《尸子．分》。</w:t>
      </w:r>
      <w:r>
        <w:t xml:space="preserve"> </w:t>
      </w:r>
    </w:p>
    <w:p w14:paraId="64663DF0" w14:textId="77777777" w:rsidR="006A1B15" w:rsidRDefault="006A1B15">
      <w:pPr>
        <w:pStyle w:val="a3"/>
      </w:pPr>
      <w:r>
        <w:t xml:space="preserve">　　『劾』：彈劾的劾，這個字是審理，判決的意思。『知事者』是曉事、懂事的臣子，我們一般講他懂事，懂得這些事情，知道這些事。『擧』是推薦、推選。『知人者』是有眼光、能體察人的品性或才能的臣子。『民競於行』：人們就會競相努力工作。『不失』：不喪失、不遺落。『正言』：公正而剛直的話。『四方』是天下，各處的意思。</w:t>
      </w:r>
      <w:r>
        <w:t xml:space="preserve"> </w:t>
      </w:r>
    </w:p>
    <w:p w14:paraId="416306D7" w14:textId="77777777" w:rsidR="006A1B15" w:rsidRDefault="006A1B15">
      <w:pPr>
        <w:pStyle w:val="a3"/>
      </w:pPr>
      <w:r>
        <w:t xml:space="preserve">　　這一條講，「群臣中誰聰明誰愚笨，每天都能反映到國君面前，挑選熟稔政務的人為自己謀劃；群臣所舉薦人才的情況，每天都能反映到國君面前，挑選出有識別人才能力的人，讓他們來負責舉薦人才的工作；群臣政績的治或亂，每天都能反映到國君面前，挑選能勝任職務的臣子，讓他們治理國家；群臣的言行舉止都可以得到仔細考核，選擇有賢德的人並任用他，人們就會競相努力工作。」就會努力去工作了。「選擇能勝任的人來治理國家，那麼百官就不會混亂」；「善於推舉賢才的人」，這樣的人得到任用，「那麼天下賢德的人就不會隱退」，他認識人，會推舉賢才的人出來得到國家的任用，天下有賢德的人他就不會隱居起來了。如果不是這樣的人，很多賢德的人他就隱居，就不出來了。「通曉事理的人參與謀略，那麼處理國家大事就不會有失誤。」這樣的人來處理國家的大事，就不會有失誤了。「聖王能夠在朝廷上說公正而剛直的話，天下各地都得以安治。」這是講領導人他在朝廷上講話公正剛直，不彎彎曲曲的，天下各地都可以安定得到治理了。</w:t>
      </w:r>
      <w:r>
        <w:t xml:space="preserve"> </w:t>
      </w:r>
    </w:p>
    <w:p w14:paraId="0F0A3A1A" w14:textId="77777777" w:rsidR="006A1B15" w:rsidRDefault="006A1B15">
      <w:pPr>
        <w:pStyle w:val="a3"/>
      </w:pPr>
      <w:r>
        <w:t xml:space="preserve">　　好，這一條我們就學習到這裡。祝大家福慧增長，法喜充滿。阿彌陀佛！　　</w:t>
      </w:r>
    </w:p>
    <w:sectPr w:rsidR="006A1B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51E84" w14:textId="77777777" w:rsidR="006A1B15" w:rsidRDefault="006A1B15" w:rsidP="006F0CD3">
      <w:r>
        <w:separator/>
      </w:r>
    </w:p>
  </w:endnote>
  <w:endnote w:type="continuationSeparator" w:id="0">
    <w:p w14:paraId="2D81F369" w14:textId="77777777" w:rsidR="006A1B15" w:rsidRDefault="006A1B15" w:rsidP="006F0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E8DDD" w14:textId="77777777" w:rsidR="006A1B15" w:rsidRDefault="006A1B15" w:rsidP="006F0CD3">
      <w:r>
        <w:separator/>
      </w:r>
    </w:p>
  </w:footnote>
  <w:footnote w:type="continuationSeparator" w:id="0">
    <w:p w14:paraId="5E78B4D8" w14:textId="77777777" w:rsidR="006A1B15" w:rsidRDefault="006A1B15" w:rsidP="006F0C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D3"/>
    <w:rsid w:val="006A1B15"/>
    <w:rsid w:val="006F0CD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583D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0C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0C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0C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0C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