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4F01C" w14:textId="77777777" w:rsidR="00E07B61" w:rsidRDefault="00E07B61">
      <w:r>
        <w:t>《群書治要３６Ｏ》第四冊</w:t>
      </w:r>
      <w:r>
        <w:t>—</w:t>
      </w:r>
      <w:r>
        <w:t xml:space="preserve">臣道　　悟道法師主講　　（第六十七集）　　</w:t>
      </w:r>
      <w:r>
        <w:t>2023/11/8</w:t>
      </w:r>
      <w:r>
        <w:t xml:space="preserve">　　華藏淨宗學會　　檔名：</w:t>
      </w:r>
      <w:r>
        <w:t xml:space="preserve">WD20-060-0067 </w:t>
      </w:r>
    </w:p>
    <w:p w14:paraId="38BC4E4B" w14:textId="77777777" w:rsidR="00E07B61" w:rsidRDefault="00E07B61">
      <w:pPr>
        <w:pStyle w:val="a3"/>
      </w:pPr>
      <w:r>
        <w:t xml:space="preserve">　　諸位同學，大家好！我們繼續來學習《群書治要３６Ｏ》第四冊，第二單元「臣術」，一、「立節」。</w:t>
      </w:r>
      <w:r>
        <w:t xml:space="preserve"> </w:t>
      </w:r>
    </w:p>
    <w:p w14:paraId="2B147135" w14:textId="77777777" w:rsidR="00E07B61" w:rsidRDefault="00E07B61">
      <w:pPr>
        <w:pStyle w:val="a3"/>
      </w:pPr>
      <w:r>
        <w:t xml:space="preserve">　　【六十七、景公問晏子曰：「請問臣道。」對曰：「見善必通，不私其利，薦善而不有其名。稱身居位，不為茍進；稱事受祿，不為茍得。君用其言，人得其利，不伐其功。此臣道也。」】</w:t>
      </w:r>
      <w:r>
        <w:t xml:space="preserve"> </w:t>
      </w:r>
    </w:p>
    <w:p w14:paraId="4A47CF8D" w14:textId="77777777" w:rsidR="00E07B61" w:rsidRDefault="00E07B61">
      <w:pPr>
        <w:pStyle w:val="a3"/>
      </w:pPr>
      <w:r>
        <w:t xml:space="preserve">　　這一條出自於卷三十三，《晏子．問上》。</w:t>
      </w:r>
      <w:r>
        <w:t xml:space="preserve"> </w:t>
      </w:r>
    </w:p>
    <w:p w14:paraId="3FF23122" w14:textId="77777777" w:rsidR="00E07B61" w:rsidRDefault="00E07B61">
      <w:pPr>
        <w:pStyle w:val="a3"/>
      </w:pPr>
      <w:r>
        <w:t xml:space="preserve">　　『景公』這裡就是講齊景公。『晏子』是晏嬰，是人名，是春秋齊國的人。他歷事靈公、莊公，相齊景公。就是在齊景公這個朝代他當宰相，他崇尚節儉力行，也是當時春秋時期的一個名臣。他死了之後諡號平，所以歷史稱為「晏平仲」，後人尊稱為「晏子」。『通』是通報的意思，傳達、推廣。『不私其利』是大公無私，不能把利益據為己有。「私」就是私有。『不伐其功』指為人謙虛，不誇耀自己的功勞。「伐」是誇耀。《易．繫辭上》：「勞而不伐，有功而不德，厚之至也。」這是《論語．公冶長》篇裡面有這個話：「願無伐善，無施勞。」</w:t>
      </w:r>
      <w:r>
        <w:t xml:space="preserve"> </w:t>
      </w:r>
    </w:p>
    <w:p w14:paraId="4953C82F" w14:textId="77777777" w:rsidR="00E07B61" w:rsidRDefault="00E07B61">
      <w:pPr>
        <w:pStyle w:val="a3"/>
      </w:pPr>
      <w:r>
        <w:t xml:space="preserve">　　這一條講，齊景公問晏子說：「請問為臣之道當如何？」齊景公問晏子，做一個臣子，臣道，應當要怎麼做才是一個好的臣子？晏子回答說：「見到善行善事，一定要推而廣之」。就是做一個臣子，為臣之道，看到善的行為、善的事情一定要去推廣。「不把利益據為己有」，不要看到利益就要佔為己有，「要與人同利」，是要跟別人分享，不能佔為己有。「推舉賢人，而不求自己出名」，推薦賢人，不是為了自己出名，某某人都是我推薦的、推舉的。「衡量自己才德而居官位，不求苟且升官」，也要衡量自己的才能德行，可以居什麼樣的官位、什麼位子。不求苟且升官，不求苟且就是說自己如果沒有才能德行，這就不要茍且去求升官。因為如果自己才德不足居高官的位子，所謂「德不配位」，居在那個位子自己沒有辦法辦事，自己的德行不能服人，這就不是為臣之道，不能為國家做事情，但是佔著那個位子，這樣就不好了。「衡量自己功業而接受俸祿，不求苟且獲取。」也要衡量自己的功勞、自己的事業做了多少，奉獻多少，接受多少的俸祿一定是跟自己所奉獻的相符合，也不去求茍且獲取，不求過多，自己沒有那些功業，我們一般講「無功不受祿」，如果沒有那麼大的功業，接受那麼多的俸祿，這也不對，這也不是為臣之道。應該要衡量</w:t>
      </w:r>
      <w:r>
        <w:t>自己的功業，自己多少功業接受多少俸祿，我們現在講薪水。所以現在的人一到公司去，還沒有做就先講薪水他一個月要多少錢，他自己沒有衡量他自己到底能做什麼、自己不能做什麼。沒有那個能力，沒有辦法為公司做些什麼事情，卻要很高的薪水，這也不可以，所以不求苟且獲取。「君主採納其建言，可使大家得到利益，而不誇耀自己的功勞。」向君主領導人建議，領導人採納他好的建議，可以使大家得到利益，但是做一個臣子不誇耀自己的功勞。「這就是為臣之道。」以上齊景公問晏子怎麼樣是為臣之道，這是晏子的一個回答。這些回答都是很重要的，我們都一定要重視，要好好來學習。</w:t>
      </w:r>
      <w:r>
        <w:t xml:space="preserve"> </w:t>
      </w:r>
    </w:p>
    <w:p w14:paraId="2E337CF4" w14:textId="77777777" w:rsidR="00E07B61" w:rsidRDefault="00E07B61">
      <w:pPr>
        <w:pStyle w:val="a3"/>
      </w:pPr>
      <w:r>
        <w:t xml:space="preserve">　　好，這一條我們就學習到這裡。祝大家福慧增長，法喜充滿。阿彌陀佛！　　</w:t>
      </w:r>
    </w:p>
    <w:sectPr w:rsidR="00E07B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5BC0A" w14:textId="77777777" w:rsidR="00E07B61" w:rsidRDefault="00E07B61" w:rsidP="00257BC4">
      <w:r>
        <w:separator/>
      </w:r>
    </w:p>
  </w:endnote>
  <w:endnote w:type="continuationSeparator" w:id="0">
    <w:p w14:paraId="287ACEE7" w14:textId="77777777" w:rsidR="00E07B61" w:rsidRDefault="00E07B61" w:rsidP="00257B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63E22" w14:textId="77777777" w:rsidR="00E07B61" w:rsidRDefault="00E07B61" w:rsidP="00257BC4">
      <w:r>
        <w:separator/>
      </w:r>
    </w:p>
  </w:footnote>
  <w:footnote w:type="continuationSeparator" w:id="0">
    <w:p w14:paraId="24597F09" w14:textId="77777777" w:rsidR="00E07B61" w:rsidRDefault="00E07B61" w:rsidP="00257B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BC4"/>
    <w:rsid w:val="00257BC4"/>
    <w:rsid w:val="007931EE"/>
    <w:rsid w:val="00E07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DCC5F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7B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7B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7B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7B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2026-08-13T00:53:00Z</dcterms:created>
  <dcterms:modified xsi:type="dcterms:W3CDTF">2026-08-13T00:53:00Z</dcterms:modified>
</cp:coreProperties>
</file>