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0BB26" w14:textId="77777777" w:rsidR="00394171" w:rsidRDefault="00394171">
      <w:r>
        <w:t>《群書治要３６Ｏ》第四冊</w:t>
      </w:r>
      <w:r>
        <w:t>—</w:t>
      </w:r>
      <w:r>
        <w:t xml:space="preserve">大臣應盡的本分　　悟道法師主講　　（第六十八集）　　</w:t>
      </w:r>
      <w:r>
        <w:t>2023/11/9</w:t>
      </w:r>
      <w:r>
        <w:t xml:space="preserve">　　華藏淨宗學會　　檔名：</w:t>
      </w:r>
      <w:r>
        <w:t xml:space="preserve">WD20-060-0068 </w:t>
      </w:r>
    </w:p>
    <w:p w14:paraId="7B885DF1" w14:textId="77777777" w:rsidR="00394171" w:rsidRDefault="00394171">
      <w:pPr>
        <w:pStyle w:val="a3"/>
      </w:pPr>
      <w:r>
        <w:t xml:space="preserve">　　諸位同學，大家好！我們繼續來學習《群書治要３６Ｏ》第四冊，第二單元「臣術」，二、「盡忠」。</w:t>
      </w:r>
      <w:r>
        <w:t xml:space="preserve"> </w:t>
      </w:r>
    </w:p>
    <w:p w14:paraId="3988EF25" w14:textId="77777777" w:rsidR="00394171" w:rsidRDefault="00394171">
      <w:pPr>
        <w:pStyle w:val="a3"/>
      </w:pPr>
      <w:r>
        <w:t xml:space="preserve">　　【六十八、帝曰：「吁！臣哉鄰哉！鄰哉臣哉！」禹曰：「俞！」】</w:t>
      </w:r>
      <w:r>
        <w:t xml:space="preserve"> </w:t>
      </w:r>
    </w:p>
    <w:p w14:paraId="554B3D60" w14:textId="77777777" w:rsidR="00394171" w:rsidRDefault="00394171">
      <w:pPr>
        <w:pStyle w:val="a3"/>
      </w:pPr>
      <w:r>
        <w:t xml:space="preserve">　　這一條出自於卷二，《尚書》。</w:t>
      </w:r>
      <w:r>
        <w:t xml:space="preserve"> </w:t>
      </w:r>
    </w:p>
    <w:p w14:paraId="427E6B09" w14:textId="77777777" w:rsidR="00394171" w:rsidRDefault="00394171">
      <w:pPr>
        <w:pStyle w:val="a3"/>
      </w:pPr>
      <w:r>
        <w:t xml:space="preserve">　　『帝』是指舜帝。『鄰』是近的意思。『俞』是文言嘆詞，表示答應、允諾的意思。</w:t>
      </w:r>
      <w:r>
        <w:t xml:space="preserve"> </w:t>
      </w:r>
    </w:p>
    <w:p w14:paraId="06DD05F9" w14:textId="77777777" w:rsidR="00394171" w:rsidRDefault="00394171">
      <w:pPr>
        <w:pStyle w:val="a3"/>
      </w:pPr>
      <w:r>
        <w:t xml:space="preserve">　　這一條，「舜帝說：唉！」『吁』是一個嘆詞，就是我們現在的「唉」這個口氣。「大臣啊是君主親近的人！君主親近的人啊是大臣！」『禹曰』，大禹說「對啊！」這是講盡忠。大臣，現在在企業團體就是高級幹部，老闆是一個團體的君主領導人，高幹也是領導人，親近的人，就是這些國家的大臣。大禹說對呀！可見大臣對君主非常重要，大臣要做到盡忠。盡忠就是要講真話，真正做事，為君主、為國家盡忠職守，這是做大臣應盡的本分。</w:t>
      </w:r>
      <w:r>
        <w:t xml:space="preserve"> </w:t>
      </w:r>
    </w:p>
    <w:p w14:paraId="683AE2CB" w14:textId="77777777" w:rsidR="00394171" w:rsidRDefault="00394171">
      <w:pPr>
        <w:pStyle w:val="a3"/>
      </w:pPr>
      <w:r>
        <w:t xml:space="preserve">　　好，這一條我們就學習到這裡。祝大家福慧增長，法喜充滿。阿彌陀佛！　　</w:t>
      </w:r>
    </w:p>
    <w:sectPr w:rsidR="003941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7CFB2" w14:textId="77777777" w:rsidR="00394171" w:rsidRDefault="00394171" w:rsidP="00F2282C">
      <w:r>
        <w:separator/>
      </w:r>
    </w:p>
  </w:endnote>
  <w:endnote w:type="continuationSeparator" w:id="0">
    <w:p w14:paraId="6C9FFA39" w14:textId="77777777" w:rsidR="00394171" w:rsidRDefault="00394171" w:rsidP="00F228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6D83A" w14:textId="77777777" w:rsidR="00394171" w:rsidRDefault="00394171" w:rsidP="00F2282C">
      <w:r>
        <w:separator/>
      </w:r>
    </w:p>
  </w:footnote>
  <w:footnote w:type="continuationSeparator" w:id="0">
    <w:p w14:paraId="1F70E216" w14:textId="77777777" w:rsidR="00394171" w:rsidRDefault="00394171" w:rsidP="00F228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82C"/>
    <w:rsid w:val="00394171"/>
    <w:rsid w:val="007931EE"/>
    <w:rsid w:val="00F2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F9AD3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28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28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28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28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