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44E51" w14:textId="77777777" w:rsidR="003D5ABB" w:rsidRDefault="003D5ABB">
      <w:r>
        <w:t>《群書治要３６Ｏ》第四冊</w:t>
      </w:r>
      <w:r>
        <w:t>—</w:t>
      </w:r>
      <w:r>
        <w:t xml:space="preserve">賢相伊尹　　悟道法師主講　　（第八十集）　　</w:t>
      </w:r>
      <w:r>
        <w:t>2023/11/21</w:t>
      </w:r>
      <w:r>
        <w:t xml:space="preserve">　　華藏淨宗學會　　檔名：</w:t>
      </w:r>
      <w:r>
        <w:t xml:space="preserve">WD20-060-0080 </w:t>
      </w:r>
    </w:p>
    <w:p w14:paraId="0D2D5D62" w14:textId="77777777" w:rsidR="003D5ABB" w:rsidRDefault="003D5ABB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206437EB" w14:textId="77777777" w:rsidR="003D5ABB" w:rsidRDefault="003D5ABB">
      <w:pPr>
        <w:pStyle w:val="a3"/>
      </w:pPr>
      <w:r>
        <w:t xml:space="preserve">　　【八十、伊尹既復政厥辟，將告歸，乃陳戒于德，曰：「烏虖！天難忱，命靡常。常厥德，保厥位。厥德匪常，九有以亡。」】</w:t>
      </w:r>
      <w:r>
        <w:t xml:space="preserve"> </w:t>
      </w:r>
    </w:p>
    <w:p w14:paraId="3FC1F881" w14:textId="77777777" w:rsidR="003D5ABB" w:rsidRDefault="003D5ABB">
      <w:pPr>
        <w:pStyle w:val="a3"/>
      </w:pPr>
      <w:r>
        <w:t xml:space="preserve">　　這一條出自於卷二，《尚書》。</w:t>
      </w:r>
      <w:r>
        <w:t xml:space="preserve"> </w:t>
      </w:r>
    </w:p>
    <w:p w14:paraId="0F67474E" w14:textId="77777777" w:rsidR="003D5ABB" w:rsidRDefault="003D5ABB">
      <w:pPr>
        <w:pStyle w:val="a3"/>
      </w:pPr>
      <w:r>
        <w:t xml:space="preserve">　　『伊尹』是商朝初年的賢相，是一個賢能的宰相。「相傳湯伐桀，滅夏，遂王天下。湯崩，其孫太甲無道」，商湯過世了，他的孫子太甲登皇帝的位子，但是太甲無道。當時宰相伊尹就把他「放諸桐宮」，就是把他放逐到桐宮，讓他去那裡懺悔改過，等太甲真正懺悔改過再迎接他回來，恢復他皇帝的位子。伊尹過世的時候，當時「帝沃丁（太甲之子）」，太甲的兒子把他「葬以天子之禮」，可見得當時他受到極高的尊重。這叫伊尹，賢相。</w:t>
      </w:r>
      <w:r>
        <w:t xml:space="preserve"> </w:t>
      </w:r>
    </w:p>
    <w:p w14:paraId="08273808" w14:textId="77777777" w:rsidR="003D5ABB" w:rsidRDefault="003D5ABB">
      <w:pPr>
        <w:pStyle w:val="a3"/>
      </w:pPr>
      <w:r>
        <w:t xml:space="preserve">　　『復政厥辟』，「厥」就是「指伊尹把政權交還給他的天子太甲」，就還給他。所以他不是真正要奪取他的政權，而是太甲無道，做得太過分，再這樣做下去就亡國了。因此才把他趕到桐宮去，讓他去懺悔，等到他真正懺悔改過，就把皇帝的政權交還給他。「復」就是還，返回的意思。「厥」也是一個代詞。「辟」就是天子，君主的意思。『告歸』，古代官吏告老回鄉或者請假回家，「告歸」就如同現在講退休。『陳』是陳述。『戒』是告誡。『烏虖』是一個感嘆詞，就平常我們講「嗚呼哀哉」那個「嗚呼」，同樣的意思。『忱』是相信，念「辰」，是信任的意思。『厥』也是代詞，就是現代白話講他的、那個。同「其」，其他那個「其」，一個代詞。『匪』就是不，不是的意思，同「非」那個字，一個意思。『九有』是九州，指的就是各個諸侯國，借「九有」指全國。</w:t>
      </w:r>
      <w:r>
        <w:t xml:space="preserve"> </w:t>
      </w:r>
    </w:p>
    <w:p w14:paraId="639D4353" w14:textId="77777777" w:rsidR="003D5ABB" w:rsidRDefault="003D5ABB">
      <w:pPr>
        <w:pStyle w:val="a3"/>
      </w:pPr>
      <w:r>
        <w:t xml:space="preserve">　　這一條講到「勸諫」，君主有做不對的地方，臣子有勸諫的責任。太甲無道，當時的宰相伊尹就把他放逐到桐宮去，讓他去那裡反省、懺悔、改過。等到太甲真正悔改，伊尹把政權交還給他，交還給他放逐的國君。政權交還給國君太甲之後，這時候伊尹就打算告老歸鄉，就是要退休了。於是再次叮嚀告誡國君太甲要「謹修德行」，要謹慎的來修養德行，不能無道，不能當皇帝就胡作妄為。伊尹就告誡太甲，他說：「唉！上天難信，因為天命無常」，不是說固定的。君王如果能夠保持不斷的修德、積功累德，就能夠使自己皇帝的地位安定；如果不經常修德，胡作妄為，國家也會因此而滅亡。這是伊尹要告老還鄉，再次的叮嚀國君太甲要不懈怠的修德，你這個國君的地位才能安定；如果不修德，胡作妄為，做壞事，用自己國君的權力做一些不正確的事情，國家就滅亡了。所以天命無常，國君不是永遠的，關鍵自己要修德，才能保住國君的位子。每一個人、每一個單位、每一團體都同樣一個道理，這個我們一定要知道，都要修德，所謂積功累德。不能造惡業、胡作妄為，否則做一個國君要滅國，如果個人就滅神，這一定要知道。</w:t>
      </w:r>
      <w:r>
        <w:t xml:space="preserve"> </w:t>
      </w:r>
    </w:p>
    <w:p w14:paraId="232CBEBD" w14:textId="77777777" w:rsidR="003D5ABB" w:rsidRDefault="003D5ABB">
      <w:pPr>
        <w:pStyle w:val="a3"/>
      </w:pPr>
      <w:r>
        <w:t xml:space="preserve">　　好，這一條我們就學習到這裡。祝大家福慧增長，法喜充滿。阿彌陀佛！　　</w:t>
      </w:r>
    </w:p>
    <w:sectPr w:rsidR="003D5AB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DE14C" w14:textId="77777777" w:rsidR="003D5ABB" w:rsidRDefault="003D5ABB" w:rsidP="00605054">
      <w:r>
        <w:separator/>
      </w:r>
    </w:p>
  </w:endnote>
  <w:endnote w:type="continuationSeparator" w:id="0">
    <w:p w14:paraId="52D4CCC5" w14:textId="77777777" w:rsidR="003D5ABB" w:rsidRDefault="003D5ABB" w:rsidP="00605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C004A" w14:textId="77777777" w:rsidR="003D5ABB" w:rsidRDefault="003D5ABB" w:rsidP="00605054">
      <w:r>
        <w:separator/>
      </w:r>
    </w:p>
  </w:footnote>
  <w:footnote w:type="continuationSeparator" w:id="0">
    <w:p w14:paraId="391D3310" w14:textId="77777777" w:rsidR="003D5ABB" w:rsidRDefault="003D5ABB" w:rsidP="006050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54"/>
    <w:rsid w:val="003D5ABB"/>
    <w:rsid w:val="006050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ED3D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050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050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050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050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