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AAFD" w14:textId="77777777" w:rsidR="00442682" w:rsidRDefault="00442682">
      <w:r>
        <w:t>《群書治要３６Ｏ》第四冊</w:t>
      </w:r>
      <w:r>
        <w:t>—</w:t>
      </w:r>
      <w:r>
        <w:t xml:space="preserve">求仁得仁　　悟道法師主講　　（第一一七集）　　</w:t>
      </w:r>
      <w:r>
        <w:t>2023/12/28</w:t>
      </w:r>
      <w:r>
        <w:t xml:space="preserve">　　華藏淨宗學會　　檔名：</w:t>
      </w:r>
      <w:r>
        <w:t xml:space="preserve">WD20-060-0117 </w:t>
      </w:r>
    </w:p>
    <w:p w14:paraId="17E87844" w14:textId="77777777" w:rsidR="00442682" w:rsidRDefault="00442682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4C5A7FB3" w14:textId="77777777" w:rsidR="00442682" w:rsidRDefault="00442682">
      <w:pPr>
        <w:pStyle w:val="a3"/>
      </w:pPr>
      <w:r>
        <w:t xml:space="preserve">　　【一一七、孔子曰：「仁遠乎哉？我欲仁，斯仁至矣。」此之謂也。若子方惠及於老馬，西巴不忍而放麑，皆仁之端也。推而廣之，可以及乎遠矣。】</w:t>
      </w:r>
      <w:r>
        <w:t xml:space="preserve"> </w:t>
      </w:r>
    </w:p>
    <w:p w14:paraId="46E1DC4E" w14:textId="77777777" w:rsidR="00442682" w:rsidRDefault="00442682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1CD73DA" w14:textId="77777777" w:rsidR="00442682" w:rsidRDefault="00442682">
      <w:pPr>
        <w:pStyle w:val="a3"/>
      </w:pPr>
      <w:r>
        <w:t xml:space="preserve">　　『子方』：是田子方。「戰國初期魏國人，孔子弟子子貢的學生。魏文侯折服於他的道德操守，拜他為師。有一次，田子方外出時，見到一匹老馬被拴在路旁，無精打采。田子方心有所感，深深嘆口氣，然後問車伕，這匹馬拴在這兒是要做什麼？車伕告訴他，這匹馬是他老東家所養，因為年紀大，體力衰弱，無法再拉車，所以將牠牽出來準備賣了。」田子方感慨這匹馬年輕時為主人賣力，到老的時候被主人拋棄，這不是一個有仁德的人應該有的作為。於是就用了好幾疋錦帛將這匹老馬買回來，讓人照料，以安養天年。『西巴』：是秦西巴。「魯國貴族孟孫氏的家臣。有一次，孟孫氏打獵得到一隻幼鹿，派秦西巴帶回去烹煮。母鹿跟著秦西巴叫喚，秦西巴不忍心，就放走小鹿。」『麑』：幼小的鹿叫「麑」。</w:t>
      </w:r>
      <w:r>
        <w:t xml:space="preserve"> </w:t>
      </w:r>
    </w:p>
    <w:p w14:paraId="21E25208" w14:textId="77777777" w:rsidR="00442682" w:rsidRDefault="00442682">
      <w:pPr>
        <w:pStyle w:val="a3"/>
      </w:pPr>
      <w:r>
        <w:t xml:space="preserve">　　「孔子說：『仁難道很遙遠嗎？只要自己追求仁，仁就來到。』說的就是這個道理。田子方把仁愛施於老馬，秦西巴於心不忍而放掉幼鹿，都是仁愛的開始。把這種仁愛推廣開來，便可惠及長遠。」這一條是講，道德仁義的仁愛具體的例子以及做法。如同佛門的放生，這個就是仁的表現。愛護動物，推己及人，這個是仁的表現。所以佛門不殺生，還有放生，這個就是仁愛具體的做法跟表現。我們從這個地方來學習，進一步能夠吃長素，那就更好了。以上是提出孔子那個時代這些仁者，他們做的榜樣給我們來效法、學習。</w:t>
      </w:r>
      <w:r>
        <w:t xml:space="preserve"> </w:t>
      </w:r>
    </w:p>
    <w:p w14:paraId="0271BC99" w14:textId="77777777" w:rsidR="00442682" w:rsidRDefault="00442682">
      <w:pPr>
        <w:pStyle w:val="a3"/>
      </w:pPr>
      <w:r>
        <w:t xml:space="preserve">　　好，這一條我們就學習到這裡。祝大家福慧增長，法喜充滿。阿彌陀佛！　　</w:t>
      </w:r>
    </w:p>
    <w:sectPr w:rsidR="004426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0B99F" w14:textId="77777777" w:rsidR="00442682" w:rsidRDefault="00442682" w:rsidP="00E459A8">
      <w:r>
        <w:separator/>
      </w:r>
    </w:p>
  </w:endnote>
  <w:endnote w:type="continuationSeparator" w:id="0">
    <w:p w14:paraId="0DF246F4" w14:textId="77777777" w:rsidR="00442682" w:rsidRDefault="00442682" w:rsidP="00E45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407EC" w14:textId="77777777" w:rsidR="00442682" w:rsidRDefault="00442682" w:rsidP="00E459A8">
      <w:r>
        <w:separator/>
      </w:r>
    </w:p>
  </w:footnote>
  <w:footnote w:type="continuationSeparator" w:id="0">
    <w:p w14:paraId="7A8D6BE7" w14:textId="77777777" w:rsidR="00442682" w:rsidRDefault="00442682" w:rsidP="00E45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A8"/>
    <w:rsid w:val="00442682"/>
    <w:rsid w:val="007931EE"/>
    <w:rsid w:val="00E4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C03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9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9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9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9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