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0AB1D" w14:textId="77777777" w:rsidR="00AD0BEB" w:rsidRDefault="00AD0BEB">
      <w:r>
        <w:t>《群書治要３６Ｏ》第四冊</w:t>
      </w:r>
      <w:r>
        <w:t>—</w:t>
      </w:r>
      <w:r>
        <w:t xml:space="preserve">宗室的楷模　　悟道法師主講　　（第一三二集）　　</w:t>
      </w:r>
      <w:r>
        <w:t>2024/1/12</w:t>
      </w:r>
      <w:r>
        <w:t xml:space="preserve">　　華藏淨宗學會　　檔名：</w:t>
      </w:r>
      <w:r>
        <w:t xml:space="preserve">WD20-060-0132 </w:t>
      </w:r>
    </w:p>
    <w:p w14:paraId="6D515558" w14:textId="77777777" w:rsidR="00AD0BEB" w:rsidRDefault="00AD0BEB">
      <w:pPr>
        <w:pStyle w:val="a3"/>
      </w:pPr>
      <w:r>
        <w:t xml:space="preserve">　　諸位同學，大家好！我們繼續來學習《群書治要３６Ｏ》第四冊，第三單元「貴德」，五、「正己」。</w:t>
      </w:r>
      <w:r>
        <w:t xml:space="preserve"> </w:t>
      </w:r>
    </w:p>
    <w:p w14:paraId="6443FAB1" w14:textId="77777777" w:rsidR="00AD0BEB" w:rsidRDefault="00AD0BEB">
      <w:pPr>
        <w:pStyle w:val="a3"/>
      </w:pPr>
      <w:r>
        <w:t xml:space="preserve">　　【一三二、高密王泰，字子舒，宣帝弟馗之子也。封為隴西王，遷太尉。為人廉靜，不近聲色。身為宰輔，食大國之租，服餝麤素，肴饍疏儉，如布衣寒士。事親恭謹，居喪哀戚，謙虛下物，為宗室儀表。】</w:t>
      </w:r>
      <w:r>
        <w:t xml:space="preserve"> </w:t>
      </w:r>
    </w:p>
    <w:p w14:paraId="1EF53D88" w14:textId="77777777" w:rsidR="00AD0BEB" w:rsidRDefault="00AD0BEB">
      <w:pPr>
        <w:pStyle w:val="a3"/>
      </w:pPr>
      <w:r>
        <w:t xml:space="preserve">　　這一條出自於卷二十九，《晉書上．傳》。</w:t>
      </w:r>
      <w:r>
        <w:t xml:space="preserve"> </w:t>
      </w:r>
    </w:p>
    <w:p w14:paraId="41464D18" w14:textId="77777777" w:rsidR="00AD0BEB" w:rsidRDefault="00AD0BEB">
      <w:pPr>
        <w:pStyle w:val="a3"/>
      </w:pPr>
      <w:r>
        <w:t xml:space="preserve">　　『馗』：就是司馬馗，字季達，是曹魏時期的官員，司馬懿的第四個弟弟。『遷』：古代稱調動官職、調動職務，一般指升遷的意思。『廉靜』：是講秉性謙遜沉靜。『不近聲色』：就不接近歌舞女色。『宰輔』：是輔政的大臣，一般指宰相。『食』：是享用的意思。『大國』：指大的諸侯國，大國謂百里也。古時候諸侯國土有一百里稱為大國。『租』：是田賦，俸祿的意思。『餝』，同裝飾的「飾」，同樣一個意思。『麤』：就是粗鄙的「粗」，是一樣的意思。『肴饍』：這是指食物，飯菜。『疏儉』：就是粗淡簡略。『布衣』：古時侯平民穿的布衣，所以「布衣」也代表稱平民的意思。『寒士』：是家境貧寒，身分卑微的人。『謙虛下物』：是指謙虛的對待屬下。『儀表』：就是準則，一個楷模的意思。</w:t>
      </w:r>
      <w:r>
        <w:t xml:space="preserve"> </w:t>
      </w:r>
    </w:p>
    <w:p w14:paraId="41085E85" w14:textId="77777777" w:rsidR="00AD0BEB" w:rsidRDefault="00AD0BEB">
      <w:pPr>
        <w:pStyle w:val="a3"/>
      </w:pPr>
      <w:r>
        <w:t xml:space="preserve">　　這一條講，「高密王司馬泰」，他的字號是子舒，是宣帝司馬懿的第四個弟弟司馬馗的兒子，就是司馬懿的侄子。「被封為隴西王」，後來升遷為太尉。「秉性謙遜沉靜，不接近歌舞女色」，修持得很好。「身為輔政的大臣」，享有大諸侯國的俸祿，但是他的服飾穿的卻崇尚簡樸，很簡樸，沒有穿得很華麗。飲食很粗淡節儉，就是沒有吃大餐，我們現在一般講吃家常菜，粗淡節儉。「和平民寒士一般」，跟一般的人民、寒士一樣。「侍奉親長」，侍奉父母親長輩非常的「恭敬謹慎」，父母長輩過世了，「居喪期間真心哀痛」，也能夠謙虛的對待屬下，這是宗室的楷模。這個是舉出歷史上高密王司馬泰他為官的一個態度，是後人學習的一個非常好的榜樣，他做大官並沒有作威作福，跟一般人是一樣的，所以這些都是我們效法學習的地方。</w:t>
      </w:r>
      <w:r>
        <w:t xml:space="preserve"> </w:t>
      </w:r>
    </w:p>
    <w:p w14:paraId="791EF51F" w14:textId="77777777" w:rsidR="00AD0BEB" w:rsidRDefault="00AD0BEB">
      <w:pPr>
        <w:pStyle w:val="a3"/>
      </w:pPr>
      <w:r>
        <w:t xml:space="preserve">　　好，這一條我們就學習到這裡。祝大家福慧增長，法喜充滿。阿彌陀佛！　　</w:t>
      </w:r>
    </w:p>
    <w:sectPr w:rsidR="00AD0B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562D2" w14:textId="77777777" w:rsidR="00AD0BEB" w:rsidRDefault="00AD0BEB" w:rsidP="00524821">
      <w:r>
        <w:separator/>
      </w:r>
    </w:p>
  </w:endnote>
  <w:endnote w:type="continuationSeparator" w:id="0">
    <w:p w14:paraId="28CF41A9" w14:textId="77777777" w:rsidR="00AD0BEB" w:rsidRDefault="00AD0BEB" w:rsidP="00524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6FDA5" w14:textId="77777777" w:rsidR="00AD0BEB" w:rsidRDefault="00AD0BEB" w:rsidP="00524821">
      <w:r>
        <w:separator/>
      </w:r>
    </w:p>
  </w:footnote>
  <w:footnote w:type="continuationSeparator" w:id="0">
    <w:p w14:paraId="1518D02E" w14:textId="77777777" w:rsidR="00AD0BEB" w:rsidRDefault="00AD0BEB" w:rsidP="005248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821"/>
    <w:rsid w:val="00524821"/>
    <w:rsid w:val="007931EE"/>
    <w:rsid w:val="00AD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EE37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48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48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48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48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