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FB49" w14:textId="77777777" w:rsidR="009F57EF" w:rsidRDefault="009F57EF">
      <w:r>
        <w:t>《群書治要３６Ｏ》第四冊</w:t>
      </w:r>
      <w:r>
        <w:t>—</w:t>
      </w:r>
      <w:r>
        <w:t xml:space="preserve">心胸寬大　　悟道法師主講　　（第一四四集）　　</w:t>
      </w:r>
      <w:r>
        <w:t>2024/1/24</w:t>
      </w:r>
      <w:r>
        <w:t xml:space="preserve">　　華藏淨宗學會　　檔名：</w:t>
      </w:r>
      <w:r>
        <w:t xml:space="preserve">WD20-060-0144 </w:t>
      </w:r>
    </w:p>
    <w:p w14:paraId="23772651" w14:textId="77777777" w:rsidR="009F57EF" w:rsidRDefault="009F57EF">
      <w:pPr>
        <w:pStyle w:val="a3"/>
      </w:pPr>
      <w:r>
        <w:t xml:space="preserve">　　諸位同學，大家好！我們繼續來學習《群書治要３６Ｏ》第四冊，第三單元「貴德」，六、「度量」。</w:t>
      </w:r>
      <w:r>
        <w:t xml:space="preserve"> </w:t>
      </w:r>
    </w:p>
    <w:p w14:paraId="2D05C293" w14:textId="77777777" w:rsidR="009F57EF" w:rsidRDefault="009F57EF">
      <w:pPr>
        <w:pStyle w:val="a3"/>
      </w:pPr>
      <w:r>
        <w:t xml:space="preserve">　　【一四四、夫高祖非能擧必當也，唯以其心曠，故人不疑。況乎以至公處物，而以聰明治人乎？】</w:t>
      </w:r>
      <w:r>
        <w:t xml:space="preserve"> </w:t>
      </w:r>
    </w:p>
    <w:p w14:paraId="51065060" w14:textId="77777777" w:rsidR="009F57EF" w:rsidRDefault="009F57EF">
      <w:pPr>
        <w:pStyle w:val="a3"/>
      </w:pPr>
      <w:r>
        <w:t xml:space="preserve">　　這一條出自於卷五十，《袁子正書．悅近》。</w:t>
      </w:r>
      <w:r>
        <w:t xml:space="preserve"> </w:t>
      </w:r>
    </w:p>
    <w:p w14:paraId="7A465DF2" w14:textId="77777777" w:rsidR="009F57EF" w:rsidRDefault="009F57EF">
      <w:pPr>
        <w:pStyle w:val="a3"/>
      </w:pPr>
      <w:r>
        <w:t xml:space="preserve">　　『曠』是寬大的意思。『處物』是對待人和事物。</w:t>
      </w:r>
      <w:r>
        <w:t xml:space="preserve"> </w:t>
      </w:r>
    </w:p>
    <w:p w14:paraId="788EFC67" w14:textId="77777777" w:rsidR="009F57EF" w:rsidRDefault="009F57EF">
      <w:pPr>
        <w:pStyle w:val="a3"/>
      </w:pPr>
      <w:r>
        <w:t xml:space="preserve">　　這一條講漢高祖，漢朝開國的皇帝漢高祖劉邦，他舉用人才並非都很恰當，「只是因為他心胸寬大，所以人們才不會猜疑。」所謂「用人不疑」，他舉用的人就不懷疑他、就信任他，就是心量很大，因此他手下、他下面的這些臣子對他都不會有猜疑。「更何況以大公無私的心處理事務，以聰明智慧管理臣子的聖王呢？」他有他的智慧，而且能夠以大公無私的心來處事，所以大家對他也都能夠效忠。在歷史上，他舉用的人不是說都很理想，但是他能夠信任他，現在所謂授權，充分授權。在歷史的公案，一個具有代表的例子，就是對韓信。韓信要求掛一個名，封他一個王，漢高祖劉邦就說封就要封實質的，不要掛名，就封他實質的。所以他能夠為漢高祖打天下，打敗項羽，這是漢高祖他的心胸寬大，就是用人不疑，要給人他也不會吝嗇。反過來講，過去聽先師淨老講過，就是項羽他可以說他的國力很大，實在講劉邦當時真的不是他的對手，但是為什麼打敗？他下面的人都跑掉了，因為他要封人家一個官位，那個印璽拿在手上抓了又抓，捨不得給人，大家對他就失去信心了，就是我們現在講不乾脆、要給不給，捨不得給人。劉邦就不一樣，劉邦他很乾脆、很慷慨，像韓信他說要封一個掛名的，他說要封就要封實質的，真的就封他為王了。可見得漢</w:t>
      </w:r>
      <w:r>
        <w:t>高祖劉邦跟楚霸王項羽兩個人心量不一樣，心量大的，他得了天下。</w:t>
      </w:r>
      <w:r>
        <w:t xml:space="preserve"> </w:t>
      </w:r>
    </w:p>
    <w:p w14:paraId="2076066A" w14:textId="77777777" w:rsidR="009F57EF" w:rsidRDefault="009F57EF">
      <w:pPr>
        <w:pStyle w:val="a3"/>
      </w:pPr>
      <w:r>
        <w:t xml:space="preserve">　　好，這一條我們就學習到這裡。祝大家福慧增長，法喜充滿。阿彌陀佛！　　</w:t>
      </w:r>
    </w:p>
    <w:sectPr w:rsidR="009F57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E522B" w14:textId="77777777" w:rsidR="009F57EF" w:rsidRDefault="009F57EF" w:rsidP="00AA1DB0">
      <w:r>
        <w:separator/>
      </w:r>
    </w:p>
  </w:endnote>
  <w:endnote w:type="continuationSeparator" w:id="0">
    <w:p w14:paraId="1A5262B9" w14:textId="77777777" w:rsidR="009F57EF" w:rsidRDefault="009F57EF" w:rsidP="00AA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10E2" w14:textId="77777777" w:rsidR="009F57EF" w:rsidRDefault="009F57EF" w:rsidP="00AA1DB0">
      <w:r>
        <w:separator/>
      </w:r>
    </w:p>
  </w:footnote>
  <w:footnote w:type="continuationSeparator" w:id="0">
    <w:p w14:paraId="61058A42" w14:textId="77777777" w:rsidR="009F57EF" w:rsidRDefault="009F57EF" w:rsidP="00AA1D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0"/>
    <w:rsid w:val="007931EE"/>
    <w:rsid w:val="009F57EF"/>
    <w:rsid w:val="00AA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55B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D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D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D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D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