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57877" w14:textId="77777777" w:rsidR="00835E41" w:rsidRDefault="00835E41">
      <w:r>
        <w:t>《群書治要３６Ｏ》第四冊</w:t>
      </w:r>
      <w:r>
        <w:t>—</w:t>
      </w:r>
      <w:r>
        <w:t xml:space="preserve">聖人被褐懷玉　　悟道法師主講　　（第一五一集）　　</w:t>
      </w:r>
      <w:r>
        <w:t>2024/1/31</w:t>
      </w:r>
      <w:r>
        <w:t xml:space="preserve">　　華藏淨宗學會　　檔名：</w:t>
      </w:r>
      <w:r>
        <w:t xml:space="preserve">WD20-060-0151 </w:t>
      </w:r>
    </w:p>
    <w:p w14:paraId="3E3B56E1" w14:textId="77777777" w:rsidR="00835E41" w:rsidRDefault="00835E41">
      <w:pPr>
        <w:pStyle w:val="a3"/>
      </w:pPr>
      <w:r>
        <w:t xml:space="preserve">　　諸位同學，大家好！我們繼續來學習《群書治要３６Ｏ》第四冊，第三單元「貴德」，七、「謙虛」。</w:t>
      </w:r>
      <w:r>
        <w:t xml:space="preserve"> </w:t>
      </w:r>
    </w:p>
    <w:p w14:paraId="0580D3ED" w14:textId="77777777" w:rsidR="00835E41" w:rsidRDefault="00835E41">
      <w:pPr>
        <w:pStyle w:val="a3"/>
      </w:pPr>
      <w:r>
        <w:t xml:space="preserve">　　【一五一、吾言甚易知，甚易行。天下莫能知，莫能行。夫唯無知，是以不我知。知我者稀，則我貴矣。是以聖人被褐懷玉。】</w:t>
      </w:r>
      <w:r>
        <w:t xml:space="preserve"> </w:t>
      </w:r>
    </w:p>
    <w:p w14:paraId="3A4EEAF0" w14:textId="77777777" w:rsidR="00835E41" w:rsidRDefault="00835E41">
      <w:pPr>
        <w:pStyle w:val="a3"/>
      </w:pPr>
      <w:r>
        <w:t xml:space="preserve">　　這一條出自於卷三十四，《老子．德經》。</w:t>
      </w:r>
      <w:r>
        <w:t xml:space="preserve"> </w:t>
      </w:r>
    </w:p>
    <w:p w14:paraId="0097C9BD" w14:textId="77777777" w:rsidR="00835E41" w:rsidRDefault="00835E41">
      <w:pPr>
        <w:pStyle w:val="a3"/>
      </w:pPr>
      <w:r>
        <w:t xml:space="preserve">　　這個『吾』，此處是指「老子」，老子自稱。『不我知』，也就是「不知我」，就不知道我的意思。『稀』是少。『則』是效法，我們一般講原則、準則，是效法的意思。『貴』，也是比喻少。『被褐懷玉』，比喻懷藏寶物而不為人知，自己懷裡藏著寶物沒有被人知道。被，是穿著的意思，通提手旁的「披」。褐，是指粗布或粗布衣，古時候貧賤的人所穿著的衣物，稱為褐。懷是懷藏，懷裡藏有寶物。玉是美玉，這個地方引申為聖人的才德。聖人有才有德但不顯露出來。</w:t>
      </w:r>
      <w:r>
        <w:t xml:space="preserve"> </w:t>
      </w:r>
    </w:p>
    <w:p w14:paraId="5A231540" w14:textId="77777777" w:rsidR="00835E41" w:rsidRDefault="00835E41">
      <w:pPr>
        <w:pStyle w:val="a3"/>
      </w:pPr>
      <w:r>
        <w:t xml:space="preserve">　　這一條也是講「謙虛」。「我的言論至簡至易，且易行。」老子講，我講的言論就很簡單，也很容易，而且容易去實行。「可是大家還是不了解，也沒有人去實行。由於人們不了解其中的道理，所以也不了解我。了解我的人太少，那麼能效法我的人就更難得。」就更少了。「因此，聖人好比穿著粗布衣服，而身懷寶玉」，外面穿的是粗布衣，一般看不出來他身裡面懷藏著有珍寶的玉器，「如不細心是不容易發現其中豐富寶藏的」。如果不是很細心去觀察，就不容易發現聖人他有豐富的寶藏，因為他很謙虛。就好像懷有寶玉的人他外面穿的是粗布衣，一般人他看了不會重視，不知道他身懷寶玉。這形容比喻聖人的才德他不顯露，要有眼光的人，他能夠細心才能發現。所以也是有才能、有德行，他不會去炫耀，不會去顯露出來，這是要有智慧、有眼光的人，他才能看得出來。就如同像海賢老和尚，我們一般人看，他是很普通一個出家人，而且都在幹活的，也沒有名聲，但是我們老和尚他就看出來，他這是高僧大德。如果沒有我們淨老和尚的一個介紹，實在講我們也看不出來。</w:t>
      </w:r>
      <w:r>
        <w:t xml:space="preserve"> </w:t>
      </w:r>
    </w:p>
    <w:p w14:paraId="0EF31DEF" w14:textId="77777777" w:rsidR="00835E41" w:rsidRDefault="00835E41">
      <w:pPr>
        <w:pStyle w:val="a3"/>
      </w:pPr>
      <w:r>
        <w:t xml:space="preserve">　　好，這一條我們就學習到這裡。祝大家福慧增長，法喜充滿。阿彌陀佛！　　</w:t>
      </w:r>
    </w:p>
    <w:sectPr w:rsidR="00835E4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87365" w14:textId="77777777" w:rsidR="00835E41" w:rsidRDefault="00835E41" w:rsidP="006C5CC5">
      <w:r>
        <w:separator/>
      </w:r>
    </w:p>
  </w:endnote>
  <w:endnote w:type="continuationSeparator" w:id="0">
    <w:p w14:paraId="0A8A55B9" w14:textId="77777777" w:rsidR="00835E41" w:rsidRDefault="00835E41" w:rsidP="006C5C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D75A3" w14:textId="77777777" w:rsidR="00835E41" w:rsidRDefault="00835E41" w:rsidP="006C5CC5">
      <w:r>
        <w:separator/>
      </w:r>
    </w:p>
  </w:footnote>
  <w:footnote w:type="continuationSeparator" w:id="0">
    <w:p w14:paraId="57237BE2" w14:textId="77777777" w:rsidR="00835E41" w:rsidRDefault="00835E41" w:rsidP="006C5C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CC5"/>
    <w:rsid w:val="006C5CC5"/>
    <w:rsid w:val="007931EE"/>
    <w:rsid w:val="00835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3C7F2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C5CC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C5CC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5CC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5CC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2026-08-13T00:54:00Z</dcterms:created>
  <dcterms:modified xsi:type="dcterms:W3CDTF">2026-08-13T00:54:00Z</dcterms:modified>
</cp:coreProperties>
</file>