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AE43D6" w14:textId="77777777" w:rsidR="00F77166" w:rsidRDefault="00F77166">
      <w:r>
        <w:t>《群書治要３６Ｏ》第四冊</w:t>
      </w:r>
      <w:r>
        <w:t>—</w:t>
      </w:r>
      <w:r>
        <w:t xml:space="preserve">無為而治　　悟道法師主講　　（第一五六集）　　</w:t>
      </w:r>
      <w:r>
        <w:t>2024/2/5</w:t>
      </w:r>
      <w:r>
        <w:t xml:space="preserve">　　華藏淨宗學會　　檔名：</w:t>
      </w:r>
      <w:r>
        <w:t xml:space="preserve">WD20-060-0156 </w:t>
      </w:r>
    </w:p>
    <w:p w14:paraId="786D4BDF" w14:textId="77777777" w:rsidR="00F77166" w:rsidRDefault="00F77166">
      <w:pPr>
        <w:pStyle w:val="a3"/>
      </w:pPr>
      <w:r>
        <w:t xml:space="preserve">　　諸位同學，大家好！我們繼續來學習《群書治要３６Ｏ》第四冊，第三單元「貴德」，八、「謹慎」。</w:t>
      </w:r>
      <w:r>
        <w:t xml:space="preserve"> </w:t>
      </w:r>
    </w:p>
    <w:p w14:paraId="14048FC4" w14:textId="77777777" w:rsidR="00F77166" w:rsidRDefault="00F77166">
      <w:pPr>
        <w:pStyle w:val="a3"/>
      </w:pPr>
      <w:r>
        <w:t xml:space="preserve">　　【一五六、為無為，事無事，味無味，報怨以德。】</w:t>
      </w:r>
      <w:r>
        <w:t xml:space="preserve"> </w:t>
      </w:r>
    </w:p>
    <w:p w14:paraId="0E0C1F75" w14:textId="77777777" w:rsidR="00F77166" w:rsidRDefault="00F77166">
      <w:pPr>
        <w:pStyle w:val="a3"/>
      </w:pPr>
      <w:r>
        <w:t xml:space="preserve">　　這一條出自於卷三十四，《老子．德經》。</w:t>
      </w:r>
      <w:r>
        <w:t xml:space="preserve"> </w:t>
      </w:r>
    </w:p>
    <w:p w14:paraId="021F8966" w14:textId="77777777" w:rsidR="00F77166" w:rsidRDefault="00F77166">
      <w:pPr>
        <w:pStyle w:val="a3"/>
      </w:pPr>
      <w:r>
        <w:t xml:space="preserve">　　『為』是有所作為，治理的意思。『無為』是無所作為，因「為於先為」。『事』是行事。『無事』是不滋事，因「行事先於事發之端」。『味』是動詞，品嘗滋味。『無味』是平淡無奇，是指「道」而言，指這個道來講的。『報怨以德』：不記仇恨，反過來以恩德回報他人。</w:t>
      </w:r>
      <w:r>
        <w:t xml:space="preserve"> </w:t>
      </w:r>
    </w:p>
    <w:p w14:paraId="0EE6C2E2" w14:textId="77777777" w:rsidR="00F77166" w:rsidRDefault="00F77166">
      <w:pPr>
        <w:pStyle w:val="a3"/>
      </w:pPr>
      <w:r>
        <w:t xml:space="preserve">　　這一條講，「聖人治理天下，以無為作為治理的根本，以無事作為行政的原則，以恬淡作為施政的態度，不記仇恨，而以恩德回報他人。」</w:t>
      </w:r>
      <w:r>
        <w:t xml:space="preserve"> </w:t>
      </w:r>
    </w:p>
    <w:p w14:paraId="45CF0DC1" w14:textId="77777777" w:rsidR="00F77166" w:rsidRDefault="00F77166">
      <w:pPr>
        <w:pStyle w:val="a3"/>
      </w:pPr>
      <w:r>
        <w:t xml:space="preserve">　　好，這一條我們就學習到這裡。祝大家福慧增長，法喜充滿。阿彌陀佛！　　</w:t>
      </w:r>
    </w:p>
    <w:sectPr w:rsidR="00F7716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79B34" w14:textId="77777777" w:rsidR="00F77166" w:rsidRDefault="00F77166" w:rsidP="00645875">
      <w:r>
        <w:separator/>
      </w:r>
    </w:p>
  </w:endnote>
  <w:endnote w:type="continuationSeparator" w:id="0">
    <w:p w14:paraId="2C085485" w14:textId="77777777" w:rsidR="00F77166" w:rsidRDefault="00F77166" w:rsidP="006458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78EF9" w14:textId="77777777" w:rsidR="00F77166" w:rsidRDefault="00F77166" w:rsidP="00645875">
      <w:r>
        <w:separator/>
      </w:r>
    </w:p>
  </w:footnote>
  <w:footnote w:type="continuationSeparator" w:id="0">
    <w:p w14:paraId="3B3AF651" w14:textId="77777777" w:rsidR="00F77166" w:rsidRDefault="00F77166" w:rsidP="006458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75"/>
    <w:rsid w:val="00645875"/>
    <w:rsid w:val="007931EE"/>
    <w:rsid w:val="00F77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EB8F7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8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8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8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8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2026-08-13T00:54:00Z</dcterms:created>
  <dcterms:modified xsi:type="dcterms:W3CDTF">2026-08-13T00:54:00Z</dcterms:modified>
</cp:coreProperties>
</file>