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7E65" w14:textId="77777777" w:rsidR="0092387B" w:rsidRDefault="0092387B">
      <w:r>
        <w:t>《群書治要３６Ｏ》第四冊</w:t>
      </w:r>
      <w:r>
        <w:t>—</w:t>
      </w:r>
      <w:r>
        <w:t xml:space="preserve">近朱者赤，近墨者黑　　悟道法師主講　　（第一五九集）　　</w:t>
      </w:r>
      <w:r>
        <w:t>2024/2/8</w:t>
      </w:r>
      <w:r>
        <w:t xml:space="preserve">　　華藏淨宗學會　　檔名：</w:t>
      </w:r>
      <w:r>
        <w:t xml:space="preserve">WD20-060-0159 </w:t>
      </w:r>
    </w:p>
    <w:p w14:paraId="0F4FD916" w14:textId="77777777" w:rsidR="0092387B" w:rsidRDefault="0092387B">
      <w:pPr>
        <w:pStyle w:val="a3"/>
      </w:pPr>
      <w:r>
        <w:t xml:space="preserve">　　諸位同學，大家好！我們繼續來學習《群書治要３６Ｏ》第四冊，第三單元「貴德」，九、「交友」。</w:t>
      </w:r>
      <w:r>
        <w:t xml:space="preserve"> </w:t>
      </w:r>
    </w:p>
    <w:p w14:paraId="0547E628" w14:textId="77777777" w:rsidR="0092387B" w:rsidRDefault="0092387B">
      <w:pPr>
        <w:pStyle w:val="a3"/>
      </w:pPr>
      <w:r>
        <w:t xml:space="preserve">　　【一五九、蓬生麻中，不扶乃直；白沙在泥，與之皆黑。是故人之相與也。譬如舟車然，相濟達也。己先則援之，彼先則推之。是故人非人不濟，馬非馬不走，土非土不高，水非水不流。】</w:t>
      </w:r>
      <w:r>
        <w:t xml:space="preserve"> </w:t>
      </w:r>
    </w:p>
    <w:p w14:paraId="325532BF" w14:textId="77777777" w:rsidR="0092387B" w:rsidRDefault="0092387B">
      <w:pPr>
        <w:pStyle w:val="a3"/>
      </w:pPr>
      <w:r>
        <w:t xml:space="preserve">　　這一條出自於卷三十五，《曾子．制言》。</w:t>
      </w:r>
      <w:r>
        <w:t xml:space="preserve"> </w:t>
      </w:r>
    </w:p>
    <w:p w14:paraId="0988954B" w14:textId="77777777" w:rsidR="0092387B" w:rsidRDefault="0092387B">
      <w:pPr>
        <w:pStyle w:val="a3"/>
      </w:pPr>
      <w:r>
        <w:t xml:space="preserve">　　『蓬生麻中』：是蓬草生長在麻當中。比喻在良好的生長環境，自然受到好的影響。『相與』：是相處的意思。『相濟』：是互相幫助，互相促成。『己先則援之』：自己先上船就拉別人一把。「援」，是牽引的意思。『人非人不濟』：人沒有他人幫助，就不能有所成就。「濟」，是成功，成就的意思。『走』：是奔跑。</w:t>
      </w:r>
      <w:r>
        <w:t xml:space="preserve"> </w:t>
      </w:r>
    </w:p>
    <w:p w14:paraId="57D411CC" w14:textId="77777777" w:rsidR="0092387B" w:rsidRDefault="0092387B">
      <w:pPr>
        <w:pStyle w:val="a3"/>
      </w:pPr>
      <w:r>
        <w:t xml:space="preserve">　　這一條講「交友」，就是交朋友。朋友交到好的，就往好的方向走，往好的方向發展；交到不好的，就往不好的方向發展。就如同蓬草長在麻當中，不用去攙扶自然很直；白沙放在污泥裡面，那就跟污泥一樣全變黑了。「因此人與人相處，就像同乘舟車一樣，只有互相幫助才能成功。自己先上船就拉別人一把，別人先上車就推他一把。」因此，「人沒有他人幫助，就不能有所成就」；「馬沒有其他馬的協力，就不能加速奔跑」，我們看古代馬車，四匹馬拉一輛車子，有四匹馬，就比一匹馬、兩匹馬跑得快了。所以互相協力，兩匹馬就比一匹馬跑得快，這是形容人與人都要互相協助，才能有所成就。「土壤沒有互相堆積，就不能成為高山；水沒有互相激盪，就不會流動。」所以這個都是互相的。因此交朋友就要有所選擇了，要交到好的朋友，往好的方向走；交到不好的朋友，就往壞的方向走，所以交友不能不謹慎。所以古時候孟母三遷，這個就是給孩子選擇好的一個學習環境，因此才要搬家搬了三次，因為在好的環境受到好的影響，不好的環境受不好的影響。所謂「近朱者赤，近墨者黑」，這是必然的。因此，交友選擇環境是很重要的，一個人他是受到好的影響，或者不好的影響，這個很關鍵。</w:t>
      </w:r>
      <w:r>
        <w:t xml:space="preserve"> </w:t>
      </w:r>
    </w:p>
    <w:p w14:paraId="7DBB97BF" w14:textId="77777777" w:rsidR="0092387B" w:rsidRDefault="0092387B">
      <w:pPr>
        <w:pStyle w:val="a3"/>
      </w:pPr>
      <w:r>
        <w:t xml:space="preserve">　　好，這一條我們就學習到這裡。祝大家福慧增長，法喜充滿。阿彌陀佛！　　</w:t>
      </w:r>
    </w:p>
    <w:sectPr w:rsidR="009238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679B" w14:textId="77777777" w:rsidR="0092387B" w:rsidRDefault="0092387B" w:rsidP="0094313C">
      <w:r>
        <w:separator/>
      </w:r>
    </w:p>
  </w:endnote>
  <w:endnote w:type="continuationSeparator" w:id="0">
    <w:p w14:paraId="4FFAB4E7" w14:textId="77777777" w:rsidR="0092387B" w:rsidRDefault="0092387B" w:rsidP="00943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0BD1" w14:textId="77777777" w:rsidR="0092387B" w:rsidRDefault="0092387B" w:rsidP="0094313C">
      <w:r>
        <w:separator/>
      </w:r>
    </w:p>
  </w:footnote>
  <w:footnote w:type="continuationSeparator" w:id="0">
    <w:p w14:paraId="06B90C2C" w14:textId="77777777" w:rsidR="0092387B" w:rsidRDefault="0092387B" w:rsidP="009431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3C"/>
    <w:rsid w:val="007931EE"/>
    <w:rsid w:val="0092387B"/>
    <w:rsid w:val="0094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261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1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1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1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1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