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769E3" w14:textId="77777777" w:rsidR="000F6E30" w:rsidRDefault="000F6E30">
      <w:r>
        <w:t>《群書治要３６Ｏ》第四冊</w:t>
      </w:r>
      <w:r>
        <w:t>—</w:t>
      </w:r>
      <w:r>
        <w:t xml:space="preserve">不與不善人相處　　悟道法師主講　　（第一六Ｏ集）　　</w:t>
      </w:r>
      <w:r>
        <w:t>2024/2/9</w:t>
      </w:r>
      <w:r>
        <w:t xml:space="preserve">　　華藏淨宗學會　　檔名：</w:t>
      </w:r>
      <w:r>
        <w:t xml:space="preserve">WD20-060-0160 </w:t>
      </w:r>
    </w:p>
    <w:p w14:paraId="13C622A0" w14:textId="77777777" w:rsidR="000F6E30" w:rsidRDefault="000F6E30">
      <w:pPr>
        <w:pStyle w:val="a3"/>
      </w:pPr>
      <w:r>
        <w:t xml:space="preserve">　　諸位同學，大家好！我們繼續來學習《群書治要３６Ｏ》第四冊，第三單元「貴德」，九、「交友」。</w:t>
      </w:r>
      <w:r>
        <w:t xml:space="preserve"> </w:t>
      </w:r>
    </w:p>
    <w:p w14:paraId="332B22F3" w14:textId="77777777" w:rsidR="000F6E30" w:rsidRDefault="000F6E30">
      <w:pPr>
        <w:pStyle w:val="a3"/>
      </w:pPr>
      <w:r>
        <w:t xml:space="preserve">　　【一六Ｏ、今與不善人處，則所聞者欺誣詐偽也，所見者污漫淫邪貪利之行也。身且加於刑戮而不自知者，靡使然也。】</w:t>
      </w:r>
      <w:r>
        <w:t xml:space="preserve"> </w:t>
      </w:r>
    </w:p>
    <w:p w14:paraId="18E8A16A" w14:textId="77777777" w:rsidR="000F6E30" w:rsidRDefault="000F6E30">
      <w:pPr>
        <w:pStyle w:val="a3"/>
      </w:pPr>
      <w:r>
        <w:t xml:space="preserve">　　這一條出自於卷三十八，《孫卿子》。</w:t>
      </w:r>
      <w:r>
        <w:t xml:space="preserve"> </w:t>
      </w:r>
    </w:p>
    <w:p w14:paraId="2F8530E2" w14:textId="77777777" w:rsidR="000F6E30" w:rsidRDefault="000F6E30">
      <w:pPr>
        <w:pStyle w:val="a3"/>
      </w:pPr>
      <w:r>
        <w:t xml:space="preserve">　　『欺誣詐偽』，是欺罔、欺騙、詐騙的意思。『污漫』是污穢。『淫邪』是邪惡、淫蕩。『貪利』，貪求利益。『刑戮』就是受到刑罰或者被處死。『靡』是研磨，引申為潛移默化，沾染的意思。『使然』，使其如此，使它變得這個樣子。</w:t>
      </w:r>
      <w:r>
        <w:t xml:space="preserve"> </w:t>
      </w:r>
    </w:p>
    <w:p w14:paraId="23B10B9F" w14:textId="77777777" w:rsidR="000F6E30" w:rsidRDefault="000F6E30">
      <w:pPr>
        <w:pStyle w:val="a3"/>
      </w:pPr>
      <w:r>
        <w:t xml:space="preserve">　　這一條也是講交朋友很重要。「今與不善的人相處」，如果你跟一個不善的人相處，跟他交往，「則所聽聞的都是欺騙巧詐虛偽的事」，跟那些不善的人在一起，每一天所聽聞的都是欺騙人的、巧詐虛偽的，聽的都是這些事情。「所見聞的都是污穢卑鄙、邪惡淫蕩」，所看到的都是這些不好的，「貪圖利益的行為」。「自身將要受刑罰殺戮而不自知」，這是貪非分之財，這是觸犯刑罰了，跟這樣的人交朋友，自己就會受到這種刑罰的連累。這是因為每一天受到薰染使他其如此，這個也是一般講的「近朱者赤，近墨者黑」，跟不善的人交朋友，到最後肯定會受他影響。所以交友不能不謹慎，不能夠與不善的人交朋友，不能跟他相處。本來一個好人，跟一個不好的人，跟他相處久了，每一天薰染，必定受他影響，跟他也就學壞了。好像我們到一個有檀香味的地方，你進去出來，身體都香味；如果到魚市場，被薰一薰出來，全身也都魚腥味了，這是必然的。這一條也是告訴我們交友，不能與不善的人來相處。</w:t>
      </w:r>
      <w:r>
        <w:t xml:space="preserve"> </w:t>
      </w:r>
    </w:p>
    <w:p w14:paraId="5A178B1B" w14:textId="77777777" w:rsidR="000F6E30" w:rsidRDefault="000F6E30">
      <w:pPr>
        <w:pStyle w:val="a3"/>
      </w:pPr>
      <w:r>
        <w:t xml:space="preserve">　　好，這一條我們就學習到這裡。祝大家福慧增長，法喜充滿。阿彌陀佛！　　</w:t>
      </w:r>
    </w:p>
    <w:sectPr w:rsidR="000F6E3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B445F0" w14:textId="77777777" w:rsidR="000F6E30" w:rsidRDefault="000F6E30" w:rsidP="00606EEC">
      <w:r>
        <w:separator/>
      </w:r>
    </w:p>
  </w:endnote>
  <w:endnote w:type="continuationSeparator" w:id="0">
    <w:p w14:paraId="1BC2037C" w14:textId="77777777" w:rsidR="000F6E30" w:rsidRDefault="000F6E30" w:rsidP="00606E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90ED2" w14:textId="77777777" w:rsidR="000F6E30" w:rsidRDefault="000F6E30" w:rsidP="00606EEC">
      <w:r>
        <w:separator/>
      </w:r>
    </w:p>
  </w:footnote>
  <w:footnote w:type="continuationSeparator" w:id="0">
    <w:p w14:paraId="57EC4459" w14:textId="77777777" w:rsidR="000F6E30" w:rsidRDefault="000F6E30" w:rsidP="00606EE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EEC"/>
    <w:rsid w:val="000F6E30"/>
    <w:rsid w:val="00606EEC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E0F23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06EE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06EE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06EE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06EE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112</Words>
  <Characters>643</Characters>
  <Application>Microsoft Office Word</Application>
  <DocSecurity>0</DocSecurity>
  <Lines>5</Lines>
  <Paragraphs>1</Paragraphs>
  <ScaleCrop>false</ScaleCrop>
  <Company/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2026-08-13T00:54:00Z</dcterms:created>
  <dcterms:modified xsi:type="dcterms:W3CDTF">2026-08-13T00:54:00Z</dcterms:modified>
</cp:coreProperties>
</file>