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97A27" w14:textId="77777777" w:rsidR="00DD46E9" w:rsidRDefault="00DD46E9">
      <w:r>
        <w:t>《群書治要３６Ｏ》第四冊</w:t>
      </w:r>
      <w:r>
        <w:t>—</w:t>
      </w:r>
      <w:r>
        <w:t xml:space="preserve">知人善任　　悟道法師主講　　（第一九三集）　　</w:t>
      </w:r>
      <w:r>
        <w:t>2024/3/13</w:t>
      </w:r>
      <w:r>
        <w:t xml:space="preserve">　　華藏淨宗學會　　檔名：</w:t>
      </w:r>
      <w:r>
        <w:t xml:space="preserve">WD20-060-0193 </w:t>
      </w:r>
    </w:p>
    <w:p w14:paraId="643FF612" w14:textId="77777777" w:rsidR="00DD46E9" w:rsidRDefault="00DD46E9">
      <w:pPr>
        <w:pStyle w:val="a3"/>
      </w:pPr>
      <w:r>
        <w:t xml:space="preserve">　　諸位同學，大家好！我們繼續來學習《群書治要３６Ｏ》第四冊，第四單元「為政」，三、「知人」。</w:t>
      </w:r>
      <w:r>
        <w:t xml:space="preserve"> </w:t>
      </w:r>
    </w:p>
    <w:p w14:paraId="04CFEA75" w14:textId="77777777" w:rsidR="00DD46E9" w:rsidRDefault="00DD46E9">
      <w:pPr>
        <w:pStyle w:val="a3"/>
      </w:pPr>
      <w:r>
        <w:t xml:space="preserve">　　【一九三、禹拜昌言曰：「俞！」咎繇曰：「都！在知人，在安民。」】</w:t>
      </w:r>
      <w:r>
        <w:t xml:space="preserve"> </w:t>
      </w:r>
    </w:p>
    <w:p w14:paraId="37623CC8" w14:textId="77777777" w:rsidR="00DD46E9" w:rsidRDefault="00DD46E9">
      <w:pPr>
        <w:pStyle w:val="a3"/>
      </w:pPr>
      <w:r>
        <w:t xml:space="preserve">　　這一條出自於卷二，《尚書》。</w:t>
      </w:r>
      <w:r>
        <w:t xml:space="preserve"> </w:t>
      </w:r>
    </w:p>
    <w:p w14:paraId="4EC299ED" w14:textId="77777777" w:rsidR="00DD46E9" w:rsidRDefault="00DD46E9">
      <w:pPr>
        <w:pStyle w:val="a3"/>
      </w:pPr>
      <w:r>
        <w:t xml:space="preserve">　　『禹拜』，「拜」是敬受的意思。『昌言』是美言，是好話。『俞』這個字表示應答和首肯，就如同我們講「是、對」這個意思，應答、首肯的意思。『咎繇』是人的名字，傳說是舜的臣子，是中國法典的創始人，另外一個名字也叫做「咎陶」，有他個人生平的一些資料，這個生平資料可以參見附錄十三。『都』是發語詞，沒有什麼意思，是一個發語詞。</w:t>
      </w:r>
      <w:r>
        <w:t xml:space="preserve"> </w:t>
      </w:r>
    </w:p>
    <w:p w14:paraId="1A97E7B3" w14:textId="77777777" w:rsidR="00DD46E9" w:rsidRDefault="00DD46E9">
      <w:pPr>
        <w:pStyle w:val="a3"/>
      </w:pPr>
      <w:r>
        <w:t xml:space="preserve">　　這一條就是講「知人」。要知道人，知道這個人是什麼樣的一個人，這個非常重要，所謂「知人善任」，你真正知道這個人是什麼樣的人，知道他的優點在哪裡、缺點在哪裡，你才能夠知人善任。這裡舉出禹，大禹，我們中國歷史上大禹治水很有名。「禹敬受咎繇善言」，他很尊敬接受咎繇他講的善言，善言就是好的話，就是好的建議。禹就說：「你說得對！」咎繇說：「啊！重要的還在於知人善任，在於讓人民安居樂業啊！」咎繇又說，辦政治最重要的還是要在於知人善任，你要知道這個人他的長處、他的缺點，他可以擔任什麼樣的工作，這個非常重要。這個人如果你不認識他，不知道這個人，你把他安排在不適合他的一個職務，那他可能不但不能幫國家做事，反而害事。</w:t>
      </w:r>
      <w:r>
        <w:t xml:space="preserve"> </w:t>
      </w:r>
    </w:p>
    <w:p w14:paraId="50A08642" w14:textId="77777777" w:rsidR="00DD46E9" w:rsidRDefault="00DD46E9">
      <w:pPr>
        <w:pStyle w:val="a3"/>
      </w:pPr>
      <w:r>
        <w:t xml:space="preserve">　　所以這個「知人善任」是「為政」非常重要。不但辦政治在政府部門當官的要知人善任，我們一般的團體，一個企業、一個團體，也同樣一個道理，每個團體都有它的職務、它的工作，它的層級不同，有內有外，你要知人善任，要知道這個人什麼樣的人，把他安排在什麼職務，才能發揮他的專長。這個不能不知道。所以「知人」的學問要好好學習。知人善任最重要是在於讓人民能夠過一個安居樂業的生活，政治辦好了，人民就得到公安，公眾大家身心就安定；政治辦不好，就亂了，大家都不安，就不能安居樂業。所以政治辦不好，有很多人他就想移民到外國，為什麼移民？他看到外國好像政治比較好。以前看到外國政治比較好，但是未必是好，現在外國也不行了。因此，還是要從根本去解決問題，從「為政」，知人善任才是根本。</w:t>
      </w:r>
      <w:r>
        <w:t xml:space="preserve"> </w:t>
      </w:r>
    </w:p>
    <w:p w14:paraId="394B6FB6" w14:textId="77777777" w:rsidR="00DD46E9" w:rsidRDefault="00DD46E9">
      <w:pPr>
        <w:pStyle w:val="a3"/>
      </w:pPr>
      <w:r>
        <w:t xml:space="preserve">　　好，這一條我們就學習到這裡。祝大家福慧增長，法喜充滿。阿彌陀佛！　　</w:t>
      </w:r>
    </w:p>
    <w:sectPr w:rsidR="00DD46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6599E" w14:textId="77777777" w:rsidR="00DD46E9" w:rsidRDefault="00DD46E9" w:rsidP="00B2332F">
      <w:r>
        <w:separator/>
      </w:r>
    </w:p>
  </w:endnote>
  <w:endnote w:type="continuationSeparator" w:id="0">
    <w:p w14:paraId="01EA3CFF" w14:textId="77777777" w:rsidR="00DD46E9" w:rsidRDefault="00DD46E9" w:rsidP="00B23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CC884" w14:textId="77777777" w:rsidR="00DD46E9" w:rsidRDefault="00DD46E9" w:rsidP="00B2332F">
      <w:r>
        <w:separator/>
      </w:r>
    </w:p>
  </w:footnote>
  <w:footnote w:type="continuationSeparator" w:id="0">
    <w:p w14:paraId="48618967" w14:textId="77777777" w:rsidR="00DD46E9" w:rsidRDefault="00DD46E9" w:rsidP="00B233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32F"/>
    <w:rsid w:val="007931EE"/>
    <w:rsid w:val="00B2332F"/>
    <w:rsid w:val="00DD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D62C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33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33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33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33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