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A7CA" w14:textId="77777777" w:rsidR="00B01453" w:rsidRDefault="00B01453">
      <w:r>
        <w:t>《群書治要３６Ｏ》第四冊</w:t>
      </w:r>
      <w:r>
        <w:t>—</w:t>
      </w:r>
      <w:r>
        <w:t xml:space="preserve">各得其宜　　悟道法師主講　　（第二Ｏ五集）　　</w:t>
      </w:r>
      <w:r>
        <w:t>2024/3/25</w:t>
      </w:r>
      <w:r>
        <w:t xml:space="preserve">　　華藏淨宗學會　　檔名：</w:t>
      </w:r>
      <w:r>
        <w:t xml:space="preserve">WD20-060-0205 </w:t>
      </w:r>
    </w:p>
    <w:p w14:paraId="1E35E9D8" w14:textId="77777777" w:rsidR="00B01453" w:rsidRDefault="00B01453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1558C7CE" w14:textId="77777777" w:rsidR="00B01453" w:rsidRDefault="00B01453">
      <w:pPr>
        <w:pStyle w:val="a3"/>
      </w:pPr>
      <w:r>
        <w:t xml:space="preserve">　　【二Ｏ五、教本乎君子，小人被其澤；利本乎小人，君子享其功。使君子小人各得其宜，即通功易食而道達矣。】</w:t>
      </w:r>
      <w:r>
        <w:t xml:space="preserve"> </w:t>
      </w:r>
    </w:p>
    <w:p w14:paraId="09F5F67E" w14:textId="77777777" w:rsidR="00B01453" w:rsidRDefault="00B01453">
      <w:pPr>
        <w:pStyle w:val="a3"/>
      </w:pPr>
      <w:r>
        <w:t xml:space="preserve">　　這一條出自於卷三十五，《文子．微明》。</w:t>
      </w:r>
      <w:r>
        <w:t xml:space="preserve"> </w:t>
      </w:r>
    </w:p>
    <w:p w14:paraId="3BFDEC48" w14:textId="77777777" w:rsidR="00B01453" w:rsidRDefault="00B01453">
      <w:pPr>
        <w:pStyle w:val="a3"/>
      </w:pPr>
      <w:r>
        <w:t xml:space="preserve">　　『教』是教化的意思。『被』是蒙受、遭遇。『澤』是恩惠。『通功易食』是講各人有各人的事業，互通有無，這叫「通功易食」，人各有業，互通有無。</w:t>
      </w:r>
      <w:r>
        <w:t xml:space="preserve"> </w:t>
      </w:r>
    </w:p>
    <w:p w14:paraId="175E5BF4" w14:textId="77777777" w:rsidR="00B01453" w:rsidRDefault="00B01453">
      <w:pPr>
        <w:pStyle w:val="a3"/>
      </w:pPr>
      <w:r>
        <w:t xml:space="preserve">　　這一條講，「教化源自君子」，君子對於社會大眾有教化之功，所謂潛移默化，這個根源就是從君子，君子他教化國家、社會，「小民則蒙受教化的恩澤」，小民就是一般的人民，就蒙受君子教化的恩澤，就受到教化的利益；「百姓創造財富產業，君子享受百姓的勞動果實」，這個也就是各人有各人他做的事情。「假如君子和百姓都能各安其位，就能互通有無，從而上下之間的道就暢通了。」這個君子，比如說當老師的，當老師的主要他是擔任這個教育工作，農民他主要的工作就是種五穀雜糧、蔬菜水果，君子享受一般人民百姓他們勞動的果實，這個就是各安其業，各人安分的做他自己本分的事業。擔任教育的就好好把教育辦好，擔任農業、工業的好好把自己這個事業做好，這樣大家就可以互通有無，各行各業都是互通有無、互利，從上下之間這個道就暢通了。這個也是社會一個結構必然的是需要這樣各安其位，如果各人不安分自己工作位置，也要去搶別人的這些工作，那這個就不通了。</w:t>
      </w:r>
      <w:r>
        <w:t xml:space="preserve"> </w:t>
      </w:r>
    </w:p>
    <w:p w14:paraId="19FA524B" w14:textId="77777777" w:rsidR="00B01453" w:rsidRDefault="00B01453">
      <w:pPr>
        <w:pStyle w:val="a3"/>
      </w:pPr>
      <w:r>
        <w:t xml:space="preserve">　　好，這一條我們就學習到這裡。祝大家福慧增長，法喜充滿。阿彌陀佛！　　</w:t>
      </w:r>
    </w:p>
    <w:sectPr w:rsidR="00B014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41A06" w14:textId="77777777" w:rsidR="00B01453" w:rsidRDefault="00B01453" w:rsidP="00F16B34">
      <w:r>
        <w:separator/>
      </w:r>
    </w:p>
  </w:endnote>
  <w:endnote w:type="continuationSeparator" w:id="0">
    <w:p w14:paraId="6ABC1FF5" w14:textId="77777777" w:rsidR="00B01453" w:rsidRDefault="00B01453" w:rsidP="00F16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30D00" w14:textId="77777777" w:rsidR="00B01453" w:rsidRDefault="00B01453" w:rsidP="00F16B34">
      <w:r>
        <w:separator/>
      </w:r>
    </w:p>
  </w:footnote>
  <w:footnote w:type="continuationSeparator" w:id="0">
    <w:p w14:paraId="3E01914E" w14:textId="77777777" w:rsidR="00B01453" w:rsidRDefault="00B01453" w:rsidP="00F16B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34"/>
    <w:rsid w:val="007931EE"/>
    <w:rsid w:val="00B01453"/>
    <w:rsid w:val="00F1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6B9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B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B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B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B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