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589F" w14:textId="77777777" w:rsidR="00387558" w:rsidRDefault="00387558">
      <w:r>
        <w:t>《群書治要３６Ｏ》第四冊</w:t>
      </w:r>
      <w:r>
        <w:t>—</w:t>
      </w:r>
      <w:r>
        <w:t>處世為人</w:t>
      </w:r>
      <w:r>
        <w:t xml:space="preserve"> </w:t>
      </w:r>
      <w:r>
        <w:t xml:space="preserve">應無偏私　　悟道法師主講　　（第二一二集）　　</w:t>
      </w:r>
      <w:r>
        <w:t>2024/4/1</w:t>
      </w:r>
      <w:r>
        <w:t xml:space="preserve">　　華藏淨宗學會　　檔名：</w:t>
      </w:r>
      <w:r>
        <w:t xml:space="preserve">WD20-060-0212 </w:t>
      </w:r>
    </w:p>
    <w:p w14:paraId="796E86F4" w14:textId="77777777" w:rsidR="00387558" w:rsidRDefault="00387558">
      <w:pPr>
        <w:pStyle w:val="a3"/>
      </w:pPr>
      <w:r>
        <w:t xml:space="preserve">　　諸位同學，大家好！我們繼續來學習《群書治要３６Ｏ》第四冊第四單元「為政」，五、「至公」。</w:t>
      </w:r>
      <w:r>
        <w:t xml:space="preserve"> </w:t>
      </w:r>
    </w:p>
    <w:p w14:paraId="203C2B84" w14:textId="77777777" w:rsidR="00387558" w:rsidRDefault="00387558">
      <w:pPr>
        <w:pStyle w:val="a3"/>
      </w:pPr>
      <w:r>
        <w:t xml:space="preserve">　　【二一二、尺寸尋丈者，所以得短長之情也。故以尺寸量短長，則萬舉，而萬不失矣。是故尺寸之度，雖富貴眾彊，不為益長；雖卑辱貧賤，弗為損短。公平而無所偏，故奸詐之人弗能誤也。故曰：「有尋丈之數者，不可差以長短。」】</w:t>
      </w:r>
      <w:r>
        <w:t xml:space="preserve"> </w:t>
      </w:r>
    </w:p>
    <w:p w14:paraId="3F5E1795" w14:textId="77777777" w:rsidR="00387558" w:rsidRDefault="00387558">
      <w:pPr>
        <w:pStyle w:val="a3"/>
      </w:pPr>
      <w:r>
        <w:t xml:space="preserve">　　這一條出自於卷三十二，《管子．明法解》。</w:t>
      </w:r>
      <w:r>
        <w:t xml:space="preserve"> </w:t>
      </w:r>
    </w:p>
    <w:p w14:paraId="17BB848D" w14:textId="77777777" w:rsidR="00387558" w:rsidRDefault="00387558">
      <w:pPr>
        <w:pStyle w:val="a3"/>
      </w:pPr>
      <w:r>
        <w:t xml:space="preserve">　　『尋』是古代長度單位，一般為八尺。『益』是增加。『損短』就是減短。</w:t>
      </w:r>
      <w:r>
        <w:t xml:space="preserve"> </w:t>
      </w:r>
    </w:p>
    <w:p w14:paraId="0FD8CB66" w14:textId="77777777" w:rsidR="00387558" w:rsidRDefault="00387558">
      <w:pPr>
        <w:pStyle w:val="a3"/>
      </w:pPr>
      <w:r>
        <w:t xml:space="preserve">　　這一條講，「尺、寸、尋、丈這些長度單位，是用來量出長短的情況的。因此，用尺寸去量長短，就是量一萬次，也不會有一次失誤。所以，尺寸的計量，即使是面對富裕顯貴、人多勢盛的，也不會為他而增長；即使是面對卑微屈辱、貧窮下賤的，也不會為他而減短。公平而沒有偏私，因此奸詐的人沒有辦法欺騙人。所以說：有了尋、丈的計量，就不會在長短上出差錯。」</w:t>
      </w:r>
      <w:r>
        <w:t xml:space="preserve"> </w:t>
      </w:r>
    </w:p>
    <w:p w14:paraId="0AFFC80C" w14:textId="77777777" w:rsidR="00387558" w:rsidRDefault="00387558">
      <w:pPr>
        <w:pStyle w:val="a3"/>
      </w:pPr>
      <w:r>
        <w:t xml:space="preserve">　　這一條以這個量長短的單位來說明公道、公平。計量的單位是公平的，對富貴的人，它這個長短是一樣，對貧賤的人長短也是一樣，它沒有偏私。這個也就是說我們為人處世不能有偏私，就像計量尺寸長短的單位一樣。這是「至公」，也是一個很重要的形容，我們心要公心，對富貴、對貧賤都要公平來對待。</w:t>
      </w:r>
      <w:r>
        <w:t xml:space="preserve"> </w:t>
      </w:r>
    </w:p>
    <w:p w14:paraId="11AA2C7C" w14:textId="77777777" w:rsidR="00387558" w:rsidRDefault="00387558">
      <w:pPr>
        <w:pStyle w:val="a3"/>
      </w:pPr>
      <w:r>
        <w:t xml:space="preserve">　　好，這一條我們就學習到這裡。祝大家福慧增長，法喜充滿。阿彌陀佛！　　</w:t>
      </w:r>
    </w:p>
    <w:sectPr w:rsidR="003875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B65A" w14:textId="77777777" w:rsidR="00387558" w:rsidRDefault="00387558" w:rsidP="00E37DD5">
      <w:r>
        <w:separator/>
      </w:r>
    </w:p>
  </w:endnote>
  <w:endnote w:type="continuationSeparator" w:id="0">
    <w:p w14:paraId="782D8D04" w14:textId="77777777" w:rsidR="00387558" w:rsidRDefault="00387558" w:rsidP="00E3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C281" w14:textId="77777777" w:rsidR="00387558" w:rsidRDefault="00387558" w:rsidP="00E37DD5">
      <w:r>
        <w:separator/>
      </w:r>
    </w:p>
  </w:footnote>
  <w:footnote w:type="continuationSeparator" w:id="0">
    <w:p w14:paraId="06F6E6E9" w14:textId="77777777" w:rsidR="00387558" w:rsidRDefault="00387558" w:rsidP="00E37D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D5"/>
    <w:rsid w:val="00387558"/>
    <w:rsid w:val="007931EE"/>
    <w:rsid w:val="00E3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849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D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D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D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D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