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F83E" w14:textId="77777777" w:rsidR="0084383C" w:rsidRDefault="0084383C">
      <w:r>
        <w:t>《群書治要３６Ｏ》第四冊</w:t>
      </w:r>
      <w:r>
        <w:t>—</w:t>
      </w:r>
      <w:r>
        <w:t xml:space="preserve">各勤所司，使善無不達　　悟道法師主講　　（第二一五集）　　</w:t>
      </w:r>
      <w:r>
        <w:t>2024/4/4</w:t>
      </w:r>
      <w:r>
        <w:t xml:space="preserve">　　華藏淨宗學會　　檔名：</w:t>
      </w:r>
      <w:r>
        <w:t xml:space="preserve">WD20-060-0215 </w:t>
      </w:r>
    </w:p>
    <w:p w14:paraId="1CB65072" w14:textId="77777777" w:rsidR="0084383C" w:rsidRDefault="0084383C">
      <w:pPr>
        <w:pStyle w:val="a3"/>
      </w:pPr>
      <w:r>
        <w:t xml:space="preserve">　　諸位同學，大家好！我們繼續來學習《群書治要３６Ｏ》第四冊，第四單元「為政」，六、「愛民」。</w:t>
      </w:r>
      <w:r>
        <w:t xml:space="preserve"> </w:t>
      </w:r>
    </w:p>
    <w:p w14:paraId="1938EACD" w14:textId="77777777" w:rsidR="0084383C" w:rsidRDefault="0084383C">
      <w:pPr>
        <w:pStyle w:val="a3"/>
      </w:pPr>
      <w:r>
        <w:t xml:space="preserve">　　【二一五、「夫肥遁窮谷之賢，汩泥揚波之士，雖抗志於玄霄之表，潛默於幽岫之裡，貪屈高尚之道，以隆協讚之美，使惠風流於天下，膏澤被於萬物。孰與獨足山水，棲遲丘壑，殉匹夫之潔，而忘兼濟之大？古人不借賢於曩代，朕所以虛想於今日。內外百官，剖符親民，各勤所司，使善無不達，惡無不聞。退食自公，平情以道，令詩人無素飡之刺，而吾獲虛心之求，豈不善哉！其各宣攝，知朕意焉。」】</w:t>
      </w:r>
      <w:r>
        <w:t xml:space="preserve"> </w:t>
      </w:r>
    </w:p>
    <w:p w14:paraId="37947598" w14:textId="77777777" w:rsidR="0084383C" w:rsidRDefault="0084383C">
      <w:pPr>
        <w:pStyle w:val="a3"/>
      </w:pPr>
      <w:r>
        <w:t xml:space="preserve">　　這一條出自於卷二十九，《晉書（上）．紀》。</w:t>
      </w:r>
      <w:r>
        <w:t xml:space="preserve"> </w:t>
      </w:r>
    </w:p>
    <w:p w14:paraId="557007C2" w14:textId="77777777" w:rsidR="0084383C" w:rsidRDefault="0084383C">
      <w:pPr>
        <w:pStyle w:val="a3"/>
      </w:pPr>
      <w:r>
        <w:t xml:space="preserve">　　『肥遁』是退隱的意思。『窮谷』是深谷，幽谷。『汩泥揚波』是攪混泥漿，掀起波浪。謂和光同塵，不標新立異，是一種道家退隱的觀念。「汩」是攪亂。「揚」是掀起。『抗志』是高尚其志。『玄霄』是高空，雲霄的意思。『潛默』是沒有動靜。『幽岫』：岫這個字念「秀」。「幽岫」：深山中的巖洞，常為隱者所居之處。『貪』：欲，是希望。『屈』是屈服的意思。『協讚』是協助，輔佐。『惠風』：用以比喻仁愛、仁政。『膏澤』：比喻恩惠。『被』是遍佈。『孰與』是比對方怎麼樣，表示疑問的語氣。用於比照的意思。『棲遲』是游息，遊玩與嬉戲。『丘壑』：泛指山水幽美的地方。亦指代隱逸。『殉』是追求。『潔』是清白不污染。『兼濟』：謂使天下民眾、萬物咸受惠益，恩惠利益。『曩代』是前代。『虛想』就是懸念。『剖符』：猶如剖開竹子。古代帝王分封諸侯、功臣的時侯，以竹符為信證。剖符，「符」這裡念「福」，符咒的符，是信物、證物。剖分為二，君臣各執其一，就是兩個證物要比對，合起來就符合了，就證明沒有錯，「剖符」是分封、授官位的一種名稱。『司』是主管；職掌的意思。『退食自公』：表示減膳以示節儉。減膳就是減少飲食，表示節儉，就是操守廉潔的意思。後來指官吏節儉奉公。『平情』是</w:t>
      </w:r>
      <w:r>
        <w:t>公允而不偏於感情。『素飡』是無功受祿，不勞而食。『虛心』</w:t>
      </w:r>
      <w:r>
        <w:t xml:space="preserve"> </w:t>
      </w:r>
      <w:r>
        <w:t>是謙虛、不自滿。這是指一心嚮往。『攝』是輔助的意思。</w:t>
      </w:r>
      <w:r>
        <w:t xml:space="preserve"> </w:t>
      </w:r>
    </w:p>
    <w:p w14:paraId="45E67884" w14:textId="77777777" w:rsidR="0084383C" w:rsidRDefault="0084383C">
      <w:pPr>
        <w:pStyle w:val="a3"/>
      </w:pPr>
      <w:r>
        <w:t xml:space="preserve">　　這一條講「愛民」，「至於那些隱居深谷的賢者，和光同塵的志士，雖然力守其高尚志節於雲天之外，潛藏沉默於深山之中，朕（東晉簡文帝司馬昱）希望他們能夠委屈所持的高尚之道，前來輔佐協助朝政，使德政之美興盛，使朕的仁政流布天下，朝廷恩澤普施萬物。這樣比起自己獨步山水之間，游息隱居於山陵溪谷之中，為了追求一個人的清白節操，而忘了惠利天下蒼生的大義，豈不是更好？古人不會藉前代的賢人（來治國），朕因而掛念當今天下的賢臣。朝廷內外各級官員，既得以授官就應親民愛民，各自勤勉做好本職工作，使善德沒有不暢達，惡行沒有不昭彰。臣子能夠做到操守廉潔，依從道義而秉公辦事，從而使詩人筆下不再有官員白吃俸祿的諷刺之詞，也使朕得以開闢一直嚮往的治世，這難道不是很好的事嗎？請各位宣講朕的詔諭並加以輔助，使天下人了解朕的心意啊！」這個是晉朝簡文帝司馬昱他愛民的一個表現。</w:t>
      </w:r>
      <w:r>
        <w:t xml:space="preserve"> </w:t>
      </w:r>
    </w:p>
    <w:p w14:paraId="35AA2E08" w14:textId="77777777" w:rsidR="0084383C" w:rsidRDefault="0084383C">
      <w:pPr>
        <w:pStyle w:val="a3"/>
      </w:pPr>
      <w:r>
        <w:t xml:space="preserve">　　好，這一條我們就學習到這裡。祝大家福慧增長，法喜充滿。阿彌陀佛！　　</w:t>
      </w:r>
    </w:p>
    <w:sectPr w:rsidR="008438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27711" w14:textId="77777777" w:rsidR="0084383C" w:rsidRDefault="0084383C" w:rsidP="00DD2897">
      <w:r>
        <w:separator/>
      </w:r>
    </w:p>
  </w:endnote>
  <w:endnote w:type="continuationSeparator" w:id="0">
    <w:p w14:paraId="5A32A4A6" w14:textId="77777777" w:rsidR="0084383C" w:rsidRDefault="0084383C" w:rsidP="00DD2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51F4D" w14:textId="77777777" w:rsidR="0084383C" w:rsidRDefault="0084383C" w:rsidP="00DD2897">
      <w:r>
        <w:separator/>
      </w:r>
    </w:p>
  </w:footnote>
  <w:footnote w:type="continuationSeparator" w:id="0">
    <w:p w14:paraId="64F3CCAC" w14:textId="77777777" w:rsidR="0084383C" w:rsidRDefault="0084383C" w:rsidP="00DD28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897"/>
    <w:rsid w:val="007931EE"/>
    <w:rsid w:val="0084383C"/>
    <w:rsid w:val="00DD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E23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28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8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8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8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