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C8ED" w14:textId="77777777" w:rsidR="00440627" w:rsidRDefault="00440627">
      <w:r>
        <w:t>《群書治要３６Ｏ》第四冊</w:t>
      </w:r>
      <w:r>
        <w:t>—</w:t>
      </w:r>
      <w:r>
        <w:t xml:space="preserve">制定法度應合於時宜　　悟道法師主講　　（第二六六集）　　</w:t>
      </w:r>
      <w:r>
        <w:t>2024/5/25</w:t>
      </w:r>
      <w:r>
        <w:t xml:space="preserve">　　華藏淨宗學會　　檔名：</w:t>
      </w:r>
      <w:r>
        <w:t xml:space="preserve">WD20-060-0266 </w:t>
      </w:r>
    </w:p>
    <w:p w14:paraId="3ED2FAEC" w14:textId="77777777" w:rsidR="00440627" w:rsidRDefault="00440627">
      <w:pPr>
        <w:pStyle w:val="a3"/>
      </w:pPr>
      <w:r>
        <w:t xml:space="preserve">　　諸位同學，大家好！我們繼續來學習《群書治要３６Ｏ》第四冊，第四單元「為政」，十二、「法律」。</w:t>
      </w:r>
      <w:r>
        <w:t xml:space="preserve"> </w:t>
      </w:r>
    </w:p>
    <w:p w14:paraId="3EF10CDF" w14:textId="77777777" w:rsidR="00440627" w:rsidRDefault="00440627">
      <w:pPr>
        <w:pStyle w:val="a3"/>
      </w:pPr>
      <w:r>
        <w:t xml:space="preserve">　　【二六六、先王當時而立法，度務而制事。法宜其時則治，事適其務，故有功。然則法有時而治，事有當而功。今時移而法不變，務易而事以古，是法與時詭，而事與務易也。故法立而亂益，務為而事廢。故聖人之治國也，不法古，不循今。當時而立功，在難而能免。今民能變俗矣，而法不易；國形更勢矣，而務以古。夫法者，民之治也；務者，事之用也。國失法則危，事失用則不成。故法不當時，而務不適用，而不危者未之有也。】</w:t>
      </w:r>
      <w:r>
        <w:t xml:space="preserve"> </w:t>
      </w:r>
    </w:p>
    <w:p w14:paraId="40879862" w14:textId="77777777" w:rsidR="00440627" w:rsidRDefault="00440627">
      <w:pPr>
        <w:pStyle w:val="a3"/>
      </w:pPr>
      <w:r>
        <w:t xml:space="preserve">　　這一條出自於卷三十六，《商君子．六法》。</w:t>
      </w:r>
      <w:r>
        <w:t xml:space="preserve"> </w:t>
      </w:r>
    </w:p>
    <w:p w14:paraId="2CEDCB7C" w14:textId="77777777" w:rsidR="00440627" w:rsidRDefault="00440627">
      <w:pPr>
        <w:pStyle w:val="a3"/>
      </w:pPr>
      <w:r>
        <w:t xml:space="preserve">　　『先王』指古代聖王。『當時』就是即時、適時，合於時宜的意思。『度務』，「度」這裡念「惰」這個音，是考慮、推測事情或者工作的意思。『制事』是規畫工作、職務。『治』是國家太平。『有功』，有功績。『當』在這裡念「蕩」，是合宜的意思。『時移』是時代變遷。『易』是改變。『詭』是違反、違背。『法古』是效法舊制。『循』是遵守、依照。『民能變俗』是人民百姓已經改變習俗，上世之民愚而今世之民巧。『國形更勢』，「更」這裡念「耕」，更替的意思，國情已經改變了。「形」就是情勢，情勢改變。『用』是功效的意思。『未之有』，未有之，就是從來沒有，這個意思。</w:t>
      </w:r>
      <w:r>
        <w:t xml:space="preserve"> </w:t>
      </w:r>
    </w:p>
    <w:p w14:paraId="39A40C65" w14:textId="77777777" w:rsidR="00440627" w:rsidRDefault="00440627">
      <w:pPr>
        <w:pStyle w:val="a3"/>
      </w:pPr>
      <w:r>
        <w:t xml:space="preserve">　　這一條也是講法律。「古代聖王順應時勢來制定法度，考慮國家的要務，然後再去做事。法度適合時宜，國家就會安定；事情與國家的要務相符合，所以會有功績。那麼，法度和當時的情勢相應，社會才會安定；事情符合當務之急，才會有功效。然而，如今時勢轉變了，而法度卻沒有隨之改變；國家的要務改變了，而做事仍然沿襲舊例」，沿襲過去舊的例子，「這就是法度與時宜相違背，而事情與急務不一致。所以，法令制定了，但動亂卻更多；國家要務確立了，但事業卻反而荒廢。所以聖人治理國家，不盲目效法古代的舊例，也不因循、順從今人的意見。適應時勢去建立功業，身處困境而能夠避免災難。如今，百姓已經改變習俗了，但是法度卻不改變；國情變化了，然而國家的要務卻還依照舊例。法度是用以保證人民安定的，國家要務是用以保障做事效用的；國家喪失法度就會危亡，做事失去效用則不會成功。因此，法度不順應時勢，國家要務不符合社會需要，想要不會有危險，是從來沒有過的」。</w:t>
      </w:r>
      <w:r>
        <w:t xml:space="preserve"> </w:t>
      </w:r>
    </w:p>
    <w:p w14:paraId="657C48F2" w14:textId="77777777" w:rsidR="00440627" w:rsidRDefault="00440627">
      <w:pPr>
        <w:pStyle w:val="a3"/>
      </w:pPr>
      <w:r>
        <w:t xml:space="preserve">　　好，這一條我們就學習到這裡。祝大家福慧增長，法喜充滿。阿彌陀佛！　　</w:t>
      </w:r>
    </w:p>
    <w:sectPr w:rsidR="004406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639AF" w14:textId="77777777" w:rsidR="00440627" w:rsidRDefault="00440627" w:rsidP="000310F5">
      <w:r>
        <w:separator/>
      </w:r>
    </w:p>
  </w:endnote>
  <w:endnote w:type="continuationSeparator" w:id="0">
    <w:p w14:paraId="593F14AD" w14:textId="77777777" w:rsidR="00440627" w:rsidRDefault="00440627" w:rsidP="00031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6C945" w14:textId="77777777" w:rsidR="00440627" w:rsidRDefault="00440627" w:rsidP="000310F5">
      <w:r>
        <w:separator/>
      </w:r>
    </w:p>
  </w:footnote>
  <w:footnote w:type="continuationSeparator" w:id="0">
    <w:p w14:paraId="55243537" w14:textId="77777777" w:rsidR="00440627" w:rsidRDefault="00440627" w:rsidP="00031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F5"/>
    <w:rsid w:val="000310F5"/>
    <w:rsid w:val="0044062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F07F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10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10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10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10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