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8919" w14:textId="77777777" w:rsidR="00277AD3" w:rsidRDefault="00277AD3">
      <w:r>
        <w:t>《群書治要３６Ｏ》第四冊</w:t>
      </w:r>
      <w:r>
        <w:t>—</w:t>
      </w:r>
      <w:r>
        <w:t xml:space="preserve">時時以大局為重　　悟道法師主講　　（第二八七集）　　</w:t>
      </w:r>
      <w:r>
        <w:t>2024/6/15</w:t>
      </w:r>
      <w:r>
        <w:t xml:space="preserve">　　華藏淨宗學會　　檔名：</w:t>
      </w:r>
      <w:r>
        <w:t xml:space="preserve">WD20-060-0287 </w:t>
      </w:r>
    </w:p>
    <w:p w14:paraId="535B4F02" w14:textId="77777777" w:rsidR="00277AD3" w:rsidRDefault="00277AD3">
      <w:pPr>
        <w:pStyle w:val="a3"/>
      </w:pPr>
      <w:r>
        <w:t xml:space="preserve">　　諸位同學，大家好！我們繼續來學習《群書治要３６Ｏ》第四冊，第伍單元「敬慎」，二、「治亂」。</w:t>
      </w:r>
      <w:r>
        <w:t xml:space="preserve"> </w:t>
      </w:r>
    </w:p>
    <w:p w14:paraId="70F2F224" w14:textId="77777777" w:rsidR="00277AD3" w:rsidRDefault="00277AD3">
      <w:pPr>
        <w:pStyle w:val="a3"/>
      </w:pPr>
      <w:r>
        <w:t xml:space="preserve">　　【二八七、夫聖明不世及，後嗣不必賢，此天理之常也。故善為天下者，任勢而不任人。任勢者，諸侯是也。任人者，郡縣是也。郡縣之治，小察理而大勢危。諸侯牧民，近多違而遠慮固。聖王惟終始之弊，權輕重之理，苞彼小違，以據大安，然後足以藩固內外，維鎭九服。】</w:t>
      </w:r>
      <w:r>
        <w:t xml:space="preserve"> </w:t>
      </w:r>
    </w:p>
    <w:p w14:paraId="334036EE" w14:textId="77777777" w:rsidR="00277AD3" w:rsidRDefault="00277AD3">
      <w:pPr>
        <w:pStyle w:val="a3"/>
      </w:pPr>
      <w:r>
        <w:t xml:space="preserve">　　這一條出自於卷三十，《晉書下．傳》。</w:t>
      </w:r>
      <w:r>
        <w:t xml:space="preserve"> </w:t>
      </w:r>
    </w:p>
    <w:p w14:paraId="41881902" w14:textId="77777777" w:rsidR="00277AD3" w:rsidRDefault="00277AD3">
      <w:pPr>
        <w:pStyle w:val="a3"/>
      </w:pPr>
      <w:r>
        <w:t xml:space="preserve">　　『牧民』是治理人民，管理人民的事。『苞彼小違』是包容那些小的過失。苞，這個草字頭的苞是包容的意思。『藩固』：這裡上面這個字念「凡」，是保衛鞏固的意思。『維鎭九服』是維繫安定全國各地。「九服」是古代王畿以外的地域，每五百里劃為一區，按距離的遠近分為九等，有侯服、甸服、男服、采服、衛服、蠻服、夷服、鎮服及藩服，稱為「九服」。這個在《周禮．夏官．職方氏》記載。</w:t>
      </w:r>
      <w:r>
        <w:t xml:space="preserve"> </w:t>
      </w:r>
    </w:p>
    <w:p w14:paraId="1D3445AF" w14:textId="77777777" w:rsidR="00277AD3" w:rsidRDefault="00277AD3">
      <w:pPr>
        <w:pStyle w:val="a3"/>
      </w:pPr>
      <w:r>
        <w:t xml:space="preserve">　　這一條講「治亂」。「聖德英明不會世代相傳，繼承大統的國君不一定都是賢明的人，這是自然的規律。所以善於治理天下的君主，都是仰仗牢固的立國根基而不是倚靠個人的聰明才智。所謂確立牢固的立國根基便是指建立諸侯國，所謂憑藉個人的聰明才智便是指設立郡縣。以郡縣制來治國，可以明察處理好小事而國家的大勢則不穩固；以分封諸侯來管理民眾，眼前看來會有很多違背中央朝廷的情況出現，但從長遠考慮會使中央朝廷更加穩固。聖明的君主思考事情整體的利弊，衡量是非輕重的道理，他會包容諸侯國一些違背朝廷的小事情，而求得全局的安定，然後就足以鞏固國家內外，使遠近各個地區都擁護中央了。」</w:t>
      </w:r>
      <w:r>
        <w:t xml:space="preserve"> </w:t>
      </w:r>
    </w:p>
    <w:p w14:paraId="796209E3" w14:textId="77777777" w:rsidR="00277AD3" w:rsidRDefault="00277AD3">
      <w:pPr>
        <w:pStyle w:val="a3"/>
      </w:pPr>
      <w:r>
        <w:t xml:space="preserve">　　這一條講，古代君主設立諸侯國，諸侯國如果有什麼小的這些缺點過失都能包容，顧及大局就可以了，這個就是為大局做為一個前題，這個也是我們要學習的地方，就是治理一個國家、一個團體、一個企業是同樣的道理，我們都是要從大局方面來考量，小的地方，有一些過失要去包容。要從大局來考量。</w:t>
      </w:r>
      <w:r>
        <w:t xml:space="preserve"> </w:t>
      </w:r>
    </w:p>
    <w:p w14:paraId="412235F6" w14:textId="77777777" w:rsidR="00277AD3" w:rsidRDefault="00277AD3">
      <w:pPr>
        <w:pStyle w:val="a3"/>
      </w:pPr>
      <w:r>
        <w:t xml:space="preserve">　　好，這一條我們就學習到這裡。祝大家福慧增長，法喜充滿。阿彌陀佛！　　</w:t>
      </w:r>
    </w:p>
    <w:sectPr w:rsidR="00277A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A7AF" w14:textId="77777777" w:rsidR="00277AD3" w:rsidRDefault="00277AD3" w:rsidP="00865148">
      <w:r>
        <w:separator/>
      </w:r>
    </w:p>
  </w:endnote>
  <w:endnote w:type="continuationSeparator" w:id="0">
    <w:p w14:paraId="2502DE65" w14:textId="77777777" w:rsidR="00277AD3" w:rsidRDefault="00277AD3" w:rsidP="0086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9A6AB" w14:textId="77777777" w:rsidR="00277AD3" w:rsidRDefault="00277AD3" w:rsidP="00865148">
      <w:r>
        <w:separator/>
      </w:r>
    </w:p>
  </w:footnote>
  <w:footnote w:type="continuationSeparator" w:id="0">
    <w:p w14:paraId="52E26D1B" w14:textId="77777777" w:rsidR="00277AD3" w:rsidRDefault="00277AD3" w:rsidP="008651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48"/>
    <w:rsid w:val="00277AD3"/>
    <w:rsid w:val="007931EE"/>
    <w:rsid w:val="0086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739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1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1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1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1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