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6807" w14:textId="77777777" w:rsidR="00573E8C" w:rsidRDefault="00573E8C">
      <w:r>
        <w:t>《群書治要３６Ｏ》第四冊</w:t>
      </w:r>
      <w:r>
        <w:t>—</w:t>
      </w:r>
      <w:r>
        <w:t xml:space="preserve">成王誥姬封書　　悟道法師主講　　（第二九六集）　　</w:t>
      </w:r>
      <w:r>
        <w:t>2024/6/24</w:t>
      </w:r>
      <w:r>
        <w:t xml:space="preserve">　　華藏淨宗學會　　檔名：</w:t>
      </w:r>
      <w:r>
        <w:t xml:space="preserve">WD20-060-0296 </w:t>
      </w:r>
    </w:p>
    <w:p w14:paraId="4DFACFA6" w14:textId="77777777" w:rsidR="00573E8C" w:rsidRDefault="00573E8C">
      <w:pPr>
        <w:pStyle w:val="a3"/>
      </w:pPr>
      <w:r>
        <w:t xml:space="preserve">　　諸位同學，大家好！我們繼續來學習《群書治要３６Ｏ》第四冊，第五單元「敬慎」，三、「鑒戒」。</w:t>
      </w:r>
      <w:r>
        <w:t xml:space="preserve"> </w:t>
      </w:r>
    </w:p>
    <w:p w14:paraId="29FCFDEE" w14:textId="77777777" w:rsidR="00573E8C" w:rsidRDefault="00573E8C">
      <w:pPr>
        <w:pStyle w:val="a3"/>
      </w:pPr>
      <w:r>
        <w:t xml:space="preserve">　　【二九六、王若曰：「小子封。惟乃丕顯考文王，克明德慎罰，弗敢侮鰥寡、庸庸、祗祗、威威，顯民。」】</w:t>
      </w:r>
      <w:r>
        <w:t xml:space="preserve"> </w:t>
      </w:r>
    </w:p>
    <w:p w14:paraId="69A65924" w14:textId="77777777" w:rsidR="00573E8C" w:rsidRDefault="00573E8C">
      <w:pPr>
        <w:pStyle w:val="a3"/>
      </w:pPr>
      <w:r>
        <w:t xml:space="preserve">　　這一條出自於卷二，《尚書．康誥》。</w:t>
      </w:r>
      <w:r>
        <w:t xml:space="preserve"> </w:t>
      </w:r>
    </w:p>
    <w:p w14:paraId="2DB6B76F" w14:textId="77777777" w:rsidR="00573E8C" w:rsidRDefault="00573E8C">
      <w:pPr>
        <w:pStyle w:val="a3"/>
      </w:pPr>
      <w:r>
        <w:t xml:space="preserve">　　『王』，這個地方是周公根據成王的命令，代替成王寫的誥詞。這個誥詞上寫「王」，就是周公代替成王寫的這個誥詞。『若』是如此、這樣的意思。『小子』，在周朝時代對年幼的人稱為「小子」。『封』是姬封，「即康叔」，就是康叔。生卒年不詳，姓姬，名封，是周文王姬昌與正妻太姒所生的第九個兒子，是周武王姬發同一個母親的弟弟。周武王建立周朝後，將姬封封於畿內之地康地（現在河南禹州西北），建立康國，故稱為「康叔」或「康叔封」。周成王即位後，發生三監之亂，姬封參與平定叛亂，因為平亂有功，改封於殷商故都朝歌（現在的河南淇縣），建立衛國，成為衛國第一任國君。姬封赴任的時候，其兄（他的兄長）周公旦作《康誥》、《酒誥》、《梓材》（成王年幼，由攝政周公代誥），成王年紀小，由周公來代他寫這個誥詞，作為姬封治國的法則。並且告誡姬封，務必明德寬刑、愛護百姓，向殷商故地賢豪長者詢問殷商興亡之道，殷朝它怎麼興起來、怎麼亡的，要向當地的賢豪長者來請教。姬封統治有方，很快使衛國經濟繁榮、社會穩定、百姓安居樂業，成為衛國和衛姓的始祖，又稱為「衛康叔」。這是講姬封這個人。『惟』是表期望的語氣。『乃』是你。『丕顯』是英明，「丕」是大，「顯」是明的意思。『考』是</w:t>
      </w:r>
      <w:r>
        <w:t>父，父親古時候稱為「考」。『克』是能夠的能、有能力的能。『明德慎罰』，「明德」是指提倡道德，尚德、敬德，它是慎罰的指導思想和保證。「慎罰」是指刑罰適中，不亂罰無罪，不濫殺無辜。『鰥寡』是年老而失去配偶的人，一般指孤獨無助的人。在《孟子．梁惠王下》：「老而無妻曰鰥，老而無夫曰寡，老而無子曰獨，幼而無父曰孤，此四者，天下之窮民而無告者。」這個都是鰥寡孤獨。『庸庸』，任用可用的人，第一個「庸」做動詞，任用。『祗祗』，「祗」在這裡念「知」，是恭敬可恭敬的人；第一個「祗」做動詞，是恭敬的意思。『威威』是敬畏可畏的事，第一個「威」做動詞，畏也，敬畏的畏。『顯民』是以示於人民。</w:t>
      </w:r>
      <w:r>
        <w:t xml:space="preserve"> </w:t>
      </w:r>
    </w:p>
    <w:p w14:paraId="55A7F2BE" w14:textId="77777777" w:rsidR="00573E8C" w:rsidRDefault="00573E8C">
      <w:pPr>
        <w:pStyle w:val="a3"/>
      </w:pPr>
      <w:r>
        <w:t xml:space="preserve">　　這一條是周公代成王作誥詞給姬封，說「王如此說：年輕的封啊！」年輕的姬封啊，「你要光大父親文王的德業，要能夠崇尚德教」，要崇尚道德教育，「慎用刑罰」，刑罰要謹慎使用，「不可以侮辱孤獨無助的人，任用可用的人，尊敬可尊敬的人，敬畏可敬畏的事，以示於人民」，要愛民。這是周公代成王寫的誥詞給姬封，他要到他的封地去，要他在那邊好好的照顧人民。</w:t>
      </w:r>
      <w:r>
        <w:t xml:space="preserve"> </w:t>
      </w:r>
    </w:p>
    <w:p w14:paraId="27183F90" w14:textId="77777777" w:rsidR="00573E8C" w:rsidRDefault="00573E8C">
      <w:pPr>
        <w:pStyle w:val="a3"/>
      </w:pPr>
      <w:r>
        <w:t xml:space="preserve">　　好，這一條我們就學習到這裡。祝大家福慧增長，法喜充滿。阿彌陀佛！　　</w:t>
      </w:r>
    </w:p>
    <w:sectPr w:rsidR="00573E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71FBE" w14:textId="77777777" w:rsidR="00573E8C" w:rsidRDefault="00573E8C" w:rsidP="00B46FED">
      <w:r>
        <w:separator/>
      </w:r>
    </w:p>
  </w:endnote>
  <w:endnote w:type="continuationSeparator" w:id="0">
    <w:p w14:paraId="0A0D533B" w14:textId="77777777" w:rsidR="00573E8C" w:rsidRDefault="00573E8C" w:rsidP="00B46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F96B" w14:textId="77777777" w:rsidR="00573E8C" w:rsidRDefault="00573E8C" w:rsidP="00B46FED">
      <w:r>
        <w:separator/>
      </w:r>
    </w:p>
  </w:footnote>
  <w:footnote w:type="continuationSeparator" w:id="0">
    <w:p w14:paraId="05414A21" w14:textId="77777777" w:rsidR="00573E8C" w:rsidRDefault="00573E8C" w:rsidP="00B46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ED"/>
    <w:rsid w:val="00573E8C"/>
    <w:rsid w:val="007931EE"/>
    <w:rsid w:val="00B4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BFD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6F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F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F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F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