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1E226" w14:textId="77777777" w:rsidR="00E31317" w:rsidRDefault="00E31317">
      <w:r>
        <w:t>《群書治要３６Ｏ》第四冊</w:t>
      </w:r>
      <w:r>
        <w:t>—</w:t>
      </w:r>
      <w:r>
        <w:t xml:space="preserve">聖人的觀察　　悟道法師主講　　（第三Ｏ四集）　　</w:t>
      </w:r>
      <w:r>
        <w:t>2024/7/2</w:t>
      </w:r>
      <w:r>
        <w:t xml:space="preserve">　　華藏淨宗學會　　檔名：</w:t>
      </w:r>
      <w:r>
        <w:t xml:space="preserve">WD20-060-0304 </w:t>
      </w:r>
    </w:p>
    <w:p w14:paraId="118D90D1" w14:textId="77777777" w:rsidR="00E31317" w:rsidRDefault="00E31317">
      <w:pPr>
        <w:pStyle w:val="a3"/>
      </w:pPr>
      <w:r>
        <w:t xml:space="preserve">　　諸位同學，大家好！我們繼續來學習《群書治要３６Ｏ》第四冊，第五單元「敬慎」，三、「鑒戒」。</w:t>
      </w:r>
      <w:r>
        <w:t xml:space="preserve"> </w:t>
      </w:r>
    </w:p>
    <w:p w14:paraId="7EF96091" w14:textId="77777777" w:rsidR="00E31317" w:rsidRDefault="00E31317">
      <w:pPr>
        <w:pStyle w:val="a3"/>
      </w:pPr>
      <w:r>
        <w:t xml:space="preserve">　　【三Ｏ四、文王周觀得失，遍覽是非，堯舜所以昌，桀紂所以亡者，皆著之於明堂。由是觀之，則聖人之智圓矣。】</w:t>
      </w:r>
      <w:r>
        <w:t xml:space="preserve"> </w:t>
      </w:r>
    </w:p>
    <w:p w14:paraId="3FFA85D3" w14:textId="77777777" w:rsidR="00E31317" w:rsidRDefault="00E31317">
      <w:pPr>
        <w:pStyle w:val="a3"/>
      </w:pPr>
      <w:r>
        <w:t xml:space="preserve">　　這一條出自於卷四十一，《淮南子．主術》。</w:t>
      </w:r>
      <w:r>
        <w:t xml:space="preserve"> </w:t>
      </w:r>
    </w:p>
    <w:p w14:paraId="08ECBFE7" w14:textId="77777777" w:rsidR="00E31317" w:rsidRDefault="00E31317">
      <w:pPr>
        <w:pStyle w:val="a3"/>
      </w:pPr>
      <w:r>
        <w:t xml:space="preserve">　　『著』是登記、記載的意思。『明堂』是古代帝王宣明政教的地方，凡是朝會、祭祀、慶賞、選士、養老、教學等大典，都在這個地方舉行。</w:t>
      </w:r>
      <w:r>
        <w:t xml:space="preserve"> </w:t>
      </w:r>
    </w:p>
    <w:p w14:paraId="7D8AC8FF" w14:textId="77777777" w:rsidR="00E31317" w:rsidRDefault="00E31317">
      <w:pPr>
        <w:pStyle w:val="a3"/>
      </w:pPr>
      <w:r>
        <w:t xml:space="preserve">　　這一條講，「周文王全面地觀察得失，廣泛地鑒覽是非，舉凡堯帝、舜帝昌盛的原因，和夏桀、商紂滅亡的教訓，都記載下來存放於明堂。由此看來，聖人的才能智慮可謂是圓融的了」。這一條也是「鑒戒」很重要的一條，所謂「前車之鑑」，周文王觀察得失很全面，也很廣泛去鑑覽是非善惡。文王之前，凡是堯舜（堯帝、舜帝）那個時候，國家政治非常昌盛，它昌盛的原因是什麼，他都很仔細去觀察。到了夏桀、商紂，國家為什麼滅亡，也仔細去觀察它滅亡的原因。把這些是非善惡、利害得失，都詳細記載下來，存放在明堂。存放在明堂，就是提醒自己不要犯夏桀、商紂的錯誤，要效仿堯舜他們正確的政策，這樣國家才能興旺。從這個地方我們可以看到，文王他的才能、他的智慧，他所考慮的可以說非常圓融周到。這些都是我們學習的地方，我們根據這個原則，去觀察各個行業它的興衰也是同樣一個道理，它為什麼興、它為什麼衰，這是都值得我們去借鑑的，觀察一個人的行為也是一樣的道理。</w:t>
      </w:r>
      <w:r>
        <w:t xml:space="preserve"> </w:t>
      </w:r>
    </w:p>
    <w:p w14:paraId="504DD4CC" w14:textId="77777777" w:rsidR="00E31317" w:rsidRDefault="00E31317">
      <w:pPr>
        <w:pStyle w:val="a3"/>
      </w:pPr>
      <w:r>
        <w:t xml:space="preserve">　　好，這一條我們就學習到這裡。祝大家福慧增長，法喜充滿。阿彌陀佛！　　</w:t>
      </w:r>
    </w:p>
    <w:sectPr w:rsidR="00E313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0AB40" w14:textId="77777777" w:rsidR="00E31317" w:rsidRDefault="00E31317" w:rsidP="00546353">
      <w:r>
        <w:separator/>
      </w:r>
    </w:p>
  </w:endnote>
  <w:endnote w:type="continuationSeparator" w:id="0">
    <w:p w14:paraId="293AE8ED" w14:textId="77777777" w:rsidR="00E31317" w:rsidRDefault="00E31317" w:rsidP="00546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1DBF96" w14:textId="77777777" w:rsidR="00E31317" w:rsidRDefault="00E31317" w:rsidP="00546353">
      <w:r>
        <w:separator/>
      </w:r>
    </w:p>
  </w:footnote>
  <w:footnote w:type="continuationSeparator" w:id="0">
    <w:p w14:paraId="70BA8F20" w14:textId="77777777" w:rsidR="00E31317" w:rsidRDefault="00E31317" w:rsidP="005463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353"/>
    <w:rsid w:val="00546353"/>
    <w:rsid w:val="007931EE"/>
    <w:rsid w:val="00E31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329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635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635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635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635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2026-08-13T00:57:00Z</dcterms:created>
  <dcterms:modified xsi:type="dcterms:W3CDTF">2026-08-13T00:57:00Z</dcterms:modified>
</cp:coreProperties>
</file>