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196A" w14:textId="77777777" w:rsidR="000236DE" w:rsidRDefault="000236DE">
      <w:r>
        <w:t>《群書治要３６Ｏ》第四冊</w:t>
      </w:r>
      <w:r>
        <w:t>—</w:t>
      </w:r>
      <w:r>
        <w:t xml:space="preserve">在事情未成形時去致力　　悟道法師主講　　（第三一Ｏ集）　　</w:t>
      </w:r>
      <w:r>
        <w:t>2024/7/8</w:t>
      </w:r>
      <w:r>
        <w:t xml:space="preserve">　　華藏淨宗學會　　檔名：</w:t>
      </w:r>
      <w:r>
        <w:t xml:space="preserve">WD20-060-0310 </w:t>
      </w:r>
    </w:p>
    <w:p w14:paraId="2F42C835" w14:textId="77777777" w:rsidR="000236DE" w:rsidRDefault="000236DE">
      <w:pPr>
        <w:pStyle w:val="a3"/>
      </w:pPr>
      <w:r>
        <w:t xml:space="preserve">　　諸位同學，大家好！我們繼續來學習《群書治要３６Ｏ》第四冊，第五單元「敬慎」，四、「應事」。</w:t>
      </w:r>
      <w:r>
        <w:t xml:space="preserve"> </w:t>
      </w:r>
    </w:p>
    <w:p w14:paraId="300764C8" w14:textId="77777777" w:rsidR="000236DE" w:rsidRDefault="000236DE">
      <w:pPr>
        <w:pStyle w:val="a3"/>
      </w:pPr>
      <w:r>
        <w:t xml:space="preserve">　　【三一Ｏ、上士先避患而後就利，先遠辱而後求名。故聖人常從事於無形之外，而不留心盡慮於已成之內，是以患禍無由至，非譽不能塵垢也。】</w:t>
      </w:r>
      <w:r>
        <w:t xml:space="preserve"> </w:t>
      </w:r>
    </w:p>
    <w:p w14:paraId="26B22A18" w14:textId="77777777" w:rsidR="000236DE" w:rsidRDefault="000236DE">
      <w:pPr>
        <w:pStyle w:val="a3"/>
      </w:pPr>
      <w:r>
        <w:t xml:space="preserve">　　這一條出自於卷三十五，《文子．微明》。</w:t>
      </w:r>
      <w:r>
        <w:t xml:space="preserve"> </w:t>
      </w:r>
    </w:p>
    <w:p w14:paraId="1C05A19A" w14:textId="77777777" w:rsidR="000236DE" w:rsidRDefault="000236DE">
      <w:pPr>
        <w:pStyle w:val="a3"/>
      </w:pPr>
      <w:r>
        <w:t xml:space="preserve">　　『上士』是高明賢士。『無形之外』是指事情尚未成形的時候。『非譽』是惡劣的名聲。『塵垢』，這裡作動詞講，指玷污。</w:t>
      </w:r>
      <w:r>
        <w:t xml:space="preserve"> </w:t>
      </w:r>
    </w:p>
    <w:p w14:paraId="1F156458" w14:textId="77777777" w:rsidR="000236DE" w:rsidRDefault="000236DE">
      <w:pPr>
        <w:pStyle w:val="a3"/>
      </w:pPr>
      <w:r>
        <w:t xml:space="preserve">　　這一條講，「高明賢士首先避開災禍，然後才去獲利；首先遠離恥辱，然後才去追求聲名。所以聖人常致力於事情未成形時，而不費心盡慮在木已成舟之事，因此災禍無從降臨，毀謗也玷污不了他」。這一條講，高明的賢士首先避開災禍，再去求這些利，先避禍再求利；首先遠離恥辱，然後再去追求名聲。所以聖人都是致力於事情還沒有成形的時候，在還沒有成形的時候，在這方面去致力，而不費心盡慮在木已成舟之事。木已成舟，就木頭已經做成一條船了，這個就不去費心了。因此高明賢士，他災禍無從降臨，他先避開災禍，這些毀謗也污辱不了他。這是我們「應事」要學習的一個態度。</w:t>
      </w:r>
      <w:r>
        <w:t xml:space="preserve"> </w:t>
      </w:r>
    </w:p>
    <w:p w14:paraId="12B73DD1" w14:textId="77777777" w:rsidR="000236DE" w:rsidRDefault="000236DE">
      <w:pPr>
        <w:pStyle w:val="a3"/>
      </w:pPr>
      <w:r>
        <w:t xml:space="preserve">　　好，這一條我們就學習到這裡。祝大家福慧增長，法喜充滿。阿彌陀佛！　　</w:t>
      </w:r>
    </w:p>
    <w:sectPr w:rsidR="000236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7E13E" w14:textId="77777777" w:rsidR="000236DE" w:rsidRDefault="000236DE" w:rsidP="0031079C">
      <w:r>
        <w:separator/>
      </w:r>
    </w:p>
  </w:endnote>
  <w:endnote w:type="continuationSeparator" w:id="0">
    <w:p w14:paraId="7D4D1E02" w14:textId="77777777" w:rsidR="000236DE" w:rsidRDefault="000236DE" w:rsidP="0031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25C0" w14:textId="77777777" w:rsidR="000236DE" w:rsidRDefault="000236DE" w:rsidP="0031079C">
      <w:r>
        <w:separator/>
      </w:r>
    </w:p>
  </w:footnote>
  <w:footnote w:type="continuationSeparator" w:id="0">
    <w:p w14:paraId="67395A52" w14:textId="77777777" w:rsidR="000236DE" w:rsidRDefault="000236DE" w:rsidP="003107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9C"/>
    <w:rsid w:val="000236DE"/>
    <w:rsid w:val="0031079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C06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7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7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7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7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