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44E0" w14:textId="77777777" w:rsidR="009E54AF" w:rsidRDefault="009E54AF">
      <w:r>
        <w:t>《群書治要３６Ｏ》第四冊</w:t>
      </w:r>
      <w:r>
        <w:t>—</w:t>
      </w:r>
      <w:r>
        <w:t xml:space="preserve">做事要有恆心　　悟道法師主講　　（第三一四集）　　</w:t>
      </w:r>
      <w:r>
        <w:t>2024/7/12</w:t>
      </w:r>
      <w:r>
        <w:t xml:space="preserve">　　華藏淨宗學會　　檔名：</w:t>
      </w:r>
      <w:r>
        <w:t xml:space="preserve">WD20-060-0314 </w:t>
      </w:r>
    </w:p>
    <w:p w14:paraId="19400345" w14:textId="77777777" w:rsidR="009E54AF" w:rsidRDefault="009E54AF">
      <w:pPr>
        <w:pStyle w:val="a3"/>
      </w:pPr>
      <w:r>
        <w:t xml:space="preserve">　　諸位同學，大家好！我們繼續來學習《群書治要３６Ｏ》第四冊第五單元「敬慎」，五、「慎始終」。</w:t>
      </w:r>
      <w:r>
        <w:t xml:space="preserve"> </w:t>
      </w:r>
    </w:p>
    <w:p w14:paraId="47CA22E4" w14:textId="77777777" w:rsidR="009E54AF" w:rsidRDefault="009E54AF">
      <w:pPr>
        <w:pStyle w:val="a3"/>
      </w:pPr>
      <w:r>
        <w:t xml:space="preserve">　　【三一四、恆，〈象〉曰：「雷風，恆。君子以立不易方。」】</w:t>
      </w:r>
      <w:r>
        <w:t xml:space="preserve"> </w:t>
      </w:r>
    </w:p>
    <w:p w14:paraId="30A960D7" w14:textId="77777777" w:rsidR="009E54AF" w:rsidRDefault="009E54AF">
      <w:pPr>
        <w:pStyle w:val="a3"/>
      </w:pPr>
      <w:r>
        <w:t xml:space="preserve">　　這一條出自於卷一，《周易》。</w:t>
      </w:r>
      <w:r>
        <w:t xml:space="preserve"> </w:t>
      </w:r>
    </w:p>
    <w:p w14:paraId="6CF4F40A" w14:textId="77777777" w:rsidR="009E54AF" w:rsidRDefault="009E54AF">
      <w:pPr>
        <w:pStyle w:val="a3"/>
      </w:pPr>
      <w:r>
        <w:t xml:space="preserve">　　『恆』是恆卦，《易經》的卦名，是六十四卦之一，震</w:t>
      </w:r>
      <w:r>
        <w:rPr>
          <w:rFonts w:ascii="Segoe UI Symbol" w:hAnsi="Segoe UI Symbol" w:cs="Segoe UI Symbol"/>
        </w:rPr>
        <w:t>☳</w:t>
      </w:r>
      <w:r>
        <w:t>上、巽</w:t>
      </w:r>
      <w:r>
        <w:rPr>
          <w:rFonts w:ascii="Segoe UI Symbol" w:hAnsi="Segoe UI Symbol" w:cs="Segoe UI Symbol"/>
        </w:rPr>
        <w:t>☴</w:t>
      </w:r>
      <w:r>
        <w:t>下，表長久不變之道。『雷風』指恆卦上震</w:t>
      </w:r>
      <w:r>
        <w:rPr>
          <w:rFonts w:ascii="Segoe UI Symbol" w:hAnsi="Segoe UI Symbol" w:cs="Segoe UI Symbol"/>
        </w:rPr>
        <w:t>☳</w:t>
      </w:r>
      <w:r>
        <w:t>（雷）下巽</w:t>
      </w:r>
      <w:r>
        <w:rPr>
          <w:rFonts w:ascii="Segoe UI Symbol" w:hAnsi="Segoe UI Symbol" w:cs="Segoe UI Symbol"/>
        </w:rPr>
        <w:t>☴</w:t>
      </w:r>
      <w:r>
        <w:t>（風）這個卦象。『君子以立不易方』，指君子效法恆卦風雷蕩滌，宇宙常新之道而不改變，「易」是改變，「方」是方法。這裡指恆卦終而復始、恆久之道的精神，是這個卦它的意義。</w:t>
      </w:r>
      <w:r>
        <w:t xml:space="preserve"> </w:t>
      </w:r>
    </w:p>
    <w:p w14:paraId="0C431EF8" w14:textId="77777777" w:rsidR="009E54AF" w:rsidRDefault="009E54AF">
      <w:pPr>
        <w:pStyle w:val="a3"/>
      </w:pPr>
      <w:r>
        <w:t xml:space="preserve">　　這一條講恆卦，〈象傳〉上說：「上震為雷」，上震八卦都是一橫的，上面兩個當中一個缺口，最下面一橫沒有缺口，像「一」一樣；「下巽為風」，巽就倒過來了，最下面當中一個缺口，上面兩橫。這個是上震下巽，「是恆卦」，表「天地之常」，天地是恆常的。「雷震則風發，風雷蕩滌，宇宙常新，君子效法恆卦的精神而不改變」，這就是恆卦給我們的一個啟示，君子效法恆卦的精神，始終就沒有改變。我們看天地、宇宙，我們看日月，每一天到時間就日出，時間到就日落，運行是恆常不變的。我們做人、做事也是要效法恆卦，就是永恆不變的，做任何事情都要有恆心，要恆常不變，不能變來變去的。</w:t>
      </w:r>
      <w:r>
        <w:t xml:space="preserve"> </w:t>
      </w:r>
    </w:p>
    <w:p w14:paraId="0607C2F9" w14:textId="77777777" w:rsidR="009E54AF" w:rsidRDefault="009E54AF">
      <w:pPr>
        <w:pStyle w:val="a3"/>
      </w:pPr>
      <w:r>
        <w:t xml:space="preserve">　　好，這一條我們就學習到這裡。祝大家福慧增長，法喜充滿。阿彌陀佛！　　</w:t>
      </w:r>
    </w:p>
    <w:sectPr w:rsidR="009E54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3592B" w14:textId="77777777" w:rsidR="009E54AF" w:rsidRDefault="009E54AF" w:rsidP="00407A1D">
      <w:r>
        <w:separator/>
      </w:r>
    </w:p>
  </w:endnote>
  <w:endnote w:type="continuationSeparator" w:id="0">
    <w:p w14:paraId="137B33CC" w14:textId="77777777" w:rsidR="009E54AF" w:rsidRDefault="009E54AF" w:rsidP="00407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5E9AD" w14:textId="77777777" w:rsidR="009E54AF" w:rsidRDefault="009E54AF" w:rsidP="00407A1D">
      <w:r>
        <w:separator/>
      </w:r>
    </w:p>
  </w:footnote>
  <w:footnote w:type="continuationSeparator" w:id="0">
    <w:p w14:paraId="0AE58BD8" w14:textId="77777777" w:rsidR="009E54AF" w:rsidRDefault="009E54AF" w:rsidP="00407A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1D"/>
    <w:rsid w:val="00407A1D"/>
    <w:rsid w:val="007931EE"/>
    <w:rsid w:val="009E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21B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A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A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A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A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