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B411" w14:textId="77777777" w:rsidR="00647701" w:rsidRDefault="00647701">
      <w:r>
        <w:t>《群書治要３６Ｏ》第四冊</w:t>
      </w:r>
      <w:r>
        <w:t>—</w:t>
      </w:r>
      <w:r>
        <w:t xml:space="preserve">朝令夕改之害　　悟道法師主講　　（第三一六集）　　</w:t>
      </w:r>
      <w:r>
        <w:t>2024/7/14</w:t>
      </w:r>
      <w:r>
        <w:t xml:space="preserve">　　華藏淨宗學會　　檔名：</w:t>
      </w:r>
      <w:r>
        <w:t xml:space="preserve">WD20-060-0316 </w:t>
      </w:r>
    </w:p>
    <w:p w14:paraId="6902A945" w14:textId="77777777" w:rsidR="00647701" w:rsidRDefault="00647701">
      <w:pPr>
        <w:pStyle w:val="a3"/>
      </w:pPr>
      <w:r>
        <w:t xml:space="preserve">　　諸位同學，大家好！我們繼續來學習《群書治要３６Ｏ》第四冊，第五單元「敬慎」，五、「慎始終」。</w:t>
      </w:r>
      <w:r>
        <w:t xml:space="preserve"> </w:t>
      </w:r>
    </w:p>
    <w:p w14:paraId="2624A5A4" w14:textId="77777777" w:rsidR="00647701" w:rsidRDefault="00647701">
      <w:pPr>
        <w:pStyle w:val="a3"/>
      </w:pPr>
      <w:r>
        <w:t xml:space="preserve">　　【三一六、號令已出又易之，禮義已行又止之，度量已制又遷之，刑法已措又移之。如是，則賞慶雖重，民不勸也；殺戮雖繁，民不畏也。】</w:t>
      </w:r>
      <w:r>
        <w:t xml:space="preserve"> </w:t>
      </w:r>
    </w:p>
    <w:p w14:paraId="66F35BCB" w14:textId="77777777" w:rsidR="00647701" w:rsidRDefault="00647701">
      <w:pPr>
        <w:pStyle w:val="a3"/>
      </w:pPr>
      <w:r>
        <w:t xml:space="preserve">　　這一條出自於卷三十二，《管子．法法》。</w:t>
      </w:r>
      <w:r>
        <w:t xml:space="preserve"> </w:t>
      </w:r>
    </w:p>
    <w:p w14:paraId="21156512" w14:textId="77777777" w:rsidR="00647701" w:rsidRDefault="00647701">
      <w:pPr>
        <w:pStyle w:val="a3"/>
      </w:pPr>
      <w:r>
        <w:t xml:space="preserve">　　『易』是更改。『賞慶』是獎賞。『不勸』是不會更加努力。『殺戮』是殺害，這裡是指刑罰。</w:t>
      </w:r>
      <w:r>
        <w:t xml:space="preserve"> </w:t>
      </w:r>
    </w:p>
    <w:p w14:paraId="4CD333B6" w14:textId="77777777" w:rsidR="00647701" w:rsidRDefault="00647701">
      <w:pPr>
        <w:pStyle w:val="a3"/>
      </w:pPr>
      <w:r>
        <w:t xml:space="preserve">　　這一條講，「號令已經發出又更改它，禮義已經推行又停止它，度量法規已經制定又改變它，刑法已實行又撤銷它。像這樣子，那麼獎賞即使很重，人民也不會更加努力；刑罰即使很頻繁，人民也不會因而更加畏懼」。這個一條是講，朝令夕改，常常在改變，沒有徹始徹終，朝令夕改，不斷的在改變，這樣賞賜給人民再多的，人民也不會更認真努力來做事了；刑罰，處罰很重、很多、很頻繁，人民也不會更加畏懼。所以一切法規定了之後，不要輕易去改，這樣國家才治理得好。</w:t>
      </w:r>
      <w:r>
        <w:t xml:space="preserve"> </w:t>
      </w:r>
    </w:p>
    <w:p w14:paraId="5D73B497" w14:textId="77777777" w:rsidR="00647701" w:rsidRDefault="00647701">
      <w:pPr>
        <w:pStyle w:val="a3"/>
      </w:pPr>
      <w:r>
        <w:t xml:space="preserve">　　好，這一條我們就學習到這裡。祝大家福慧增長，法喜充滿。阿彌陀佛！　　</w:t>
      </w:r>
    </w:p>
    <w:sectPr w:rsidR="006477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BD846" w14:textId="77777777" w:rsidR="00647701" w:rsidRDefault="00647701" w:rsidP="00A53CA1">
      <w:r>
        <w:separator/>
      </w:r>
    </w:p>
  </w:endnote>
  <w:endnote w:type="continuationSeparator" w:id="0">
    <w:p w14:paraId="2A5A6616" w14:textId="77777777" w:rsidR="00647701" w:rsidRDefault="00647701" w:rsidP="00A53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7064A" w14:textId="77777777" w:rsidR="00647701" w:rsidRDefault="00647701" w:rsidP="00A53CA1">
      <w:r>
        <w:separator/>
      </w:r>
    </w:p>
  </w:footnote>
  <w:footnote w:type="continuationSeparator" w:id="0">
    <w:p w14:paraId="372B1CDA" w14:textId="77777777" w:rsidR="00647701" w:rsidRDefault="00647701" w:rsidP="00A53C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A1"/>
    <w:rsid w:val="00647701"/>
    <w:rsid w:val="007931EE"/>
    <w:rsid w:val="00A5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793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C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C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C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C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