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ACA6" w14:textId="77777777" w:rsidR="00D67960" w:rsidRDefault="00D67960">
      <w:r>
        <w:t>群書治要３６Ｏ講記</w:t>
      </w:r>
      <w:r>
        <w:t>—</w:t>
      </w:r>
      <w:r>
        <w:t xml:space="preserve">第一集節要（孝為仁之本）　　悟道法師主講　　（第六集）　　</w:t>
      </w:r>
      <w:r>
        <w:t>2024/9/2</w:t>
      </w:r>
      <w:r>
        <w:t xml:space="preserve">　　華藏淨宗學會　　檔名：</w:t>
      </w:r>
      <w:r>
        <w:t xml:space="preserve">WD20-064-0006 </w:t>
      </w:r>
    </w:p>
    <w:p w14:paraId="759D1B51" w14:textId="77777777" w:rsidR="00D67960" w:rsidRDefault="00D67960">
      <w:pPr>
        <w:pStyle w:val="a3"/>
      </w:pPr>
      <w:r>
        <w:t xml:space="preserve">　　諸位同學，大家好！我們繼續來學習《群書治要３６Ｏ》講記，第一集節要第六條：</w:t>
      </w:r>
      <w:r>
        <w:t xml:space="preserve"> </w:t>
      </w:r>
    </w:p>
    <w:p w14:paraId="272DE96A" w14:textId="77777777" w:rsidR="00D67960" w:rsidRDefault="00D67960">
      <w:pPr>
        <w:pStyle w:val="a3"/>
      </w:pPr>
      <w:r>
        <w:t xml:space="preserve">　　「人不懂得要仁愛，自私自利就變行屍走肉，就變欲望的奴隸，追名逐利、拋棄父母的現象就出來了。」</w:t>
      </w:r>
      <w:r>
        <w:t xml:space="preserve"> </w:t>
      </w:r>
    </w:p>
    <w:p w14:paraId="27604C12" w14:textId="77777777" w:rsidR="00D67960" w:rsidRDefault="00D67960">
      <w:pPr>
        <w:pStyle w:val="a3"/>
      </w:pPr>
      <w:r>
        <w:t xml:space="preserve">　　這一條講，人如果不懂得仁愛，那人必定就自私自利。一個人沒有仁愛的心，自私自利，損人利己，這樣的人就像行屍走肉一樣，這個人沒有良心了。也就變成欲望的奴隸，一天到晚追名逐利，追求名利，父母也都不管了，拋棄父母，也不照顧父母，這樣的人生就像行屍走肉，就是欲望的奴隸。</w:t>
      </w:r>
      <w:r>
        <w:t xml:space="preserve"> </w:t>
      </w:r>
    </w:p>
    <w:p w14:paraId="345309BC" w14:textId="77777777" w:rsidR="00D67960" w:rsidRDefault="00D67960">
      <w:pPr>
        <w:pStyle w:val="a3"/>
      </w:pPr>
      <w:r>
        <w:t xml:space="preserve">　　因此我們學習傳統文化，首先就是要有仁愛之心，仁愛是從孝養父母來做起。從孝養父母，再推廣，友愛兄弟，對外面的朋友，對一切人。所以仁愛就是從孝養父母來做起。如果對父母都不懂得要孝養，那仁愛心就沒有了，這樣就必定是自私自利，就非常自私了，自私到父母都不照顧、不管了。這樣的人生就沒有意義了，也沒有價值了。因此孔老夫子的教學從「仁」下手，《論語》上講：仁，孝就是仁之本。這個孝道，孝就是仁的根本，如果沒有孝養父母，那就沒有仁愛之心了。所以中華傳統文化它教學的根本就是教孝、教敬，「孝為中華文化根，敬為中華文化本」，教孝敬。</w:t>
      </w:r>
      <w:r>
        <w:t xml:space="preserve"> </w:t>
      </w:r>
    </w:p>
    <w:p w14:paraId="70A937CD" w14:textId="77777777" w:rsidR="00D67960" w:rsidRDefault="00D67960">
      <w:pPr>
        <w:pStyle w:val="a3"/>
      </w:pPr>
      <w:r>
        <w:t xml:space="preserve">　　好，這一條我們就學習到這裡。祝大家福慧增長，法喜充滿。阿彌陀佛！　　</w:t>
      </w:r>
    </w:p>
    <w:sectPr w:rsidR="00D679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2C4D0" w14:textId="77777777" w:rsidR="00D67960" w:rsidRDefault="00D67960" w:rsidP="00A80300">
      <w:r>
        <w:separator/>
      </w:r>
    </w:p>
  </w:endnote>
  <w:endnote w:type="continuationSeparator" w:id="0">
    <w:p w14:paraId="5E6B98CE" w14:textId="77777777" w:rsidR="00D67960" w:rsidRDefault="00D67960" w:rsidP="00A8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9CC0" w14:textId="77777777" w:rsidR="00D67960" w:rsidRDefault="00D67960" w:rsidP="00A80300">
      <w:r>
        <w:separator/>
      </w:r>
    </w:p>
  </w:footnote>
  <w:footnote w:type="continuationSeparator" w:id="0">
    <w:p w14:paraId="7AABCB64" w14:textId="77777777" w:rsidR="00D67960" w:rsidRDefault="00D67960" w:rsidP="00A80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00"/>
    <w:rsid w:val="007931EE"/>
    <w:rsid w:val="00A80300"/>
    <w:rsid w:val="00D6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B5B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