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3BE5D" w14:textId="77777777" w:rsidR="00AC16BE" w:rsidRDefault="00AC16BE">
      <w:r>
        <w:t>群書治要３６Ｏ講記</w:t>
      </w:r>
      <w:r>
        <w:t>—</w:t>
      </w:r>
      <w:r>
        <w:t xml:space="preserve">第一集節要（斷惡修善就能趨吉避凶）　　悟道法師主講　　（第十五集）　　</w:t>
      </w:r>
      <w:r>
        <w:t>2024/9/11</w:t>
      </w:r>
      <w:r>
        <w:t xml:space="preserve">　　華藏淨宗學會　　檔名：</w:t>
      </w:r>
      <w:r>
        <w:t xml:space="preserve">WD20-064-0015 </w:t>
      </w:r>
    </w:p>
    <w:p w14:paraId="326AAD88" w14:textId="77777777" w:rsidR="00AC16BE" w:rsidRDefault="00AC16BE">
      <w:pPr>
        <w:pStyle w:val="a3"/>
      </w:pPr>
      <w:r>
        <w:t xml:space="preserve">　　諸位同學，大家好！我們繼續來學習《群書治要３６Ｏ》講記，第一集節要第十五條：</w:t>
      </w:r>
      <w:r>
        <w:t xml:space="preserve"> </w:t>
      </w:r>
    </w:p>
    <w:p w14:paraId="419019A4" w14:textId="77777777" w:rsidR="00AC16BE" w:rsidRDefault="00AC16BE">
      <w:pPr>
        <w:pStyle w:val="a3"/>
      </w:pPr>
      <w:r>
        <w:t xml:space="preserve">　　「《書經》裡講到，『作善降之百祥，作不善降之百殃。』把天災的問題一句話就講透了。《書經》又講，『天作孽猶可違，自作孽不可逭。』每天我們的身體、我們的言語、甚至意念（起心動念）都在造罪孽，怎麼可能說人生會順利、會幸福、會吉祥？」</w:t>
      </w:r>
      <w:r>
        <w:t xml:space="preserve"> </w:t>
      </w:r>
    </w:p>
    <w:p w14:paraId="50347D3F" w14:textId="77777777" w:rsidR="00AC16BE" w:rsidRDefault="00AC16BE">
      <w:pPr>
        <w:pStyle w:val="a3"/>
      </w:pPr>
      <w:r>
        <w:t xml:space="preserve">　　這一條就是引用《書經》。「作善之家必有餘慶，作不善之家必有餘殃」，這個就是講因果，這是儒家《易經》裡面講的。《易經》是我們中國文化的根源，所有這些學問都是從《易經》發展出來，《易經》上講到善有善報，惡有惡報。所以儒家不是沒有講善惡因果報應的道理，在《書經》我們就找到根據，四書五經都有講到。所以，我們每一個人起心動念、言語造作都有因果，這個詳細在《太上感應篇》，在道家的《太上感應篇》。我們中國淨土宗第十三代祖師印光大師，他一生特別提倡三本書《了凡四訓》、《太上感應篇》、《安士全書》，這三本書都是講因果報應的書籍。所以我們多讀《感應篇》，特別是《感應篇》什麼是善、什麼是惡都給我們列出來，列得很詳細。因此，我們要趨吉避凶，就必須斷惡修善，那才會得到吉祥。如果一直造惡業不修善業，那只有會得到凶災，招感天災人禍。</w:t>
      </w:r>
      <w:r>
        <w:t xml:space="preserve"> </w:t>
      </w:r>
    </w:p>
    <w:p w14:paraId="08B5BD78" w14:textId="77777777" w:rsidR="00AC16BE" w:rsidRDefault="00AC16BE">
      <w:pPr>
        <w:pStyle w:val="a3"/>
      </w:pPr>
      <w:r>
        <w:t xml:space="preserve">　　好，這一條我們就學習到這裡。祝大家福慧增長，法喜充滿。阿彌陀佛！　　</w:t>
      </w:r>
    </w:p>
    <w:sectPr w:rsidR="00AC16B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8C4213" w14:textId="77777777" w:rsidR="00AC16BE" w:rsidRDefault="00AC16BE" w:rsidP="00512915">
      <w:r>
        <w:separator/>
      </w:r>
    </w:p>
  </w:endnote>
  <w:endnote w:type="continuationSeparator" w:id="0">
    <w:p w14:paraId="19C36870" w14:textId="77777777" w:rsidR="00AC16BE" w:rsidRDefault="00AC16BE" w:rsidP="005129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2B2C52" w14:textId="77777777" w:rsidR="00AC16BE" w:rsidRDefault="00AC16BE" w:rsidP="00512915">
      <w:r>
        <w:separator/>
      </w:r>
    </w:p>
  </w:footnote>
  <w:footnote w:type="continuationSeparator" w:id="0">
    <w:p w14:paraId="21539DC5" w14:textId="77777777" w:rsidR="00AC16BE" w:rsidRDefault="00AC16BE" w:rsidP="0051291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915"/>
    <w:rsid w:val="00512915"/>
    <w:rsid w:val="007931EE"/>
    <w:rsid w:val="00AC1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E26EF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1291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1291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1291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1291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543</Characters>
  <Application>Microsoft Office Word</Application>
  <DocSecurity>0</DocSecurity>
  <Lines>4</Lines>
  <Paragraphs>1</Paragraphs>
  <ScaleCrop>false</ScaleCrop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2026-08-13T00:58:00Z</dcterms:created>
  <dcterms:modified xsi:type="dcterms:W3CDTF">2026-08-13T00:58:00Z</dcterms:modified>
</cp:coreProperties>
</file>