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39F86" w14:textId="77777777" w:rsidR="008B175D" w:rsidRDefault="008B175D">
      <w:r>
        <w:t>群書治要３６Ｏ講記</w:t>
      </w:r>
      <w:r>
        <w:t>—</w:t>
      </w:r>
      <w:r>
        <w:t xml:space="preserve">第二集節要（臨之以莊則敬）　　悟道法師主講　　（第二十四集）　　</w:t>
      </w:r>
      <w:r>
        <w:t>2024/9/20</w:t>
      </w:r>
      <w:r>
        <w:t xml:space="preserve">　　華藏淨宗學會　　檔名：</w:t>
      </w:r>
      <w:r>
        <w:t xml:space="preserve">WD20-064-0024 </w:t>
      </w:r>
    </w:p>
    <w:p w14:paraId="66ABC11A" w14:textId="77777777" w:rsidR="008B175D" w:rsidRDefault="008B175D">
      <w:pPr>
        <w:pStyle w:val="a3"/>
      </w:pPr>
      <w:r>
        <w:t xml:space="preserve">　　諸位同學，大家好！我們繼續來學習《群書治要３６Ｏ》講記，第二集節要第三條：</w:t>
      </w:r>
      <w:r>
        <w:t xml:space="preserve"> </w:t>
      </w:r>
    </w:p>
    <w:p w14:paraId="661BF229" w14:textId="77777777" w:rsidR="008B175D" w:rsidRDefault="008B175D">
      <w:pPr>
        <w:pStyle w:val="a3"/>
      </w:pPr>
      <w:r>
        <w:t xml:space="preserve">　　「《論語》：臨之以莊則敬。」</w:t>
      </w:r>
      <w:r>
        <w:t xml:space="preserve"> </w:t>
      </w:r>
    </w:p>
    <w:p w14:paraId="5926086D" w14:textId="77777777" w:rsidR="008B175D" w:rsidRDefault="008B175D">
      <w:pPr>
        <w:pStyle w:val="a3"/>
      </w:pPr>
      <w:r>
        <w:t xml:space="preserve">　　這一句是出自《論語》，論語裡面講到季康子請教夫子，就是請教孔老夫子，季康子是魯國人，三家為首的就是季康子。季康子請問孔夫子，怎麼樣能夠讓老百姓恭敬他、對他忠誠。夫子就回答，「臨之以莊則敬」，就是你要老百姓尊敬你，你首先要尊重老百姓，我們講尊重人民。夏商周三個朝代，夏王大禹是聖人，夏朝第一個帝王就是禹，禹他建立了夏朝。他平常在家，衣服非常儉樸，很節儉，但是上了朝非常隆重，他穿的衣服很慎重，那個是對文武百官的一個恭敬。所以這個服裝我們一般講有禮服，要依照那個禮節，你在什麼樣的場合，對什麼樣的人，你的穿著衣服就要符合那個場合以及那些對象，這樣才合乎禮。所以上朝就是到辦公室，面對滿朝文武百官當然不能隨便穿。衣服在古代都有制定在什麼時侯、什麼場合、什麼事情穿什麼樣的服裝，因此上朝這個是尊重文武百官。</w:t>
      </w:r>
      <w:r>
        <w:t xml:space="preserve"> </w:t>
      </w:r>
    </w:p>
    <w:p w14:paraId="231E2F44" w14:textId="77777777" w:rsidR="008B175D" w:rsidRDefault="008B175D">
      <w:pPr>
        <w:pStyle w:val="a3"/>
      </w:pPr>
      <w:r>
        <w:t xml:space="preserve">　　過去台中蓮社雪廬老人也是做榜樣給我們看，他也是很節儉，衣服補了又補，但是他在上課或者在上班，他在公共場合穿的衣服都非常的端正。在台中蓮社，雪廬老人當時穿的中山裝，現在在蓮社都陳列在文物館裡面，他愛惜物品，面對大眾都非常恭敬，衣著都非常的慎重，他是對大家恭敬，因些也得到社會大眾對他的恭敬，特別是雪廬老人的學生，沒有一個不對他恭敬的。</w:t>
      </w:r>
      <w:r>
        <w:t xml:space="preserve"> </w:t>
      </w:r>
    </w:p>
    <w:p w14:paraId="58080C3C" w14:textId="77777777" w:rsidR="008B175D" w:rsidRDefault="008B175D">
      <w:pPr>
        <w:pStyle w:val="a3"/>
      </w:pPr>
      <w:r>
        <w:t xml:space="preserve">　　這個恭敬的態度，禹王這麼做，孔子這麼教誨。我們再看孔子這個教誨傳到清朝康熙皇帝，清朝是滿族人執政，滿族人也是能夠領受聖人的教誨，自敬而後人敬，對人恭敬也是在保護自己的恭敬心，所以「誠與敬，千古相傳之學，不越乎此」，所以康熙領會到千古相傳的心法就是這兩個字，誠跟敬，不會超過這兩個字，這是我們大家要學習的地方，每一個人都要學習的地方。</w:t>
      </w:r>
      <w:r>
        <w:t xml:space="preserve"> </w:t>
      </w:r>
    </w:p>
    <w:p w14:paraId="47CA2D0B" w14:textId="77777777" w:rsidR="008B175D" w:rsidRDefault="008B175D">
      <w:pPr>
        <w:pStyle w:val="a3"/>
      </w:pPr>
      <w:r>
        <w:t xml:space="preserve">　　好，這一條我們就學習到這裡。祝大家福慧增長，法喜充滿。阿彌陀佛！　　</w:t>
      </w:r>
    </w:p>
    <w:sectPr w:rsidR="008B175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E6172" w14:textId="77777777" w:rsidR="008B175D" w:rsidRDefault="008B175D" w:rsidP="00BA1836">
      <w:r>
        <w:separator/>
      </w:r>
    </w:p>
  </w:endnote>
  <w:endnote w:type="continuationSeparator" w:id="0">
    <w:p w14:paraId="4159E2A0" w14:textId="77777777" w:rsidR="008B175D" w:rsidRDefault="008B175D" w:rsidP="00BA18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83EE4" w14:textId="77777777" w:rsidR="008B175D" w:rsidRDefault="008B175D" w:rsidP="00BA1836">
      <w:r>
        <w:separator/>
      </w:r>
    </w:p>
  </w:footnote>
  <w:footnote w:type="continuationSeparator" w:id="0">
    <w:p w14:paraId="7BDCE1B0" w14:textId="77777777" w:rsidR="008B175D" w:rsidRDefault="008B175D" w:rsidP="00BA18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836"/>
    <w:rsid w:val="007931EE"/>
    <w:rsid w:val="008B175D"/>
    <w:rsid w:val="00BA1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E5936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18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18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18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18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