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78CFE" w14:textId="77777777" w:rsidR="0096591F" w:rsidRDefault="0096591F">
      <w:r>
        <w:t>群書治要３６Ｏ講記</w:t>
      </w:r>
      <w:r>
        <w:t>—</w:t>
      </w:r>
      <w:r>
        <w:t xml:space="preserve">第二集節要（行而世為天下法）　　悟道法師主講　　（第三十七集）　　</w:t>
      </w:r>
      <w:r>
        <w:t>2024/10/3</w:t>
      </w:r>
      <w:r>
        <w:t xml:space="preserve">　　華藏淨宗學會　　檔名：</w:t>
      </w:r>
      <w:r>
        <w:t xml:space="preserve">WD20-064-0037 </w:t>
      </w:r>
    </w:p>
    <w:p w14:paraId="7948C68F" w14:textId="77777777" w:rsidR="0096591F" w:rsidRDefault="0096591F">
      <w:pPr>
        <w:pStyle w:val="a3"/>
      </w:pPr>
      <w:r>
        <w:t xml:space="preserve">　　諸位同學，大家好！我們繼續來學習《群書治要３６Ｏ》講記，第二集節要：</w:t>
      </w:r>
      <w:r>
        <w:t xml:space="preserve"> </w:t>
      </w:r>
    </w:p>
    <w:p w14:paraId="77F6576E" w14:textId="77777777" w:rsidR="0096591F" w:rsidRDefault="0096591F">
      <w:pPr>
        <w:pStyle w:val="a3"/>
      </w:pPr>
      <w:r>
        <w:t xml:space="preserve">　　「十六、動而不法，炯戒垂乎千祀。是以曆觀前聖。撫運膺期，莫不懍乎禦朽。動而世為天下道，行而世為天下法，言而世為天下則。自強不息。朝乾夕惕。意在茲乎。」</w:t>
      </w:r>
      <w:r>
        <w:t xml:space="preserve"> </w:t>
      </w:r>
    </w:p>
    <w:p w14:paraId="4084FDFD" w14:textId="77777777" w:rsidR="0096591F" w:rsidRDefault="0096591F">
      <w:pPr>
        <w:pStyle w:val="a3"/>
      </w:pPr>
      <w:r>
        <w:t xml:space="preserve">　　這一條講動而不法，就是他的行為不符合法理，不符合道理。「炯戒垂乎千祀」，把它記錄下來。炯是很明顯，明顯的告誡、警戒幾千年後的人，就像《弟子規》講的見賢思齊，見不賢內自省，有這樣的效果。「是以曆觀前聖」，縱觀歷代的這些古聖先王。「撫運膺期，莫不懍乎禦朽」，撫運就是順應時運的意思，膺是承擔，膺期就是承擔天命，他繼承天子位。每位古聖先王順應時節因緣，承受起天命之後，他們的心境很可貴。懍是戒慎恐懼。如同禦朽，就是拿著腐朽的繩索駕馬車，那個繩子很容易會斷掉，用這樣的繩子駕馬車就很謹慎，不然會出事情，所以絲毫不敢放縱自己。用這個來形容比喻，這確實是克己復禮的態度。</w:t>
      </w:r>
      <w:r>
        <w:t xml:space="preserve"> </w:t>
      </w:r>
    </w:p>
    <w:p w14:paraId="4910A375" w14:textId="77777777" w:rsidR="0096591F" w:rsidRDefault="0096591F">
      <w:pPr>
        <w:pStyle w:val="a3"/>
      </w:pPr>
      <w:r>
        <w:t xml:space="preserve">　　而不止天子要有這樣慎重的態度，其實我們現在承傳中華文化，我們在做弘揚的工作，很多人來也都是看著我們，我們要帶好這個頭，不能給人帶錯方向；也不能因為我們比較早學習，反而是自傲，這樣就落到邪道去了。還是要如懍乎禦朽這樣的態度，如履薄冰，不敢馬虎，不敢放縱自己的一言一行。要期許自己，「動而世為天下道，行而世為天下法，言而世為天下則」，天下人可以效法我們的行為；言就是講話，可以做為天下人的一個準則。這樣就能自強不息，終日很勤奮，「朝乾夕惕」，不敢放鬆、懈怠的意思。「意在茲乎」，這就是古聖先王為什麼能達到這樣自強不息、勤奮不懈，這個道理就在此地。</w:t>
      </w:r>
      <w:r>
        <w:t xml:space="preserve"> </w:t>
      </w:r>
    </w:p>
    <w:p w14:paraId="1E5BA376" w14:textId="77777777" w:rsidR="0096591F" w:rsidRDefault="0096591F">
      <w:pPr>
        <w:pStyle w:val="a3"/>
      </w:pPr>
      <w:r>
        <w:t xml:space="preserve">　　好，這一條我們就學習到這裡。祝大家福慧增長，法喜充滿。阿彌陀佛！　　</w:t>
      </w:r>
    </w:p>
    <w:sectPr w:rsidR="009659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7ECA3" w14:textId="77777777" w:rsidR="0096591F" w:rsidRDefault="0096591F" w:rsidP="00054210">
      <w:r>
        <w:separator/>
      </w:r>
    </w:p>
  </w:endnote>
  <w:endnote w:type="continuationSeparator" w:id="0">
    <w:p w14:paraId="6288D528" w14:textId="77777777" w:rsidR="0096591F" w:rsidRDefault="0096591F" w:rsidP="00054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85787" w14:textId="77777777" w:rsidR="0096591F" w:rsidRDefault="0096591F" w:rsidP="00054210">
      <w:r>
        <w:separator/>
      </w:r>
    </w:p>
  </w:footnote>
  <w:footnote w:type="continuationSeparator" w:id="0">
    <w:p w14:paraId="45EFCA7A" w14:textId="77777777" w:rsidR="0096591F" w:rsidRDefault="0096591F" w:rsidP="000542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10"/>
    <w:rsid w:val="00054210"/>
    <w:rsid w:val="007931EE"/>
    <w:rsid w:val="0096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D15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42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42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42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42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