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F37C" w14:textId="77777777" w:rsidR="00F7696F" w:rsidRDefault="00F7696F">
      <w:r>
        <w:t>群書治要３６Ｏ講記</w:t>
      </w:r>
      <w:r>
        <w:t>—</w:t>
      </w:r>
      <w:r>
        <w:t xml:space="preserve">第三集節要（古史今鑑）　　悟道法師主講　　（第四十二集）　　</w:t>
      </w:r>
      <w:r>
        <w:t>2024/10/8</w:t>
      </w:r>
      <w:r>
        <w:t xml:space="preserve">　　華藏淨宗學會　　檔名：</w:t>
      </w:r>
      <w:r>
        <w:t xml:space="preserve">WD20-064-0042 </w:t>
      </w:r>
    </w:p>
    <w:p w14:paraId="2471D07D" w14:textId="77777777" w:rsidR="00F7696F" w:rsidRDefault="00F7696F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3D58093A" w14:textId="77777777" w:rsidR="00F7696F" w:rsidRDefault="00F7696F">
      <w:pPr>
        <w:pStyle w:val="a3"/>
      </w:pPr>
      <w:r>
        <w:t xml:space="preserve">　　「一、一書之內，牙角無遺，一事之中，羽毛咸盡，用之當今，足以鑒覽前古；傳之來葉，可以貽厥孫謀，引而申之，觸類而長。」</w:t>
      </w:r>
      <w:r>
        <w:t xml:space="preserve"> </w:t>
      </w:r>
    </w:p>
    <w:p w14:paraId="7566CA49" w14:textId="77777777" w:rsidR="00F7696F" w:rsidRDefault="00F7696F">
      <w:pPr>
        <w:pStyle w:val="a3"/>
      </w:pPr>
      <w:r>
        <w:t xml:space="preserve">　　這一條講，每一本書選入的內容「牙角無遺」，這是比喻有首有尾，它的整個結構很完整，沒有遺漏。「一事之中」，一個歷史故事當中，「羽毛咸盡」，也是譬喻羽毛都沒有漏掉，就是很全面、很完整。依照這樣的原則編撰的這套書，魏丞相他很堅信，這套書「用之當今，足以鑒覽前古」，把它這些內容領納、吸收了，用在當前，用在現在的話，可以鑒覽前古，就可以以這之前幾千年的歷史、聖賢的教育來作為借鑑，來做好我們當前的事情，不管是齊家、還是治國、還是平天下。我們如果在處世當中，都是以幾千年的歷史經驗為基礎，那做起事情來左右逢源、觸類旁通。所以，古人在遇到事情的時候，都會想到春秋時候有哪個事情可以為借鑑，夏朝的時候有哪件事情可以做為借鑑。我們學習《群書治要》，現在遇到事情的時候，腦子裡有沒有冒出哪一個時代可以做為借鑑的？是提醒我們自己。「傳之來葉，可以貽厥孫謀」，傳之將來，留給世代的子孫謀劃他們的人生，因為他們可以借鑑這些聖賢人留下來的寶貴經驗。這一句話很要緊，要記起來。而進一步，「引而申之」，把這些學到的經史子的教誨，再把它延伸到處世待人的方方面面，可以「觸類而長」，所謂觸類旁通，這個也符合孔子教學的精神，要舉一反三。今天我們談的是一個國</w:t>
      </w:r>
      <w:r>
        <w:t>君治國的例子，而事實上，欲治其國，先齊其家，所以這個道理一定可以用在我們齊家上面；欲齊其家者先修其身，也可以反觀我們自身的修養，來體會、來領受，這樣就能「觸類而長」，可以悟一切生活方方面面，你都能夠感悟到。我們東方的教育特別重視悟性的提升，它不是知識的灌輸而已。</w:t>
      </w:r>
      <w:r>
        <w:t xml:space="preserve"> </w:t>
      </w:r>
    </w:p>
    <w:p w14:paraId="036B5905" w14:textId="77777777" w:rsidR="00F7696F" w:rsidRDefault="00F7696F">
      <w:pPr>
        <w:pStyle w:val="a3"/>
      </w:pPr>
      <w:r>
        <w:t xml:space="preserve">　　好，這一條我們就學習到這裡。祝大家福慧增長，法喜充滿。阿彌陀佛！　　</w:t>
      </w:r>
    </w:p>
    <w:sectPr w:rsidR="00F769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E218D" w14:textId="77777777" w:rsidR="00F7696F" w:rsidRDefault="00F7696F" w:rsidP="00A52673">
      <w:r>
        <w:separator/>
      </w:r>
    </w:p>
  </w:endnote>
  <w:endnote w:type="continuationSeparator" w:id="0">
    <w:p w14:paraId="3A4D823D" w14:textId="77777777" w:rsidR="00F7696F" w:rsidRDefault="00F7696F" w:rsidP="00A52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9812" w14:textId="77777777" w:rsidR="00F7696F" w:rsidRDefault="00F7696F" w:rsidP="00A52673">
      <w:r>
        <w:separator/>
      </w:r>
    </w:p>
  </w:footnote>
  <w:footnote w:type="continuationSeparator" w:id="0">
    <w:p w14:paraId="5B8C4863" w14:textId="77777777" w:rsidR="00F7696F" w:rsidRDefault="00F7696F" w:rsidP="00A526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73"/>
    <w:rsid w:val="007931EE"/>
    <w:rsid w:val="00A52673"/>
    <w:rsid w:val="00F7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646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6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6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6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6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