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AA1E3" w14:textId="77777777" w:rsidR="008834F7" w:rsidRDefault="008834F7">
      <w:r>
        <w:t>群書治要３６Ｏ講記</w:t>
      </w:r>
      <w:r>
        <w:t>—</w:t>
      </w:r>
      <w:r>
        <w:t xml:space="preserve">第三集節要（萬方有罪，罪在朕躬）　　悟道法師主講　　（第四十四集）　　</w:t>
      </w:r>
      <w:r>
        <w:t>2024/10/10</w:t>
      </w:r>
      <w:r>
        <w:t xml:space="preserve">　　華藏淨宗學會　　檔名：</w:t>
      </w:r>
      <w:r>
        <w:t xml:space="preserve">WD20-064-0044 </w:t>
      </w:r>
    </w:p>
    <w:p w14:paraId="0BE1516B" w14:textId="77777777" w:rsidR="008834F7" w:rsidRDefault="008834F7">
      <w:pPr>
        <w:pStyle w:val="a3"/>
      </w:pPr>
      <w:r>
        <w:t xml:space="preserve">　　諸位同學，我們繼續來學習《群書治要３６Ｏ》講記，第三集節要：</w:t>
      </w:r>
      <w:r>
        <w:t xml:space="preserve"> </w:t>
      </w:r>
    </w:p>
    <w:p w14:paraId="5DFD2214" w14:textId="77777777" w:rsidR="008834F7" w:rsidRDefault="008834F7">
      <w:pPr>
        <w:pStyle w:val="a3"/>
      </w:pPr>
      <w:r>
        <w:t xml:space="preserve">　　「三、德不廣不能使人來，量不宏不能使人安。萬方有罪，罪在朕躬。各相責，天翻地覆。方以類聚，物以群分。」</w:t>
      </w:r>
      <w:r>
        <w:t xml:space="preserve"> </w:t>
      </w:r>
    </w:p>
    <w:p w14:paraId="5311398C" w14:textId="77777777" w:rsidR="008834F7" w:rsidRDefault="008834F7">
      <w:pPr>
        <w:pStyle w:val="a3"/>
      </w:pPr>
      <w:r>
        <w:t xml:space="preserve">　　這條講這些話，對於我們有福報成為一個團體領導者，要相當引以為戒，時時提醒自己。一個團體的領導都是因緣聚會，整個團體的人都是對我們有一分信任來到這個團體，我們應該珍惜這個因緣，也要對得起這分緣分。德行廣大才能感召人願意來，所以我們接觸到很多團體領導者，在面對團體所產生的一些情況，當下他就發脾氣。這個德不廣，度量也小，當下已經不符合古聖先賢的教誨。古聖先王留給我們領導者一個最重要的教誨，「萬方有罪，罪在朕躬」，他身為一個國君天子，所有人的過失，他都有責任，像堯帝、舜帝，他們覺得人民有問題，他沒有盡到教化他們的責任，這是德行，這也是理智。團體裡面有情況了，領導者首先發脾氣指責，「各相責，天翻地覆」，他本身就已經不在理智當中，怎麼去啟發別人的智慧？那就更不可能。</w:t>
      </w:r>
      <w:r>
        <w:t xml:space="preserve"> </w:t>
      </w:r>
    </w:p>
    <w:p w14:paraId="56D9995B" w14:textId="77777777" w:rsidR="008834F7" w:rsidRDefault="008834F7">
      <w:pPr>
        <w:pStyle w:val="a3"/>
      </w:pPr>
      <w:r>
        <w:t xml:space="preserve">　　今天團體裡面留不住人，一個領導者要非常的反思自己的問題，為什麼？人與人當中，都是自然的感召，不是勉強的。人家跟我們相處很歡喜，自然就感召人來；人家覺得我們在團體當中，增長智慧，很愉快，很好的成長，人家就歡歡喜喜主動來，不用拉、也不用叫，都是感應。人生人與人的緣分都離不開「感應」兩個字，「方以類聚，物以群分」，我們都明白這個交感的道理，當我們留不住人的時候，一個領導者決定不能夠指責別人。領導者指責別人，那是在福報當中，心性不斷墮落。沒有福報還當不到領導，所以有福卻墮落，那是很冤枉。量不宏不能使人安，要有度量才能讓人家跟我們相處安心、安穩。</w:t>
      </w:r>
      <w:r>
        <w:t xml:space="preserve"> </w:t>
      </w:r>
    </w:p>
    <w:p w14:paraId="74DD2EAB" w14:textId="77777777" w:rsidR="008834F7" w:rsidRDefault="008834F7">
      <w:pPr>
        <w:pStyle w:val="a3"/>
      </w:pPr>
      <w:r>
        <w:t xml:space="preserve">　　好，這一條我們就學習到這裡。祝大家福慧增長，法喜充滿。阿彌陀佛！　　</w:t>
      </w:r>
    </w:p>
    <w:sectPr w:rsidR="008834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6EE76" w14:textId="77777777" w:rsidR="008834F7" w:rsidRDefault="008834F7" w:rsidP="00F55136">
      <w:r>
        <w:separator/>
      </w:r>
    </w:p>
  </w:endnote>
  <w:endnote w:type="continuationSeparator" w:id="0">
    <w:p w14:paraId="6E48861C" w14:textId="77777777" w:rsidR="008834F7" w:rsidRDefault="008834F7" w:rsidP="00F55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0E1A6" w14:textId="77777777" w:rsidR="008834F7" w:rsidRDefault="008834F7" w:rsidP="00F55136">
      <w:r>
        <w:separator/>
      </w:r>
    </w:p>
  </w:footnote>
  <w:footnote w:type="continuationSeparator" w:id="0">
    <w:p w14:paraId="7452B0E2" w14:textId="77777777" w:rsidR="008834F7" w:rsidRDefault="008834F7" w:rsidP="00F551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136"/>
    <w:rsid w:val="007931EE"/>
    <w:rsid w:val="008834F7"/>
    <w:rsid w:val="00F5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ED1E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51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51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51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51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