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0AE8" w14:textId="77777777" w:rsidR="003A6B7D" w:rsidRDefault="003A6B7D">
      <w:r>
        <w:t>群書治要３６Ｏ講記</w:t>
      </w:r>
      <w:r>
        <w:t>—</w:t>
      </w:r>
      <w:r>
        <w:t xml:space="preserve">第四集節要（專利則多害）　　悟道法師主講　　（第六十三集）　　</w:t>
      </w:r>
      <w:r>
        <w:t>2024/10/29</w:t>
      </w:r>
      <w:r>
        <w:t xml:space="preserve">　　華藏淨宗學會　　檔名：</w:t>
      </w:r>
      <w:r>
        <w:t xml:space="preserve">WD20-064-0063 </w:t>
      </w:r>
    </w:p>
    <w:p w14:paraId="3EAB120A" w14:textId="77777777" w:rsidR="003A6B7D" w:rsidRDefault="003A6B7D">
      <w:pPr>
        <w:pStyle w:val="a3"/>
      </w:pPr>
      <w:r>
        <w:t xml:space="preserve">　　諸位同學，大家好！我們繼續來學習《群書治要３６Ｏ》講記，第四集節要七：</w:t>
      </w:r>
      <w:r>
        <w:t xml:space="preserve"> </w:t>
      </w:r>
    </w:p>
    <w:p w14:paraId="43DFE678" w14:textId="77777777" w:rsidR="003A6B7D" w:rsidRDefault="003A6B7D">
      <w:pPr>
        <w:pStyle w:val="a3"/>
      </w:pPr>
      <w:r>
        <w:t xml:space="preserve">　　「其五曰：烏虖曷歸，予懷之悲，萬世仇予，予將疇依，鬱陶乎予心，顏厚有忸怩，弗慎厥德，雖悔可追。」</w:t>
      </w:r>
      <w:r>
        <w:t xml:space="preserve"> </w:t>
      </w:r>
    </w:p>
    <w:p w14:paraId="7F996574" w14:textId="77777777" w:rsidR="003A6B7D" w:rsidRDefault="003A6B7D">
      <w:pPr>
        <w:pStyle w:val="a3"/>
      </w:pPr>
      <w:r>
        <w:t xml:space="preserve">　　【夫利。百物之所生也。天地之所載也。而有專之。其害多矣。】</w:t>
      </w:r>
      <w:r>
        <w:t xml:space="preserve"> </w:t>
      </w:r>
    </w:p>
    <w:p w14:paraId="3AD60781" w14:textId="77777777" w:rsidR="003A6B7D" w:rsidRDefault="003A6B7D">
      <w:pPr>
        <w:pStyle w:val="a3"/>
      </w:pPr>
      <w:r>
        <w:t xml:space="preserve">　　這一條講，「烏虖曷歸」，就是我們要歸向哪裡？國家都沒有了。「予懷之悲」，我心裡一想到就非常悲哀。「萬世仇予」，萬世的老百姓，後代都會埋怨我們。「予將疇依」，依是依靠，現在國家沒有了我們要依靠誰？以後怎麼復國？「鬱陶乎予心」，這個鬱跟鬱悶的鬱是相通的，心裡非常憂愁、鬱悶。「顏厚有忸怩」，這個忸怩後面有解釋到，就是心裡很慚愧，慚愧於仁人賢士，就現在整個國家變成這樣，遇到這些仁人賢士，都覺得抬不起頭，很丟臉。「弗慎厥德」，因為不謹慎，敗壞了自己的德行。「雖悔可追」，現在想後悔也來不及了。這是「五子之歌」，太康失國了，他的弟弟很無奈，想起大禹的教誨，寫成了這五子之歌。這是第一句談到，這五句可以喪國，保證也會喪家亡身，我們自己要先引以為戒，有欲望趕緊下功夫革除。「物格而後知至，知至而後意誠，意誠而後心正」。人都有這些欲望心，有欲望，心會正不可能的事情，都被欲望給控制住，心怎麼能正、意怎麼能誠？不可能，身就更不可能修得了！所以今天要利益家庭、利益他人，一定要從這個根本下手，就是革除自己的壞習性，這是本。</w:t>
      </w:r>
      <w:r>
        <w:t xml:space="preserve"> </w:t>
      </w:r>
    </w:p>
    <w:p w14:paraId="3FEABD26" w14:textId="77777777" w:rsidR="003A6B7D" w:rsidRDefault="003A6B7D">
      <w:pPr>
        <w:pStyle w:val="a3"/>
      </w:pPr>
      <w:r>
        <w:t xml:space="preserve">　　『夫利』，這也是我們擷取的經句，『百物之所生也，天地之所載也，而有專之，其害多矣』。我們看到這個「利」，財利、貨利從哪裡來？『百物之所生也』。萬物產出來，最後變成商品、變成食物、變成衣服，變成人所需要的這些生活點點滴滴。我們都是取之於萬物、取之於大自然，可是你看現在人享受之外，肆無忌憚的掠奪，把大地母親搞得面目全非。我們看看現在整個地球，下雨、山崩、土石流，這都是我們人類對大自然的掠奪，沒有感恩心，沒有珍惜它。還要專利，要滿足自己欲望，最後災難就來了。這些話裡面都能印證現在社會的狀況。古人在面對大自然的給予，他們都是有節度的，萬物在生長的時候不可以去砍、不可以去抓。去砍都是等到它長好了，有一個準則，遵循大自然的循環。現在人用這些大自然的資源，都要把它耗盡，來滿足自己的欲望，所以就會導致天災人禍，地球大災難。所以節制欲望是非常重要的，都是我們要學習下手的地方。</w:t>
      </w:r>
      <w:r>
        <w:t xml:space="preserve"> </w:t>
      </w:r>
    </w:p>
    <w:p w14:paraId="2B673A1D" w14:textId="77777777" w:rsidR="003A6B7D" w:rsidRDefault="003A6B7D">
      <w:pPr>
        <w:pStyle w:val="a3"/>
      </w:pPr>
      <w:r>
        <w:t xml:space="preserve">　　好，這一條我們就學習到這裡。祝大家福慧增長，法喜充滿。阿彌陀佛！　　</w:t>
      </w:r>
    </w:p>
    <w:sectPr w:rsidR="003A6B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CD1B" w14:textId="77777777" w:rsidR="003A6B7D" w:rsidRDefault="003A6B7D" w:rsidP="005E192E">
      <w:r>
        <w:separator/>
      </w:r>
    </w:p>
  </w:endnote>
  <w:endnote w:type="continuationSeparator" w:id="0">
    <w:p w14:paraId="75DA05CC" w14:textId="77777777" w:rsidR="003A6B7D" w:rsidRDefault="003A6B7D" w:rsidP="005E1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7EB98" w14:textId="77777777" w:rsidR="003A6B7D" w:rsidRDefault="003A6B7D" w:rsidP="005E192E">
      <w:r>
        <w:separator/>
      </w:r>
    </w:p>
  </w:footnote>
  <w:footnote w:type="continuationSeparator" w:id="0">
    <w:p w14:paraId="351DD838" w14:textId="77777777" w:rsidR="003A6B7D" w:rsidRDefault="003A6B7D" w:rsidP="005E1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2E"/>
    <w:rsid w:val="003A6B7D"/>
    <w:rsid w:val="005E19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874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9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9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9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9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