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4785" w14:textId="77777777" w:rsidR="001308E8" w:rsidRDefault="001308E8">
      <w:r>
        <w:t>群書治要３６Ｏ講記</w:t>
      </w:r>
      <w:r>
        <w:t>—</w:t>
      </w:r>
      <w:r>
        <w:t xml:space="preserve">第六集節要（說到要做到，做不到不說）　　悟道法師主講　　（第八十五集）　　</w:t>
      </w:r>
      <w:r>
        <w:t>2024/11/20</w:t>
      </w:r>
      <w:r>
        <w:t xml:space="preserve">　　華藏淨宗學會　　檔名：</w:t>
      </w:r>
      <w:r>
        <w:t xml:space="preserve">WD20-064-0085 </w:t>
      </w:r>
    </w:p>
    <w:p w14:paraId="54CF68AC" w14:textId="77777777" w:rsidR="001308E8" w:rsidRDefault="001308E8">
      <w:pPr>
        <w:pStyle w:val="a3"/>
      </w:pPr>
      <w:r>
        <w:t xml:space="preserve">　　諸位同學，大家好！我們繼續來學習《群書治要３６Ｏ》講記，第六集節要七：</w:t>
      </w:r>
      <w:r>
        <w:t xml:space="preserve"> </w:t>
      </w:r>
    </w:p>
    <w:p w14:paraId="33EF6088" w14:textId="77777777" w:rsidR="001308E8" w:rsidRDefault="001308E8">
      <w:pPr>
        <w:pStyle w:val="a3"/>
      </w:pPr>
      <w:r>
        <w:t xml:space="preserve">　　「君子恥其言而過其行；古者言之不出，恥躬之不逮。」</w:t>
      </w:r>
      <w:r>
        <w:t xml:space="preserve"> </w:t>
      </w:r>
    </w:p>
    <w:p w14:paraId="01571747" w14:textId="77777777" w:rsidR="001308E8" w:rsidRDefault="001308E8">
      <w:pPr>
        <w:pStyle w:val="a3"/>
      </w:pPr>
      <w:r>
        <w:t xml:space="preserve">　　這一條講，一個君子不敢講自己做不到的話（就是自己做不到就不敢講），話講了又深怕自己做不到，戰戰兢兢，戒慎恐懼。深怕自己說了，以後做不到，這是君子他的一個態度。像我們現在學習傳統文化也在勸別人，自己說了，但是自己做不到，反而侮辱了傳統文化，這不是自己來做這個事情的初衷。大家發心也都是希望自己能夠去做到，但是往往有時候話說了要求別人，自己做不到。一個君子自己做不到的事情，自己就不講、不說，說了就是自己必定要能做得到。因此我們有機會跟大家分享，分享完趕緊要用功，趕緊鴨子划水才行。為什麼？調伏自己這些習氣，調伏這些煩惱習氣那不是一日之功，不是一天二天。往往我們自己要調伏自己的煩惱習氣，常常被煩惱習氣打敗了、被打倒了，但是被打倒還是要再站起來，都要愈挫愈勇，百折不撓。所以光對治一個壞脾氣都很不容易，古人講三十年才降伏得一個壞脾氣、不好的脾氣。所以要長時間的薰習、長時間的觀照，甚至於都要具體用生活的一些方法、方式，來調整這些習氣才行。所以調伏自己不好的煩惱習氣，帝王將相都不一定做得到，不是容易的事情，可不能掉以輕心，覺得讀幾本經、講幾堂課，就覺得自己學問沒問題了，那這個就錯了。所以我們學習傳統文化，我們學習《群書治要</w:t>
      </w:r>
      <w:r>
        <w:t>》，在這個地方我們要時時刻刻提高警覺，不是說我們已經很會講了，講得很不錯，最重要要去做，我們理解之後要去篤行、要去實行，這個才是真正的學問，期望與諸位同學大家共同勉勵。</w:t>
      </w:r>
      <w:r>
        <w:t xml:space="preserve"> </w:t>
      </w:r>
    </w:p>
    <w:p w14:paraId="0524B86B" w14:textId="77777777" w:rsidR="001308E8" w:rsidRDefault="001308E8">
      <w:pPr>
        <w:pStyle w:val="a3"/>
      </w:pPr>
      <w:r>
        <w:t xml:space="preserve">　　好，這一條我們就學習到這裡。祝大家福慧增長，法喜充滿。阿彌陀佛！　　</w:t>
      </w:r>
    </w:p>
    <w:sectPr w:rsidR="001308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AD862" w14:textId="77777777" w:rsidR="001308E8" w:rsidRDefault="001308E8" w:rsidP="006662D4">
      <w:r>
        <w:separator/>
      </w:r>
    </w:p>
  </w:endnote>
  <w:endnote w:type="continuationSeparator" w:id="0">
    <w:p w14:paraId="30AF8050" w14:textId="77777777" w:rsidR="001308E8" w:rsidRDefault="001308E8" w:rsidP="00666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E67C" w14:textId="77777777" w:rsidR="001308E8" w:rsidRDefault="001308E8" w:rsidP="006662D4">
      <w:r>
        <w:separator/>
      </w:r>
    </w:p>
  </w:footnote>
  <w:footnote w:type="continuationSeparator" w:id="0">
    <w:p w14:paraId="2A1A2C57" w14:textId="77777777" w:rsidR="001308E8" w:rsidRDefault="001308E8" w:rsidP="00666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D4"/>
    <w:rsid w:val="001308E8"/>
    <w:rsid w:val="006662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7AD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2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2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2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2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