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3A3F5" w14:textId="77777777" w:rsidR="0067181F" w:rsidRDefault="0067181F">
      <w:r>
        <w:t xml:space="preserve">俞淨意公遇灶神記　　悟道法師主講　　（第七集）　　</w:t>
      </w:r>
      <w:r>
        <w:t>2008/3/12</w:t>
      </w:r>
      <w:r>
        <w:t xml:space="preserve">　　澳洲淨宗學院　　檔名：</w:t>
      </w:r>
      <w:r>
        <w:t xml:space="preserve">WD19-017-0007 </w:t>
      </w:r>
    </w:p>
    <w:p w14:paraId="6F55C059" w14:textId="77777777" w:rsidR="0067181F" w:rsidRDefault="0067181F">
      <w:pPr>
        <w:pStyle w:val="a3"/>
      </w:pPr>
      <w:r>
        <w:t xml:space="preserve">　　《俞淨意公遇灶神記》第七集的播出。諸位觀眾，大家好，阿彌陀佛。上一集我們講到灶神指點俞淨意先生對治意惡，我們看文：</w:t>
      </w:r>
      <w:r>
        <w:t xml:space="preserve"> </w:t>
      </w:r>
    </w:p>
    <w:p w14:paraId="47C10813" w14:textId="77777777" w:rsidR="0067181F" w:rsidRDefault="0067181F">
      <w:pPr>
        <w:pStyle w:val="a3"/>
      </w:pPr>
      <w:r>
        <w:t xml:space="preserve">　　【君從今後。凡有貪淫客氣。妄想諸雜念。先具猛力。一切屏除。】</w:t>
      </w:r>
      <w:r>
        <w:t xml:space="preserve"> </w:t>
      </w:r>
    </w:p>
    <w:p w14:paraId="535F908D" w14:textId="77777777" w:rsidR="0067181F" w:rsidRDefault="0067181F">
      <w:pPr>
        <w:pStyle w:val="a3"/>
      </w:pPr>
      <w:r>
        <w:t xml:space="preserve">　　上集我們講到這一段，這是教他徹底悔改，從心地裡面把妄想雜念斷除得乾乾淨淨，『一切屏除』。諸位想想，我們凡夫每一個人都有妄念，特別是學佛的人，也知道要斷除這些妄想雜念，可是講的簡單，實際上，要把這些妄念斷除，確實不容易。我們哪一個人不想斷妄念？哪一個人不想自己心地清淨？雖然每天想，可是依然妄念紛飛，控制不住。這個原因是什麼？原因這是一種業障之相，這叫做業相，講得實在一點，這是惡業之相，我們立刻要覺悟，這不是好相。覺悟才是改過的基本，不覺悟就不能改，覺悟就有改過的希望。所以古大德告訴我們，「不怕念起，只怕覺遲」。念是什麼？就是此地講的『貪淫、客氣、妄想諸雜念』，這就是念，就是這些念頭，亂七八糟這些念頭。這些念頭一起來不要怕，起來立刻就覺悟，就想到我業障深重，為什麼還有這些妄念起來？還有這些罪業之相？如果我們能夠提起這一念，這一念就叫做覺。發覺我怎麼又起這個念頭？這個不對，不能隨著這個念頭轉，這就是覺，這一念就是光明，這一念就叫做慚愧心。發覺自己錯了，我們應當向哪個方向走？下面說：</w:t>
      </w:r>
      <w:r>
        <w:t xml:space="preserve"> </w:t>
      </w:r>
    </w:p>
    <w:p w14:paraId="14394E49" w14:textId="77777777" w:rsidR="0067181F" w:rsidRDefault="0067181F">
      <w:pPr>
        <w:pStyle w:val="a3"/>
      </w:pPr>
      <w:r>
        <w:t xml:space="preserve">　　【收拾乾乾淨淨。】</w:t>
      </w:r>
      <w:r>
        <w:t xml:space="preserve"> </w:t>
      </w:r>
    </w:p>
    <w:p w14:paraId="757D10EC" w14:textId="77777777" w:rsidR="0067181F" w:rsidRDefault="0067181F">
      <w:pPr>
        <w:pStyle w:val="a3"/>
      </w:pPr>
      <w:r>
        <w:t xml:space="preserve">　　這些妄想，「貪淫、妄想、客氣諸雜念」，這些亂七八糟的念頭，要收拾得乾乾淨淨。我們剛才說過，這個要把它收拾乾淨，也沒那麼簡單，妄念，你沒有刻意去想，它自己也會跑出來。這裡接著下面就是教俞淨意先生，同時也是教大家，這是教我們初步用功的方法。換句話說，我們現在不曉得要從何下手，下手的初步告訴我們，把那些惡念統統都去掉。但是你要去掉它，偏偏那些念頭又跑出來，要怎麼用功？這裡說：</w:t>
      </w:r>
      <w:r>
        <w:t xml:space="preserve"> </w:t>
      </w:r>
    </w:p>
    <w:p w14:paraId="59FF15BC" w14:textId="77777777" w:rsidR="0067181F" w:rsidRDefault="0067181F">
      <w:pPr>
        <w:pStyle w:val="a3"/>
      </w:pPr>
      <w:r>
        <w:t xml:space="preserve">　　【一個念頭。只理會善一邊去。】</w:t>
      </w:r>
      <w:r>
        <w:t xml:space="preserve"> </w:t>
      </w:r>
    </w:p>
    <w:p w14:paraId="29F1ABA2" w14:textId="77777777" w:rsidR="0067181F" w:rsidRDefault="0067181F">
      <w:pPr>
        <w:pStyle w:val="a3"/>
      </w:pPr>
      <w:r>
        <w:t xml:space="preserve">　　就是說起念頭，提起善念，想好的。依照佛經的標準來說，善念也不好，也不是真正清淨，這是沒錯，這個理論卻很高。如果想要連善念都沒有，惡念也沒有，我們一下子做不到。也就是說，凡夫不可能沒有念頭。無念，沒有這些念頭就不是凡夫，是聖人了。所以我們還是要從基本的方法做起，先斷惡念，就是想到一個惡念，為什麼不多想一些善事？全在打惡的念頭、惡的妄想，為什麼不多打一些善的妄想？這是初步下手一個非常好的方法。就是以善念代替惡念，善念總是比較好，雖然還不能脫離六道，但是在六道裡面能夠往生三善道，惡念是往生三惡道。初步以善念代替惡念，念頭一起就想善的一邊，叫我們都不起念，我們做不到。這是說一般人。</w:t>
      </w:r>
      <w:r>
        <w:t xml:space="preserve"> </w:t>
      </w:r>
    </w:p>
    <w:p w14:paraId="375233A1" w14:textId="77777777" w:rsidR="0067181F" w:rsidRDefault="0067181F">
      <w:pPr>
        <w:pStyle w:val="a3"/>
      </w:pPr>
      <w:r>
        <w:t xml:space="preserve">　　如果我們修學淨土的人，最好就是念佛，不管善念惡念，念頭一起，都把它換作南無阿彌陀佛，都念南無阿彌陀佛，或者念南無觀世音菩薩，這也是一個很好的方法。念南無阿彌陀佛和念南無觀世音菩薩，這叫淨念，這一念是淨念。因為南無阿彌</w:t>
      </w:r>
      <w:r>
        <w:lastRenderedPageBreak/>
        <w:t>陀佛、南無觀世音菩薩，六道十法界都沒有，在哪裡？西方極樂世界、一真法界。所以念佛修學淨土法門的人，殊勝方便究竟圓滿也就是在此地。不管什麼念頭起來，都把它換成阿彌陀佛這一念，用阿彌陀佛或者用觀世音菩薩，來代替所有的妄想雜念，這對凡夫來說，大家比較能做得到。念頭換久了，自自然然剩下佛念，其他的念頭就沒有了，剩下這一念而已，這一念就叫做淨念。這是最方便的一個方法，也是修淨土法門殊勝的地方。二六時中，每天二十四小時只要提起這個念頭就好，念佛、念菩薩的念頭。不但在心裡頭要做一個大轉變，而且在行為上也要轉過來。在這裡灶神告訴他：</w:t>
      </w:r>
      <w:r>
        <w:t xml:space="preserve"> </w:t>
      </w:r>
    </w:p>
    <w:p w14:paraId="67936FCB" w14:textId="77777777" w:rsidR="0067181F" w:rsidRDefault="0067181F">
      <w:pPr>
        <w:pStyle w:val="a3"/>
      </w:pPr>
      <w:r>
        <w:t xml:space="preserve">　　【若有力量能行的善事。】</w:t>
      </w:r>
      <w:r>
        <w:t xml:space="preserve"> </w:t>
      </w:r>
    </w:p>
    <w:p w14:paraId="1E34A374" w14:textId="77777777" w:rsidR="0067181F" w:rsidRDefault="0067181F">
      <w:pPr>
        <w:pStyle w:val="a3"/>
      </w:pPr>
      <w:r>
        <w:t xml:space="preserve">　　就要去做。要用什麼態度去做？</w:t>
      </w:r>
      <w:r>
        <w:t xml:space="preserve"> </w:t>
      </w:r>
    </w:p>
    <w:p w14:paraId="646F5169" w14:textId="77777777" w:rsidR="0067181F" w:rsidRDefault="0067181F">
      <w:pPr>
        <w:pStyle w:val="a3"/>
      </w:pPr>
      <w:r>
        <w:t xml:space="preserve">　　【不圖報。】</w:t>
      </w:r>
      <w:r>
        <w:t xml:space="preserve"> </w:t>
      </w:r>
    </w:p>
    <w:p w14:paraId="1D9312CC" w14:textId="77777777" w:rsidR="0067181F" w:rsidRDefault="0067181F">
      <w:pPr>
        <w:pStyle w:val="a3"/>
      </w:pPr>
      <w:r>
        <w:t xml:space="preserve">　　做了善事，不要希望別人報答我們。我們對別人有恩惠，不希望你要報答我，就是說我們只付出不求回報，這就叫不圖報。沒有求人報答的念頭，總是認為我行善，我幫助別人，這是我應該做的，是我的義務，本來就應該做的。甚至我們做善事、對人好，人家不但沒有報答我們，反過來以怨報復、以怨報德。我們遇到這個也沒關係，我們問心無愧，這是對方的誤會，也沒有關係，我們還是要放心大膽去做善事、做好事。所以做善事、做好事，往往也會引起別人的嫉妒障礙，這在現實社會當中非常普遍，沒什麼好奇怪的。所以我們不要做了幾樁好事，人家反而埋怨你、怨嘆你，好事你就不做了，就退轉了，覺得好人不能當，為什麼做了好事，對人好，還要受人責備？</w:t>
      </w:r>
      <w:r>
        <w:t xml:space="preserve"> </w:t>
      </w:r>
    </w:p>
    <w:p w14:paraId="2E44D3EF" w14:textId="77777777" w:rsidR="0067181F" w:rsidRDefault="0067181F">
      <w:pPr>
        <w:pStyle w:val="a3"/>
      </w:pPr>
      <w:r>
        <w:t xml:space="preserve">　　如果我們想到《金剛經》裡面所說的，我們現在過去所造的業障深重。《金剛經》佛告訴我們，如果有人受持《金剛經》，被人輕賤、輕視、侮辱、毀謗，不能退心，不是你持經沒有功德，這正是自己過去造的惡業很重，應該要墮三惡道，因為現在受持《金剛經》，受持一切大乘經典，遭受別人侮辱、毀謗、嫉妒、障礙，這就是消我們的業障，將我們應該墮三惡道的業，在人間重報輕受。墮三惡道是很嚴重的果報，墮落以後不知道多久才能出頭，現在因為修了這麼大的功德，因此在人間受點苦報，代替三惡道的惡報，這叫做重報輕受，減輕了。要知道這個事情真相，不然做好事，反而被人嫉妒、障礙、毀謗，就退轉、退心，不再做，這就錯了。所以《金剛經》上說的這句非常重要，要時時刻刻想到佛在經典上為我們開示的這些話。所以做好事絕對有好報。做好事，好報還沒有現前，就是我們的業障還沒有消除；甚至還遭遇這些毀謗，這是消我們的業，所以不能退心，只要理會善一邊去做。</w:t>
      </w:r>
      <w:r>
        <w:t xml:space="preserve"> </w:t>
      </w:r>
    </w:p>
    <w:p w14:paraId="218337AA" w14:textId="77777777" w:rsidR="0067181F" w:rsidRDefault="0067181F">
      <w:pPr>
        <w:pStyle w:val="a3"/>
      </w:pPr>
      <w:r>
        <w:t xml:space="preserve">　　【不論大小難易。實實落落。】</w:t>
      </w:r>
      <w:r>
        <w:t xml:space="preserve"> </w:t>
      </w:r>
    </w:p>
    <w:p w14:paraId="41FB454E" w14:textId="77777777" w:rsidR="0067181F" w:rsidRDefault="0067181F">
      <w:pPr>
        <w:pStyle w:val="a3"/>
      </w:pPr>
      <w:r>
        <w:t xml:space="preserve">　　『實實落落』是踏踏實實，腳踏實地，實實在在去做。不能做假，要做真的。註解說切切實實，直接痛快的去做。</w:t>
      </w:r>
      <w:r>
        <w:t xml:space="preserve"> </w:t>
      </w:r>
    </w:p>
    <w:p w14:paraId="5F9EA54A" w14:textId="77777777" w:rsidR="0067181F" w:rsidRDefault="0067181F">
      <w:pPr>
        <w:pStyle w:val="a3"/>
      </w:pPr>
      <w:r>
        <w:t xml:space="preserve">　　【耐心行去。】</w:t>
      </w:r>
      <w:r>
        <w:t xml:space="preserve"> </w:t>
      </w:r>
    </w:p>
    <w:p w14:paraId="6437ED8F" w14:textId="77777777" w:rsidR="0067181F" w:rsidRDefault="0067181F">
      <w:pPr>
        <w:pStyle w:val="a3"/>
      </w:pPr>
      <w:r>
        <w:lastRenderedPageBreak/>
        <w:t xml:space="preserve">　　大小善事都要有耐心，這不是一、二天，一天如此，一年如此，一世還是這樣去做。並且還要發願，生生世世都要這麼做，這才叫做菩薩，世世常行菩薩道。這是我們力量辦得到的，我們盡心盡力去做。還有一些善事，我們力量辦不到，力量達不到：</w:t>
      </w:r>
      <w:r>
        <w:t xml:space="preserve"> </w:t>
      </w:r>
    </w:p>
    <w:p w14:paraId="50A17372" w14:textId="77777777" w:rsidR="0067181F" w:rsidRDefault="0067181F">
      <w:pPr>
        <w:pStyle w:val="a3"/>
      </w:pPr>
      <w:r>
        <w:t xml:space="preserve">　　【亦要勤勤懇懇。】</w:t>
      </w:r>
      <w:r>
        <w:t xml:space="preserve"> </w:t>
      </w:r>
    </w:p>
    <w:p w14:paraId="5CD6B6DA" w14:textId="77777777" w:rsidR="0067181F" w:rsidRDefault="0067181F">
      <w:pPr>
        <w:pStyle w:val="a3"/>
      </w:pPr>
      <w:r>
        <w:t xml:space="preserve">　　換句話說，我力量雖然達不到，我有這個心，有心要做，不是沒有心，要存這個心。</w:t>
      </w:r>
      <w:r>
        <w:t xml:space="preserve"> </w:t>
      </w:r>
    </w:p>
    <w:p w14:paraId="3431AC40" w14:textId="77777777" w:rsidR="0067181F" w:rsidRDefault="0067181F">
      <w:pPr>
        <w:pStyle w:val="a3"/>
      </w:pPr>
      <w:r>
        <w:t xml:space="preserve">　　【使此善意圓滿。】</w:t>
      </w:r>
      <w:r>
        <w:t xml:space="preserve"> </w:t>
      </w:r>
    </w:p>
    <w:p w14:paraId="70A9F208" w14:textId="77777777" w:rsidR="0067181F" w:rsidRDefault="0067181F">
      <w:pPr>
        <w:pStyle w:val="a3"/>
      </w:pPr>
      <w:r>
        <w:t xml:space="preserve">　　諸位要曉得，所謂「功德圓滿」，到這個時候，確確實實圓滿就是這麼解釋的。不是每樣事情都做好、都做完成了，才叫圓滿。為什麼？有的事情你力量達不到，不是不做，力量不夠，力量雖然達不到，但是你有一個圓滿的心，這樣這樁善事的功德就算圓滿。所以佛法裡面常常講「論心不論事」，就是論你的存心，你是不是有心真正要做這件事。心地裡面善意如果不圓滿，就是心發得不夠，善事、善行做得再多，這也不能算是圓滿。所以我們看《了凡四訓》說，善事有半有滿，滿就是圓滿，半是一半而已。如果論心地來說，論心不論事就是看存心。下面說：</w:t>
      </w:r>
      <w:r>
        <w:t xml:space="preserve"> </w:t>
      </w:r>
    </w:p>
    <w:p w14:paraId="42B7147E" w14:textId="77777777" w:rsidR="0067181F" w:rsidRDefault="0067181F">
      <w:pPr>
        <w:pStyle w:val="a3"/>
      </w:pPr>
      <w:r>
        <w:t xml:space="preserve">　　【第一要忍耐心。】</w:t>
      </w:r>
      <w:r>
        <w:t xml:space="preserve"> </w:t>
      </w:r>
    </w:p>
    <w:p w14:paraId="0499FBB8" w14:textId="77777777" w:rsidR="0067181F" w:rsidRDefault="0067181F">
      <w:pPr>
        <w:pStyle w:val="a3"/>
      </w:pPr>
      <w:r>
        <w:t xml:space="preserve">　　沒有忍耐心，一切都不能成就。忍耐心就是菩薩六度裡面第三度忍辱度，「忍辱波羅密」。忍辱為什麼翻譯經典的法師不把它翻成忍耐？在古印度的意思是忍耐。凡事要忍，要有耐心，如果沒有忍、沒有耐心，什麼事情都做不成。譬如我們學一門功夫</w:t>
      </w:r>
      <w:r>
        <w:t></w:t>
      </w:r>
      <w:r>
        <w:t>你沒有忍，也要吃些苦頭，付出一些精神力量，你沒有耐心，學一天、二天都還沒有學成就，就不學、放棄了，這樣怎麼會成就？當然不會成就。所以世出世法，沒有忍耐，什麼事情都不能成就，沒有一樣做得成功。翻經的法師為什麼不把它翻成忍耐？這是中國文化的關係，在世間法裡面中國古人，特別是讀書人，古代社會是士農工商，這是中國人在過去的時代，將社會階級分為四大類，各人的行業。現在也是不離開這四大類，士是讀書人，現在說知識分子，讀書人，這是第一類；農是務農的，現在同樣全世界都有；工是工業，商是商業。雖然現在行業比古時候，古時候說三百六十五行，行行出狀元，現在不止三百六十五行，可能多十倍以上，但是再多也不出這四大類，士農工商。在過去的時代，士，讀書人，就是現在講的知識分子，普遍受到社會大眾的尊敬。古代讀書人都是讀聖賢書，中國古代的讀書人，有一句話說「士可殺，不可辱」，就是說一個讀書人，你把我抓去殺頭可以，但是不能侮辱我，把受人侮辱看得很嚴重，以佛法來講，很執著。因此翻經的法師針對中國古代讀書人的執著，所以忍耐的耐改成辱。這也就是說，忍裡面這是最難忍的，最不願意忍的就是辱、受人侮辱，連最難忍的、受人侮辱都能忍了，其他還有什麼不能忍的？</w:t>
      </w:r>
      <w:r>
        <w:t>取這個意思。所以翻作忍辱，就用這個字。能夠忍耐，才可以成就，所以忍耐是福德之相。</w:t>
      </w:r>
      <w:r>
        <w:t xml:space="preserve"> </w:t>
      </w:r>
    </w:p>
    <w:p w14:paraId="225A826F" w14:textId="77777777" w:rsidR="0067181F" w:rsidRDefault="0067181F">
      <w:pPr>
        <w:pStyle w:val="a3"/>
      </w:pPr>
      <w:r>
        <w:t xml:space="preserve">　　所以你要用人，老闆要僱用員工，也要僱用能忍的；老闆自己本身要做事業，自己也得忍耐，互相都要忍耐，你如果不能忍，你就無法成就，事情做不成。我們仔細看，一個人如果不能忍，這個人就沒有福報。能忍的人就是福德之相，這個人有福德；不能忍的人，這個人沒有福德、沒有福報，走到哪裡，待沒三天就想走人，稍微遇到一點挫折，他就不做，這不能忍，這個人一生一無所成。所以忍耐是福德之相，反之不能忍耐的人就是罪業之相，所以我們要學忍耐。</w:t>
      </w:r>
      <w:r>
        <w:t xml:space="preserve"> </w:t>
      </w:r>
    </w:p>
    <w:p w14:paraId="054AA5D5" w14:textId="77777777" w:rsidR="0067181F" w:rsidRDefault="0067181F">
      <w:pPr>
        <w:pStyle w:val="a3"/>
      </w:pPr>
      <w:r>
        <w:t xml:space="preserve">　　【第二要永遠心。】</w:t>
      </w:r>
      <w:r>
        <w:t xml:space="preserve"> </w:t>
      </w:r>
    </w:p>
    <w:p w14:paraId="1BC89720" w14:textId="77777777" w:rsidR="0067181F" w:rsidRDefault="0067181F">
      <w:pPr>
        <w:pStyle w:val="a3"/>
      </w:pPr>
      <w:r>
        <w:t xml:space="preserve">　　『永遠心』就是恆心。恆心不變，既然發了這個願就決定不改變。無論在什麼環境裡面，順境也好，逆境也好，一定要以行填願，久久功德自然圓滿。要有長遠心，不能做個三天、二天就不做了，這個不行。所以要永遠心，心要有永遠心。</w:t>
      </w:r>
      <w:r>
        <w:t xml:space="preserve"> </w:t>
      </w:r>
    </w:p>
    <w:p w14:paraId="795A69AF" w14:textId="77777777" w:rsidR="0067181F" w:rsidRDefault="0067181F">
      <w:pPr>
        <w:pStyle w:val="a3"/>
      </w:pPr>
      <w:r>
        <w:t xml:space="preserve">　　【切不可自惰。切不可自欺。】</w:t>
      </w:r>
      <w:r>
        <w:t xml:space="preserve"> </w:t>
      </w:r>
    </w:p>
    <w:p w14:paraId="1C954E38" w14:textId="77777777" w:rsidR="0067181F" w:rsidRDefault="0067181F">
      <w:pPr>
        <w:pStyle w:val="a3"/>
      </w:pPr>
      <w:r>
        <w:t xml:space="preserve">　　這兩句是要痛戒的。『惰』是懈怠、懶惰。往往一般人剛剛發心的時候，心行都非常勇猛，時間久了就懈怠，所以他不能成就。古人常說，如果個個人都能保持初發心，那就成佛有餘了，沒有一個不成佛的。可見初發心，確實是真心、是清淨心、是勇猛心、是精進心。古人也有一句話說得很有味道，「學佛一年，佛在眼前；學佛二年，佛在西天；學佛三年，佛化雲煙」，不見了，愈學愈變成老油條，這樣的學法，諸位想想，怎麼會感應道交？怎麼能感應？不可能的事情！感應是從精進而來的，不是從懈怠中來的，所以我們要戒懈怠。不可以自欺，就是不能欺騙自己。說實在話，欺騙別人很容易，欺騙自己難。人要做到不自欺，如果能做到不自欺，沒有一個不成就的。</w:t>
      </w:r>
      <w:r>
        <w:t xml:space="preserve"> </w:t>
      </w:r>
    </w:p>
    <w:p w14:paraId="26E686B3" w14:textId="77777777" w:rsidR="0067181F" w:rsidRDefault="0067181F">
      <w:pPr>
        <w:pStyle w:val="a3"/>
      </w:pPr>
      <w:r>
        <w:t xml:space="preserve">　　所以必須要拿《了凡四訓》、《太上感應篇》，每天讀誦。這就是一面鏡子，每天早晚拿出這面鏡子照一照，照我們的心、我們的行為，我今天的心、今天的行為，是不是像經典說的。諸位要想真正學佛，在佛法裡頭要有成就，就應當老老實實、懇懇切切，把《了凡四訓》、《太上感應篇》學三年，把基礎奠定好，然後學佛法才能得力，否則的話想要學佛法能得力，那是相當之困難。現在看到有很多老修行、老同修，常常在一起講話談起，學佛學了幾十年，不得力！原因在哪裡？沒基礎，沒照著做，也就是說，懈怠、自欺，從來沒認真過。沒有認真在斷惡修善的基礎上下功夫，修到最後，滿腹的牢騷，沒有成就，遇到不如意的事情，怨天尤人，那怎麼行？換句話說，心行都與佛法相違背。下面說：</w:t>
      </w:r>
      <w:r>
        <w:t xml:space="preserve"> </w:t>
      </w:r>
    </w:p>
    <w:p w14:paraId="74CA3806" w14:textId="77777777" w:rsidR="0067181F" w:rsidRDefault="0067181F">
      <w:pPr>
        <w:pStyle w:val="a3"/>
      </w:pPr>
      <w:r>
        <w:t xml:space="preserve">　　【久久行之。自有不測效驗。】</w:t>
      </w:r>
      <w:r>
        <w:t xml:space="preserve"> </w:t>
      </w:r>
    </w:p>
    <w:p w14:paraId="0CD42476" w14:textId="77777777" w:rsidR="0067181F" w:rsidRDefault="0067181F">
      <w:pPr>
        <w:pStyle w:val="a3"/>
      </w:pPr>
      <w:r>
        <w:t xml:space="preserve">　　『久久』是只要你長久這樣做，實實在在的做，也就是認真修三業清淨，照這樣做，自然有你意想不到的『效驗』，「效」是效果，「驗」是應驗。下面說：</w:t>
      </w:r>
      <w:r>
        <w:t xml:space="preserve"> </w:t>
      </w:r>
    </w:p>
    <w:p w14:paraId="41877418" w14:textId="77777777" w:rsidR="0067181F" w:rsidRDefault="0067181F">
      <w:pPr>
        <w:pStyle w:val="a3"/>
      </w:pPr>
      <w:r>
        <w:t xml:space="preserve">　　【君家事我。甚見虔潔。特以此意報之。速速勉持。可回天意。】</w:t>
      </w:r>
      <w:r>
        <w:t xml:space="preserve"> </w:t>
      </w:r>
    </w:p>
    <w:p w14:paraId="047DA386" w14:textId="77777777" w:rsidR="0067181F" w:rsidRDefault="0067181F">
      <w:pPr>
        <w:pStyle w:val="a3"/>
      </w:pPr>
      <w:r>
        <w:t xml:space="preserve">　　後面這幾句都是勸勉的話。俞淨意先生對於灶神爺還是很相信，每個月初一、十五燒香上供。『虔潔』就是虔誠、清潔，他把灶整理得很清潔，很虔誠的燒香上供，整理得很乾淨，這是對灶神爺的恭敬，恭敬心的表現。他有這種遭遇，因為他有這點善行，才能得到這種感應，得到灶神爺現身指點他，特別把這個意思告訴他。『速速勉持』，「速」是快速，不能再等待，勉力修持，趕快勉力修持，可以挽回天意。挽回天意也就是扭轉命運、改變命運。不是不能改造命運，可以改造的，只要你自己「速速勉持」。</w:t>
      </w:r>
      <w:r>
        <w:t xml:space="preserve"> </w:t>
      </w:r>
    </w:p>
    <w:p w14:paraId="62F7073F" w14:textId="77777777" w:rsidR="0067181F" w:rsidRDefault="0067181F">
      <w:pPr>
        <w:pStyle w:val="a3"/>
      </w:pPr>
      <w:r>
        <w:t xml:space="preserve">　　諸位讀了上半段文之後，我們平心靜氣的想一想，我們一生的遭遇，還沒到俞淨意先生這樣的程度。諸位想想，他的遭遇多淒慘，生了九個孩子，死了七個一個失蹤，三餐不濟，這個遭遇確確實實比我們淒慘，淒慘得很多。換句話說，我們三業的過惡還沒有他重，他都能挽回，我們要是能照做，挽回的時間比他更短。他要三年，諸位如果去做，認真做，一年就可以改變。這一點不假，我們要相信。灶神爺對他的開示就講到這一段。前面指點出他錯誤的地方，就是意惡太重，做的善事都沒有落實，勸他要對治意惡，從今以後要用勇猛精進的力量，把這些貪淫、客氣、妄想諸雜念，一切把它屏除掉。一個念頭，只理會善一邊去，力量所及的善事懇懇勤勤、實實在在去做。力量達不到的善事，也要存這個心，這個善意要圓滿，雖然做不到，但是確實有這個心。做好事不要求別人報答，也不必讓人知道，甚至受到別人侮辱、毀謗也沒關係，也要認真繼續去做，不能退轉。要永遠心，要忍耐心，實實在在去做，這樣長久的時間做下去，必定有效果，會應驗。這是灶神勸他趕快改變、修持。灶神跟他說到這裡，對他的開示說完了。下面大家再看文：</w:t>
      </w:r>
      <w:r>
        <w:t xml:space="preserve"> </w:t>
      </w:r>
    </w:p>
    <w:p w14:paraId="39DDE53D" w14:textId="77777777" w:rsidR="0067181F" w:rsidRDefault="0067181F">
      <w:pPr>
        <w:pStyle w:val="a3"/>
      </w:pPr>
      <w:r>
        <w:t xml:space="preserve">　　【言畢。即進公內室。公即起隨之。至灶下。忽不見。方悟為司命之神。】</w:t>
      </w:r>
      <w:r>
        <w:t xml:space="preserve"> </w:t>
      </w:r>
    </w:p>
    <w:p w14:paraId="10B0177A" w14:textId="77777777" w:rsidR="0067181F" w:rsidRDefault="0067181F">
      <w:pPr>
        <w:pStyle w:val="a3"/>
      </w:pPr>
      <w:r>
        <w:t xml:space="preserve">　　灶神對他這一番開示講完之後，就往他家裡面去，本來是在客廳講這些話，講完就往他的屋子裡面去，走到廚房裡去。古時候的房子，前面是客廳，廚房都是在後面，走到裡面去。張先生說完就『進公內室』，往裡面走去。俞淨意公就趕快起身跟著後面進去，走到灶下，忽然張先生不見了，『忽不見，方悟為司命之神』，那時他才覺悟，原來張先生是他家的灶神爺。他每天拜的，每年都寫疏文，請他報告上帝，就是灶神。這個神明示現，跟人對答講話，這是很稀有的事情，但這是事實。在第一集的時候跟大家報告過，在台灣老國代周邦道居士，周邦道老居士，他的夫人過去在大陸上，在他家的客廳，遇到地藏菩薩化作出家人，來跟她化緣，化香油錢，她沒有給他。化作一位出家人，也是面對面，就像普通人這樣對話，講完也像灶神一樣，忽然不見了。這在經典上告訴我們，這叫做化身來的，化身示現。</w:t>
      </w:r>
      <w:r>
        <w:t xml:space="preserve"> </w:t>
      </w:r>
    </w:p>
    <w:p w14:paraId="4E814D48" w14:textId="77777777" w:rsidR="0067181F" w:rsidRDefault="0067181F">
      <w:pPr>
        <w:pStyle w:val="a3"/>
      </w:pPr>
      <w:r>
        <w:t xml:space="preserve">　　經典告訴我們，佛菩薩，這些天地鬼神應化身，應身到人間就跟一般人一樣，有父母，有出生的地方，過程都跟我們一樣，從小孩慢慢長大，像本師釋迦牟尼佛，以及佛菩薩示現祖師大德，他們跟我們一樣，這叫做應身，應身來到我們這個世間教化眾生。這跟我們一樣，有父母，有住所，這不是原來沒有，忽然變一個人出來。原來沒有，忽然變一個人出來，這叫做化身，變化，化身來的，像周邦道的夫人，周楊慧卿居士遇到地藏菩薩化作一位出家人，那是化身。我們讀《俞淨意公遇灶神記》，這也是化身，這是灶神化成一個人來跟他談話、來指點他，這是屬於化身，這點我們要知道。這都是面對面，周楊慧卿居士以及俞淨意公遇到灶神，都是面對面講了很多話，我們不能以為這是講故事，這不是事實，我們如果這樣想就大錯特錯。所以現代很多人聽了這個，認為這是迷信，這是神話、天方夜譚，如果這樣想就錯了，這是千真萬確的事實，只是我們自己沒有遇到，自己如果曾經遇過就能夠證實。雖然沒有遇到，但是經典講的，這些歷史記載，這都是真實的，不是欺騙人的，這點我們要清楚。特別鬼神的事情，現在也不比古時候少，可能還更多。一般像廟裡面的扶乩、乩童，鬼神附在人身上，這是我們常常看到的，確確實實有，是真的，不是假</w:t>
      </w:r>
      <w:r>
        <w:t>的。不但中國有，外國也有。我們再看下面的文：</w:t>
      </w:r>
      <w:r>
        <w:t xml:space="preserve"> </w:t>
      </w:r>
    </w:p>
    <w:p w14:paraId="517E9234" w14:textId="77777777" w:rsidR="0067181F" w:rsidRDefault="0067181F">
      <w:pPr>
        <w:pStyle w:val="a3"/>
      </w:pPr>
      <w:r>
        <w:t xml:space="preserve">　　【因焚香叩謝。即於次日元旦。拜禱天地。誓改前非。實行善事。自別其號曰淨意道人。誌誓除諸妄也。】</w:t>
      </w:r>
      <w:r>
        <w:t xml:space="preserve"> </w:t>
      </w:r>
    </w:p>
    <w:p w14:paraId="7FBBC6EE" w14:textId="77777777" w:rsidR="0067181F" w:rsidRDefault="0067181F">
      <w:pPr>
        <w:pStyle w:val="a3"/>
      </w:pPr>
      <w:r>
        <w:t xml:space="preserve">　　上面他遇到灶神現身向他開示講話，這個時間是在他四十七歲的那一年，臘月三十晚上遇到灶神，就是一般說的除夕，大年夜，灶神現身跟他談話。第二天就是大年初一，新的一年第一天開始，大年初一。所以第二天就是大年初一，一元復始，萬象更新，他就從這一天起改過自新，剛好新的一年的第一天，他就從這一天開始發願改過。他也把自己的字號改了，他原本的字號叫良臣，本名是都，單字，都市的都，一般人稱他的字號「良臣」，大年初一這一天，他改成『淨意』。清淨的淨，身口意意念的意，也就是心裡的念頭，淨意就是要將心裡的意念修到清淨，所以他的字號從大年初一這一天開始叫做『淨意道人』。諸位要知道，名號包含的意義很深，名號就是要我們顧名思義，把名號包含的意思去落實做到。所以你學佛、皈依，皈依師父會給你取一個法號，意思就是告訴你，一般法號都是兩個字，意思要你做到，這兩個字是你修學的目標，這就是道，所以號也叫道號。他在大年初一這一天改叫「淨意道人」，要修自己的清淨心。我們再看下面這段文：</w:t>
      </w:r>
      <w:r>
        <w:t xml:space="preserve"> </w:t>
      </w:r>
    </w:p>
    <w:p w14:paraId="61CB83D5" w14:textId="77777777" w:rsidR="0067181F" w:rsidRDefault="0067181F">
      <w:pPr>
        <w:pStyle w:val="a3"/>
      </w:pPr>
      <w:r>
        <w:t xml:space="preserve">　　【初行之日。雜念紛乘。非疑則惰。忽忽時日。依舊浮沉。】</w:t>
      </w:r>
      <w:r>
        <w:t xml:space="preserve"> </w:t>
      </w:r>
    </w:p>
    <w:p w14:paraId="578D6775" w14:textId="77777777" w:rsidR="0067181F" w:rsidRDefault="0067181F">
      <w:pPr>
        <w:pStyle w:val="a3"/>
      </w:pPr>
      <w:r>
        <w:t xml:space="preserve">　　這段是說『初行』，初一開始發願改過，要對治意惡，但是怎麼樣？雜念依舊紛飛，一直出現，控制不住。『非疑則惰』，「疑」是疑惑，一般說懷疑。念佛法門三個要訣：第一不懷疑、第二不夾雜、第三不間斷。一開始就懷疑，到底是不是要這麼修？貪瞋痴慢疑惡見，這個疑也是六大煩惱之一，懷疑，疑也是煩惱，很大的煩惱。「非疑則惰」，不是懷疑就是懶惰，「惰」就是懶惰、懈怠、放逸。『忽忽時日』是一天過一天，『依舊浮沉』，跟以前一樣。諸位看這幾句，再想想過去了凡先生剛剛改過的時候，我們要是照樣去修，開始當然也是跟他們一樣，沒有辦法一開始修，馬上就效果很明顯，所以這很正常，不用怕。袁了凡是過來人，俞淨意也是過來人，每個人一開始都是這樣，都是進進退退。問題是什麼？前面說過，要有忍耐心，要有永遠心，這兩種心很重要，如果沒有這兩種心就不能成就。</w:t>
      </w:r>
      <w:r>
        <w:t xml:space="preserve"> </w:t>
      </w:r>
    </w:p>
    <w:p w14:paraId="66C6CE9D" w14:textId="77777777" w:rsidR="0067181F" w:rsidRDefault="0067181F">
      <w:pPr>
        <w:pStyle w:val="a3"/>
      </w:pPr>
      <w:r>
        <w:t xml:space="preserve">　　這集的時間到了，我們就報告到這裡，下一集再繼續向大家報告，謝謝大家收看，阿彌陀佛。　　</w:t>
      </w:r>
    </w:p>
    <w:sectPr w:rsidR="006718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E3E90" w14:textId="77777777" w:rsidR="0067181F" w:rsidRDefault="0067181F" w:rsidP="00E61764">
      <w:r>
        <w:separator/>
      </w:r>
    </w:p>
  </w:endnote>
  <w:endnote w:type="continuationSeparator" w:id="0">
    <w:p w14:paraId="15A431DA" w14:textId="77777777" w:rsidR="0067181F" w:rsidRDefault="0067181F" w:rsidP="00E61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0D5B9" w14:textId="77777777" w:rsidR="0067181F" w:rsidRDefault="0067181F" w:rsidP="00E61764">
      <w:r>
        <w:separator/>
      </w:r>
    </w:p>
  </w:footnote>
  <w:footnote w:type="continuationSeparator" w:id="0">
    <w:p w14:paraId="094BC176" w14:textId="77777777" w:rsidR="0067181F" w:rsidRDefault="0067181F" w:rsidP="00E617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764"/>
    <w:rsid w:val="0067181F"/>
    <w:rsid w:val="007931EE"/>
    <w:rsid w:val="00E6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AE9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17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17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17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17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1055</Words>
  <Characters>6018</Characters>
  <Application>Microsoft Office Word</Application>
  <DocSecurity>0</DocSecurity>
  <Lines>50</Lines>
  <Paragraphs>14</Paragraphs>
  <ScaleCrop>false</ScaleCrop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