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C047" w14:textId="77777777" w:rsidR="009047DE" w:rsidRDefault="009047DE">
      <w:r>
        <w:t xml:space="preserve">安士全書之因果勸上卷　　悟道法師主講　　（第七集）　　</w:t>
      </w:r>
      <w:r>
        <w:t>2010/4/19</w:t>
      </w:r>
      <w:r>
        <w:t xml:space="preserve">　　日本東京太和素食餐廳　　檔名：</w:t>
      </w:r>
      <w:r>
        <w:t xml:space="preserve">WD19-018-0007 </w:t>
      </w:r>
    </w:p>
    <w:p w14:paraId="21C7456D" w14:textId="77777777" w:rsidR="009047DE" w:rsidRDefault="009047DE">
      <w:pPr>
        <w:pStyle w:val="a3"/>
      </w:pPr>
      <w:r>
        <w:t xml:space="preserve">　　《安士全書．萬善先資因果勸》。諸位同修，諸位大德，大家晚上好，阿彌陀佛！請放掌。我們昨天學習到「因果勸」第三集，「勸弄璋家」。這一段是周安士先生勸勉生小孩不要殺生，弄璋是古禮，古禮生男孩叫弄璋，生女孩叫弄瓦。這一段主要是給我們講生兒女，生男孩、生女孩都一樣的，就是避免殺生。此地給我們舉出來，富貴人家生一個孩子，就如同得到寶貝的美玉一樣的珍重，就是珍惜愛護。動物如果繁殖產子，我們反觀人類以外的這些畜生道的動物，生這些子女，牠們是成為人類鍋當中的肉羹。我們在清靜的夜晚稍微一反省，這個心也太殘忍了，也太狠毒了。我們生兒女就這麼寶貴，我們殺害這些動物，就沒有想到這些動物牠也有兒女，牠也是跟人一樣愛惜自己的兒女。我們人生兒女來殺生慶祝，把動物牠們父母子女，讓牠們生離死別，這個心就太不慈悲了，此地給我們講：</w:t>
      </w:r>
      <w:r>
        <w:t xml:space="preserve"> </w:t>
      </w:r>
    </w:p>
    <w:p w14:paraId="74BF3412" w14:textId="77777777" w:rsidR="009047DE" w:rsidRDefault="009047DE">
      <w:pPr>
        <w:pStyle w:val="a3"/>
      </w:pPr>
      <w:r>
        <w:t xml:space="preserve">　　【此心何太毒。】</w:t>
      </w:r>
      <w:r>
        <w:t xml:space="preserve"> </w:t>
      </w:r>
    </w:p>
    <w:p w14:paraId="663D8FB2" w14:textId="77777777" w:rsidR="009047DE" w:rsidRDefault="009047DE">
      <w:pPr>
        <w:pStyle w:val="a3"/>
      </w:pPr>
      <w:r>
        <w:t xml:space="preserve">　　這個心未免也太狠毒了。</w:t>
      </w:r>
      <w:r>
        <w:t xml:space="preserve"> </w:t>
      </w:r>
    </w:p>
    <w:p w14:paraId="62BE94ED" w14:textId="77777777" w:rsidR="009047DE" w:rsidRDefault="009047DE">
      <w:pPr>
        <w:pStyle w:val="a3"/>
      </w:pPr>
      <w:r>
        <w:t xml:space="preserve">　　【願將地藏經。與君三復讀。】</w:t>
      </w:r>
      <w:r>
        <w:t xml:space="preserve"> </w:t>
      </w:r>
    </w:p>
    <w:p w14:paraId="44642C34" w14:textId="77777777" w:rsidR="009047DE" w:rsidRDefault="009047DE">
      <w:pPr>
        <w:pStyle w:val="a3"/>
      </w:pPr>
      <w:r>
        <w:t xml:space="preserve">　　這就是舉出《地藏經》一段的經文，要與我們重複的來讀誦。</w:t>
      </w:r>
      <w:r>
        <w:t xml:space="preserve"> </w:t>
      </w:r>
    </w:p>
    <w:p w14:paraId="52009424" w14:textId="77777777" w:rsidR="009047DE" w:rsidRDefault="009047DE">
      <w:pPr>
        <w:pStyle w:val="a3"/>
      </w:pPr>
      <w:r>
        <w:t xml:space="preserve">　　【經云。閻浮提人。初生之時。慎勿殺害。廣聚親戚。能令子母。不得安樂。】</w:t>
      </w:r>
      <w:r>
        <w:t xml:space="preserve"> </w:t>
      </w:r>
    </w:p>
    <w:p w14:paraId="7B400D54" w14:textId="77777777" w:rsidR="009047DE" w:rsidRDefault="009047DE">
      <w:pPr>
        <w:pStyle w:val="a3"/>
      </w:pPr>
      <w:r>
        <w:t xml:space="preserve">　　《地藏經》這段經文，如果我們讀誦過《地藏經》，對這段經文應該都很熟悉。『閻浮提人』，生兒女，佛在《地藏經》勸我們『慎勿殺害』，就是你不要去殺生害命，殺生害命，廣聚家親眷屬，大家來慶賀、來喝酒，如果這樣做法，『能令子母，不得安樂』，就是兒子跟母親就得不到安樂了，甚至兒女一輩子都得不到安樂，母親跟兒子都得不到安樂。</w:t>
      </w:r>
      <w:r>
        <w:t xml:space="preserve"> </w:t>
      </w:r>
    </w:p>
    <w:p w14:paraId="634C5111" w14:textId="77777777" w:rsidR="009047DE" w:rsidRDefault="009047DE">
      <w:pPr>
        <w:pStyle w:val="a3"/>
      </w:pPr>
      <w:r>
        <w:t xml:space="preserve">　　我們現在常常聽到，特別我們要做法會的時候，有很多同修都要寫冤親債主的牌位。冤親債主，我們跟一切眾生結怨，第一個因素就是殺生吃肉，這是第一個因素。一般沒有學佛的人，大家都認為是很正常的，而且非殺生不可，但是他不知道這個有因果的。你殺生來慶祝，來給這個母親進補，生產的婦女進補，但是這個殺業的怨恨，這是消不掉的。眾生被殺害當然牠有瞋恚心，牠時時刻刻只要有機會，牠也會報復，這個怨恨之心始終無法化解。因此我們現在看到很多人生活在這個世間，他得不到安樂，得不到平安快樂，很多事情、很多麻煩，也不曉得為什麼，就是問題很多。這樁事情，佛在經上給我們講得就很清楚，所以這段經文我們要常常去讀誦思惟，廣泛的去宣揚。下面講：</w:t>
      </w:r>
      <w:r>
        <w:t xml:space="preserve"> </w:t>
      </w:r>
    </w:p>
    <w:p w14:paraId="01CED544" w14:textId="77777777" w:rsidR="009047DE" w:rsidRDefault="009047DE">
      <w:pPr>
        <w:pStyle w:val="a3"/>
      </w:pPr>
      <w:r>
        <w:t xml:space="preserve">　　【觀此。則求兒孫長育。福壽康寧者。斷斷不宜殺生矣。】</w:t>
      </w:r>
      <w:r>
        <w:t xml:space="preserve"> </w:t>
      </w:r>
    </w:p>
    <w:p w14:paraId="76D84E3E" w14:textId="77777777" w:rsidR="009047DE" w:rsidRDefault="009047DE">
      <w:pPr>
        <w:pStyle w:val="a3"/>
      </w:pPr>
      <w:r>
        <w:t xml:space="preserve">　　『觀此』，就是你看到《地藏經》這段經文，我們就很清楚明白，你希望這個兒孫能夠長久的養育，希望他身體健康，希望他前途光明、他的福報壽命康寧，那你決定不可以殺生。我想天下父母親，沒有一個父母不希望自己兒女他是有福報，又長</w:t>
      </w:r>
      <w:r>
        <w:lastRenderedPageBreak/>
        <w:t>壽，身體又健康，事業又順利，應該做父母的人都是希望自己的子女得到福壽康寧。但是我們看看這個世間上，所有的父母都希望自己的子女得到福壽康寧，但是有幾個人他真正得到福壽康寧？要如何才能真正得到福壽康寧？一定要照經上佛給我們講的，『不宜殺生』。如果你生兒女，生下來就殺生害命，跟眾生結下這個冤仇，這個子女包括父母都不能得到福壽康寧。下面講：</w:t>
      </w:r>
      <w:r>
        <w:t xml:space="preserve"> </w:t>
      </w:r>
    </w:p>
    <w:p w14:paraId="633E97BC" w14:textId="77777777" w:rsidR="009047DE" w:rsidRDefault="009047DE">
      <w:pPr>
        <w:pStyle w:val="a3"/>
      </w:pPr>
      <w:r>
        <w:t xml:space="preserve">　　【世人每遇生子。輒有一種鄙夫。爭來索酒。口中雖稱祝賀。心內實為甘旨。愚痴者不覺為其所動。小則烹雞炙鳧。大則割彘刲羊。致來世今生。怨怨相報。甚無謂也。】</w:t>
      </w:r>
      <w:r>
        <w:t xml:space="preserve"> </w:t>
      </w:r>
    </w:p>
    <w:p w14:paraId="734FF7C3" w14:textId="77777777" w:rsidR="009047DE" w:rsidRDefault="009047DE">
      <w:pPr>
        <w:pStyle w:val="a3"/>
      </w:pPr>
      <w:r>
        <w:t xml:space="preserve">　　這是過去清朝時代，在我們中國有這麼一個習俗，『有一種鄙夫』，「鄙夫」就是要來討吃討喝的。『爭來索酒』，聽到某一家生兒子，他就到那個家裡去跟他祝賀，他心裡實在是想討一杯酒喝，有一些肉可以吃。愚痴的人他不知道，就被他所感動了，人家來祝賀，就請人家吃飯，喝酒吃肉。『小則烹雞炙鳧』，就是殺雞殺鴨的；『大則割彘刲羊』，就殺豬宰羊，這是造了嚴重的殺業。造了這個殺業，『致來世今生，怨怨相報』，殺了之後不是沒事了，來生被他遇到了，換我們就被他殺。所以世間的刀兵劫、戰爭、瘟疫，各種天災人禍，古大德跟我們講，「欲知世上刀兵劫，但聽屠門夜半聲」，都是從殺生來的。冤冤相報，你說幹這個事情，有什麼意義！『甚無謂也』，就是毫無意義，而且對我們、對大家都是有損害的。這是勸生兒子的人家不要殺生。</w:t>
      </w:r>
      <w:r>
        <w:t xml:space="preserve"> </w:t>
      </w:r>
    </w:p>
    <w:p w14:paraId="5DE0E654" w14:textId="77777777" w:rsidR="009047DE" w:rsidRDefault="009047DE">
      <w:pPr>
        <w:pStyle w:val="a3"/>
      </w:pPr>
      <w:r>
        <w:t xml:space="preserve">　　現在有很多人還是停留在一個觀念，好像生小孩，沒有殺雞殺鴨，沒有吃肉就恐怕營養不夠，這個觀念實在講都是錯誤的。現在有很多人他發心吃素，我們認識的人當中，他的兒女胎裡素，但是他也沒有什麼營養不良，也沒有瘦得皮包骨，反而比一般人都要健康。像我家，我大哥他很早吃素，我大嫂跟著他吃素，幾個孩子大部分都是胎裡素的。但是這些小孩，我看也不會輸給一般的小孩。如果大家不相信，哪一天我找來給你們看看，我大嫂他們都是吃那些素雞素鴨的，也沒有真的去殺雞宰羊的，一樣很健康，這是一個事實的證明。證明什麼？一般人那個觀念是不對的，不一定說非得吃這些雞鴨魚肉才有營養，你吃這些素食都沒營養，這是錯誤的。</w:t>
      </w:r>
      <w:r>
        <w:t xml:space="preserve"> </w:t>
      </w:r>
    </w:p>
    <w:p w14:paraId="17F11356" w14:textId="77777777" w:rsidR="009047DE" w:rsidRDefault="009047DE">
      <w:pPr>
        <w:pStyle w:val="a3"/>
      </w:pPr>
      <w:r>
        <w:t xml:space="preserve">　　現在台灣周泳杉周老師，他講了一個光碟，好像在山東青島企業家論壇講的，他講健康飲食。他提出很多科學的數據來給我們說明，素食的確對我們人類身體健康是絕對有幫助的，反而肉食對我們是會造成很多疾病。這個光碟如果還沒有看的，大家可以自己先看看；自己看完了，可以廣泛的介紹給一些認識的人，家親眷屬，提供給他們來看。一般人你跟他講這個因果，沒有學佛的人他不相信，他認為這個是迷信。因此對一般人來講，講到身體健康他就會比較重視一點，特別中年以上的人，他就會比較重視，這方面也可以提倡，進一步再深入因果教育，這是更進一步。這是學佛的人，他才會相信這個因果。</w:t>
      </w:r>
      <w:r>
        <w:t xml:space="preserve"> </w:t>
      </w:r>
    </w:p>
    <w:p w14:paraId="167F9686" w14:textId="77777777" w:rsidR="009047DE" w:rsidRDefault="009047DE">
      <w:pPr>
        <w:pStyle w:val="a3"/>
      </w:pPr>
      <w:r>
        <w:t xml:space="preserve">　　下面就要給我們講一個公案，這個公案是出在《法苑珠林》，我們看這個文：</w:t>
      </w:r>
      <w:r>
        <w:t xml:space="preserve"> </w:t>
      </w:r>
    </w:p>
    <w:p w14:paraId="37BE42B6" w14:textId="77777777" w:rsidR="009047DE" w:rsidRDefault="009047DE">
      <w:pPr>
        <w:pStyle w:val="a3"/>
      </w:pPr>
      <w:r>
        <w:t xml:space="preserve">　　【烹羊速報（出法苑珠林）】</w:t>
      </w:r>
      <w:r>
        <w:t xml:space="preserve"> </w:t>
      </w:r>
    </w:p>
    <w:p w14:paraId="19120428" w14:textId="77777777" w:rsidR="009047DE" w:rsidRDefault="009047DE">
      <w:pPr>
        <w:pStyle w:val="a3"/>
      </w:pPr>
      <w:r>
        <w:lastRenderedPageBreak/>
        <w:t xml:space="preserve">　　【唐顯慶中。長安某氏。誕兒彌月。大宴親朋。欲殺一羊。羊屢向屠人拜。不顧。竟殺之。有頃。烹羊於釜。產婦抱子而觀。釜忽自破。沸湯衝入猛火。直射母子頭面。頃刻俱斃。】</w:t>
      </w:r>
      <w:r>
        <w:t xml:space="preserve"> </w:t>
      </w:r>
    </w:p>
    <w:p w14:paraId="6336234F" w14:textId="77777777" w:rsidR="009047DE" w:rsidRDefault="009047DE">
      <w:pPr>
        <w:pStyle w:val="a3"/>
      </w:pPr>
      <w:r>
        <w:t xml:space="preserve">　　『烹羊』就是殺羊，把羊放在鍋裡面煮，這個報應很快，『速報』就是很快的。這個事情是發生在唐朝，在中國唐朝，唐高宗顯慶年間。『顯慶』就是唐高宗的年號，公元六五六年到六六一年，這五年是唐高宗執政的時間。當時的首都是在『長安』，就是現在西安，陝西省西安，長安這個地方，這個事情是發生在這個地方。『某氏』，「某氏」就是一個婦人。『誕兒彌月』，生下一個兒子，這個兒子滿月的時候，他們就大擺宴席，招待親朋好友，就要殺一隻羊。這隻羊屢次的向屠夫跪拜，這隻羊也是知道牠要被殺了，我們人貪生怕死，動物跟人一樣，牠也貪生怕死。我們人愛惜自己的生命，動物牠也愛惜牠的生命，就連一隻螞蟻，牠都愛惜牠的生命，那何況一隻羊！這隻羊一直向屠夫跪拜，這個屠夫也沒有理會牠，最後還是把牠給殺了。殺了之後，把羊放在大鍋裡面烹煮，煮這個羊。這個時候這個產婦就抱著她滿月的孩子來看，看那隻羊在鍋裡被煮，突然煮羊的那個鍋就裂開了，那個水燒得很滾，那個沸騰的肉湯，這個鍋一破，『衝入猛火』，沸騰的肉湯就直接射向他們母子二人的頭跟臉，母子當下就被燙死了。這是發生在唐朝顯慶年間的一個公案。</w:t>
      </w:r>
      <w:r>
        <w:t xml:space="preserve"> </w:t>
      </w:r>
    </w:p>
    <w:p w14:paraId="2EF5710E" w14:textId="77777777" w:rsidR="009047DE" w:rsidRDefault="009047DE">
      <w:pPr>
        <w:pStyle w:val="a3"/>
      </w:pPr>
      <w:r>
        <w:t xml:space="preserve">　　我們再看下面「按」，這是周安士先生按照這個公案做的評論，我們看這個文：</w:t>
      </w:r>
      <w:r>
        <w:t xml:space="preserve"> </w:t>
      </w:r>
    </w:p>
    <w:p w14:paraId="18FEFA62" w14:textId="77777777" w:rsidR="009047DE" w:rsidRDefault="009047DE">
      <w:pPr>
        <w:pStyle w:val="a3"/>
      </w:pPr>
      <w:r>
        <w:t xml:space="preserve">　　按【佛世一鬼王有五百子。幼者名嬪伽羅。其母凶暴。食人兒女。世尊取其幼子覆缽內。鬼母飛行天下。七日不得。問佛所在。佛言。汝子五百。僅失其一。何故愁憂。世人生子。豈不愛惜。汝何食之。答言。我今若得嬪伽羅者。更不殺世人之子。佛示鬼母缽處。鬼母同五百子取之。盡神力不能動。還求世尊。佛言。若受三歸五戒。當還汝子。鬼即依佛敕。佛言。好持是戒。汝是迦葉佛時羯肌王女。以不持戒。受是鬼報。（詳載雜寶藏經）噫。天下為鬼母者。豈少哉。】</w:t>
      </w:r>
      <w:r>
        <w:t xml:space="preserve"> </w:t>
      </w:r>
    </w:p>
    <w:p w14:paraId="08D84258" w14:textId="77777777" w:rsidR="009047DE" w:rsidRDefault="009047DE">
      <w:pPr>
        <w:pStyle w:val="a3"/>
      </w:pPr>
      <w:r>
        <w:t xml:space="preserve">　　這是周安士先生按照這個公案做了一個評論，這個公案是生兒子殺生來慶賀。在佛世的時候，就是釋迦牟尼佛出現在世的時候，有一個鬼王有五百個兒子，最小的叫『嬪伽羅』，他們的母親非常凶狠殘暴，喜歡吃人的兒女，把人的兒女都抓來吃。有一天，世尊就把她最小的孩子抓來，覆蓋在缽裡面。這個『鬼母飛行天下』，找她最小的兒子找了七天都找不到。最後她沒有辦法，就去請問佛，她這最小的孩子在哪裡？佛就對她說，妳有五百個兒子，妳只是失去其中的一個，還有四百九十九個，還那麼多個，妳為什麼這麼憂愁？不過失去一個而已！佛就這樣問她。她很著急，要找她孩子。這個時候佛就跟她講，世間人生下孩子，難道這些人他都不愛惜他們的兒子嗎？妳為什麼都要去吃人家的兒子？這個鬼母就回答，我現在如果找到嬪伽羅，我就再也不去殺世間人的孩子。佛陀就指示鬼子母放缽的處所，他說妳那個小孩子就在我的缽裡面。</w:t>
      </w:r>
      <w:r>
        <w:t xml:space="preserve"> </w:t>
      </w:r>
    </w:p>
    <w:p w14:paraId="6B75DB0B" w14:textId="77777777" w:rsidR="009047DE" w:rsidRDefault="009047DE">
      <w:pPr>
        <w:pStyle w:val="a3"/>
      </w:pPr>
      <w:r>
        <w:t xml:space="preserve">　　這個鬼母同她這個五百個孩子，一起去拿那個缽，要去找她的小兒子。鬼子母都有神通，使盡他們的神通力量也移不動，沒辦法，又回來向世尊祈求。佛就說了，妳如果肯受持三皈五戒，我就把妳的孩子還給妳。鬼母就依從佛陀的教誡，接受了三皈五戒。佛說妳好好受持這個戒，妳本來是迦葉佛時代羯肌王的女兒。這個迦葉佛是釋迦牟尼佛前面一尊佛，是賢劫千佛。我們這個時期稱為賢劫，賢劫就是有很多聖賢出世。賢劫有一千尊佛，在這個大劫裡面，有一千尊佛出世，釋迦牟尼佛是第四尊，他前面迦葉佛是第三尊佛，是我們這個世間人壽命兩萬歲的時候，那個時候示現成佛的。釋迦牟尼佛跟她講，妳本來是迦葉佛那個時代羯肌王的女兒，妳那個時候也是個王女，當時因為妳不肯持戒，所以今天妳才受到墮落鬼道的果報。這個把她過去世的因果講出來了，這個因果公案詳細記載在《雜寶藏經》。《雜寶藏經》在《大藏經》裡面有，一共有十卷，是元魏吉迦夜譯。這個經裡面是舉出王子以肉濟父母等一百二十一條的因緣，勸人作福持戒。這個公案是出自於《雜寶藏經》。</w:t>
      </w:r>
      <w:r>
        <w:t xml:space="preserve"> </w:t>
      </w:r>
    </w:p>
    <w:p w14:paraId="2361343A" w14:textId="77777777" w:rsidR="009047DE" w:rsidRDefault="009047DE">
      <w:pPr>
        <w:pStyle w:val="a3"/>
      </w:pPr>
      <w:r>
        <w:t xml:space="preserve">　　下面講，普天之下，做鬼母那樣事情的人難道還少嗎？就是太多了，因為沒有好好持戒。我們知道五戒第一條就是不殺生，不能殺生的，三皈五戒。這是勸勉生兒女不可以殺生。我們再看下面的文：</w:t>
      </w:r>
      <w:r>
        <w:t xml:space="preserve"> </w:t>
      </w:r>
    </w:p>
    <w:p w14:paraId="631D5907" w14:textId="77777777" w:rsidR="009047DE" w:rsidRDefault="009047DE">
      <w:pPr>
        <w:pStyle w:val="a3"/>
      </w:pPr>
      <w:r>
        <w:t xml:space="preserve">　　【勸祀先者（以下言享祀不宜殺生）】</w:t>
      </w:r>
      <w:r>
        <w:t xml:space="preserve"> </w:t>
      </w:r>
    </w:p>
    <w:p w14:paraId="77ED5814" w14:textId="77777777" w:rsidR="009047DE" w:rsidRDefault="009047DE">
      <w:pPr>
        <w:pStyle w:val="a3"/>
      </w:pPr>
      <w:r>
        <w:t xml:space="preserve">　　【祭祀祖先。不過盡報本之思而已。至祖宗來格與否。未可知也。何則。祖宗修人天之福。必生人天受樂。造三途之業。必在三途受苦。然享樂者少。受苦者多。故孝子慈孫。每遇節日忌日。但當虔誠齋戒。念佛持經。回向西方清淨佛土。使祖先出輪迴苦。是為真實報恩。至殺生以供鼎俎。徒增死者業障耳。遇明眼人。不勝悲憫。】</w:t>
      </w:r>
      <w:r>
        <w:t xml:space="preserve"> </w:t>
      </w:r>
    </w:p>
    <w:p w14:paraId="6758DEBD" w14:textId="77777777" w:rsidR="009047DE" w:rsidRDefault="009047DE">
      <w:pPr>
        <w:pStyle w:val="a3"/>
      </w:pPr>
      <w:r>
        <w:t xml:space="preserve">　　下面這個公案是出自於《竹窗隨筆》。這個勸祭祀祖先的這段文給我們說明，祭祀祖先不過是子孫盡自己報本返始、飲水思源的思念之情而已。祭祖主要是提倡孝道，不要忘記祖先，我們現在講紀念。教我們不要忘本，不要把祖宗給忘了，祭祀它的本意是在這裡。『至祖宗來格與否』，「來格」就是來臨、到來，『未可知也』，祖宗有來、沒有來，到底他有沒有來享受也不知道。『何則』，什麼原因？『祖宗修人天之福，必生人天受樂』，祖宗如果他在生他修五戒十善，他就生到人天善道去享福，他也不會來了。『造三途之業，必在三途受苦』，如果在生造作十惡業，必定墮到三途去受苦。墮到三途，就好像人犯罪，被抓進監獄，被關起來了，他也出不來。『然享樂者少，受苦者多』，六道輪迴裡面，的確人天是客居，三途是家鄉，造惡業的多，修善業的少，因此享樂的人就少，受苦的人就多了。這個原因就是修善的少、造惡的多。這個我們可以理解，比如說現在看到這個世間人，殺生吃肉的人多，還是不殺生吃素的人多？我想這個都不用去調查，一看就知道了。在東京市有幾家素菜餐廳？我看恐怕五家都不到。那個殺生吃肉的餐廳有幾家？我們這樣一觀察，答案就出來了。將來的果報是受苦的人多，受樂的人少！所以大家願意來這裡吃素</w:t>
      </w:r>
      <w:r>
        <w:t>，你跟一般人將來的果報就不一樣，戒殺吃素。</w:t>
      </w:r>
      <w:r>
        <w:t xml:space="preserve"> </w:t>
      </w:r>
    </w:p>
    <w:p w14:paraId="5765F304" w14:textId="77777777" w:rsidR="009047DE" w:rsidRDefault="009047DE">
      <w:pPr>
        <w:pStyle w:val="a3"/>
      </w:pPr>
      <w:r>
        <w:t xml:space="preserve">　　『故孝子慈孫，每遇節日忌日，但當虔誠齋戒，念佛持經』。如果你是一個真正的孝子慈孫，每逢遇到節日，或者祖先他的忌日（就是他往生的日期），應當怎麼做？應當虔誠的齋戒，就是這一天你要奉持齋戒，要不殺生、吃齋；而且還要「念佛持經」，念佛誦經。『回向西方清淨佛土』，勸祖宗信願念佛，求生淨土。『使祖先出輪迴苦』，把這個功德迴向給祖先，勸導祖先要信願念佛，求生淨土，他才能永遠脫離六道輪迴生死之苦。『是為真實報恩』，這才是真正的報答祖宗的恩德。</w:t>
      </w:r>
      <w:r>
        <w:t xml:space="preserve"> </w:t>
      </w:r>
    </w:p>
    <w:p w14:paraId="7D28D20A" w14:textId="77777777" w:rsidR="009047DE" w:rsidRDefault="009047DE">
      <w:pPr>
        <w:pStyle w:val="a3"/>
      </w:pPr>
      <w:r>
        <w:t xml:space="preserve">　　『至殺生以供鼎俎』，「鼎俎」就是古代祭祀陳列食物的禮器，一般是割肉、煮肉的用具。如果殺生來供祖先，那果報是怎麼樣？『徒增死者業障耳』，那個死人的業障他又增長了，讓他這個業障加重。『遇明眼人，不勝悲憫』，如果明白這個道理的人，看到這種情況，非常悲哀，也感到非常的憐憫，憐憫這些人無知，給祖先無端造下這個惡業，加重祖先的業障，這個是絕對錯誤的。我們看下面這個公案：</w:t>
      </w:r>
      <w:r>
        <w:t xml:space="preserve"> </w:t>
      </w:r>
    </w:p>
    <w:p w14:paraId="220ED7EC" w14:textId="77777777" w:rsidR="009047DE" w:rsidRDefault="009047DE">
      <w:pPr>
        <w:pStyle w:val="a3"/>
      </w:pPr>
      <w:r>
        <w:t xml:space="preserve">　　【殺生冥累（出竹窗隨筆）】</w:t>
      </w:r>
      <w:r>
        <w:t xml:space="preserve"> </w:t>
      </w:r>
    </w:p>
    <w:p w14:paraId="2E7E502D" w14:textId="77777777" w:rsidR="009047DE" w:rsidRDefault="009047DE">
      <w:pPr>
        <w:pStyle w:val="a3"/>
      </w:pPr>
      <w:r>
        <w:t xml:space="preserve">　　《竹窗隨筆》是我們淨宗八祖蓮池大師他寫的，這本書我也常常看。這個公案是從《竹窗隨筆》摘錄的。</w:t>
      </w:r>
      <w:r>
        <w:t xml:space="preserve"> </w:t>
      </w:r>
    </w:p>
    <w:p w14:paraId="3ED6A737" w14:textId="77777777" w:rsidR="009047DE" w:rsidRDefault="009047DE">
      <w:pPr>
        <w:pStyle w:val="a3"/>
      </w:pPr>
      <w:r>
        <w:t xml:space="preserve">　　【錢塘金某。齋戒虔篤。沒後附一童子云。吾因善業未深。未得往生淨土。今在陰界。然亦甚樂。去住自由。一日訶妻子云。何故為吾墳墓事。殺雞為黍。今有吏隨我。不似前日之自由矣。子婦懷妊。因問之。曰當生男。無恙。過此復當生男。則母子雙逝。眾異而誌之。其後一一皆驗。】</w:t>
      </w:r>
      <w:r>
        <w:t xml:space="preserve"> </w:t>
      </w:r>
    </w:p>
    <w:p w14:paraId="4BD9ACCA" w14:textId="77777777" w:rsidR="009047DE" w:rsidRDefault="009047DE">
      <w:pPr>
        <w:pStyle w:val="a3"/>
      </w:pPr>
      <w:r>
        <w:t xml:space="preserve">　　這個公案，就杭州錢塘縣有個姓金的，受持齋戒很虔誠專一。他去世之後，附在一個兒童的身上，我們現在講附體的。在大陸上，我們做三時繫念，看到很多附體的。他附在這個兒童身上，他就說話了，說因為我在生的時候，善業修的還不夠深厚，沒有能往生到西方淨土。可見得往生西方淨土，還是要斷惡修善，善業還要修得深厚。現在在陰間裡面，但是也很快樂，來去都很自由，沒有什麼束縛。有一天，他又附在這個兒童身上，就呵斥他的妻子說。這是又有一天，他又附在兒童身上，對他的妻子就講，妳為什麼為了我墳墓的事情去殺生請客？古人到節日，比如清明這些祭拜，都會殺生去祭拜墳墓。她為了祭拜他這個墳墓，去殺生請客。他說現在有差役常常就跟著我，沒有像以前那些日子那麼自由自在，常常有人跟著我。他的兒媳婦懷孕，他的妻子就問他，他這個兒媳婦懷孕吉凶如何？她生產能不能順利？他就跟他妻子講，他說前面應當生一個男孩，母子平安，這個沒有問題。下一胎還是應當會生一個男孩，但是下一胎生男孩，母子雙亡，母親跟兒子都會死去。眾人聽到這個話都很驚訝，把它記錄下來。後來果然一一都應驗了，果然前面第一胎的男孩平安的生下來，到了第二胎的男孩，生產的時候，母子雙亡，遇到難產。我們看「按」，評</w:t>
      </w:r>
      <w:r>
        <w:t>論這個公案。</w:t>
      </w:r>
      <w:r>
        <w:t xml:space="preserve"> </w:t>
      </w:r>
    </w:p>
    <w:p w14:paraId="78C6A9FB" w14:textId="77777777" w:rsidR="009047DE" w:rsidRDefault="009047DE">
      <w:pPr>
        <w:pStyle w:val="a3"/>
      </w:pPr>
      <w:r>
        <w:t xml:space="preserve">　　按【祭不能用蔬。第一不可殺生。而世有科名得志。殺豬羊以祭祖。彼且揚揚自得。以為榮親。旁觀者亦肩摩睨視。嘖嘖稱羨。問祖先此時果能享一臠一箸乎。徒殺物命。致父母沉淪。死者有知。當必拊膺痛恨於九原矣。反不如單寒之子。蔬果告虔之為愈也。】</w:t>
      </w:r>
      <w:r>
        <w:t xml:space="preserve"> </w:t>
      </w:r>
    </w:p>
    <w:p w14:paraId="7873F1E6" w14:textId="77777777" w:rsidR="009047DE" w:rsidRDefault="009047DE">
      <w:pPr>
        <w:pStyle w:val="a3"/>
      </w:pPr>
      <w:r>
        <w:t xml:space="preserve">　　周安士先生按照這個公案給我們再說明。祭祀如果不能用蔬菜，『第一不可殺生』，「殺生」特別是買活的到家裡來殺，那是最不吉祥的，自己家裡就變成屠宰場，殺生家裡就變成冤氣聚集的場所，所以不可殺生。</w:t>
      </w:r>
      <w:r>
        <w:t xml:space="preserve"> </w:t>
      </w:r>
    </w:p>
    <w:p w14:paraId="1313FE2B" w14:textId="77777777" w:rsidR="009047DE" w:rsidRDefault="009047DE">
      <w:pPr>
        <w:pStyle w:val="a3"/>
      </w:pPr>
      <w:r>
        <w:t xml:space="preserve">　　世間人，『有科名得志』，就是考取科舉，古代考取科舉，就是他有了功名，可以做官了，在世間法來講，可以光宗耀祖，得到科名，做了官，回到家鄉就『殺豬羊以祭祖』，祭祀祖先。『彼且揚揚自得』，他覺得很得意，以為這樣做是榮耀自己的父母親，所謂光宗耀祖。『旁觀者亦肩摩睨視』，「睨視」就是斜視，眼睛斜著看，旁觀。「肩摩」就是肩與肩相摩，形容人很多很擁擠，大家都圍過來看。『嘖嘖稱羨』，大家都很羨慕，很羨慕他做官了，殺豬宰羊祭祖，榮耀他的雙親，大家都非常羨慕、讚歎。</w:t>
      </w:r>
      <w:r>
        <w:t xml:space="preserve"> </w:t>
      </w:r>
    </w:p>
    <w:p w14:paraId="010A639C" w14:textId="77777777" w:rsidR="009047DE" w:rsidRDefault="009047DE">
      <w:pPr>
        <w:pStyle w:val="a3"/>
      </w:pPr>
      <w:r>
        <w:t xml:space="preserve">　　下面就跟我們講，『問祖先此時果能享一臠一箸乎』？「問」就是問看看，你的祖先這個時候果然他能夠享受「一臠」，這個臠就是切成一塊一塊的魚肉，一臠就是一塊肉，「一箸」就是筷子，這是一雙筷子挾一塊肉，你的祖先他現在是不是真的能夠享受一雙筷子去挾一塊肉來吃？『徒殺物命』，「徒」是徒然，徒然就是很冤枉的，去造這個殺生害命的罪業。『致父母』，因為造這個殺生之業而沉淪。本來他沒有這個業障，無知的子孫來跟他造這個業障。這個《地藏經》也跟我們講得很清楚，你生前有善業，應該生到善處，但是這個無知的子孫給他殺生祭拜，反而耽誤他往生善處的時間，而且還要到閻羅王那邊去辯論，這個《地藏經》講得很清楚。</w:t>
      </w:r>
      <w:r>
        <w:t xml:space="preserve"> </w:t>
      </w:r>
    </w:p>
    <w:p w14:paraId="069BFCB1" w14:textId="77777777" w:rsidR="009047DE" w:rsidRDefault="009047DE">
      <w:pPr>
        <w:pStyle w:val="a3"/>
      </w:pPr>
      <w:r>
        <w:t xml:space="preserve">　　『死者有知，當必拊膺痛恨於九原矣』。死去的人如果他知道了，知道這個事情，一定拊膺痛恨，「拊膺」就是雙手捶胸，捶胸前，表示哀痛或悲憤，怎麼這個無知的子孫給他造這個業來連累他？「九原」就是指墓地，黃泉，我們中國人講九泉之下，人死了之後就葬到墳墓裡面。『反不如單寒之子』，這個就反而不如那些窮困的人家，貧寒的子弟，他沒有錢、沒有能力去買這些雞鴨魚肉來造這個殺生之業。所以他只能辦一些『蔬果』，蔬菜水果，『告虔之為愈也』，「告」就是禱告，祭告。這些貧寒人家的子弟，他反而不會給自己的父母祖先增添罪業，反而比較好，這個也是事實。所以現在就是說有錢，如果不知道做好事，反而把這個錢財拿來造惡業，將來這個果報，那就很可怕，也很慘。沒有錢的人他想造罪業，沒能力，反而少造一些罪業，將來就不必去受那個苦報。所以有錢如果不學佛，不學聖賢教育，過去生修的這個福報，這一生又迷惑顛倒，不知道繼續修福，反而依靠這個福報造更大的罪業，將來墮落時間就更長，痛苦的程度就更慘。</w:t>
      </w:r>
      <w:r>
        <w:t xml:space="preserve"> </w:t>
      </w:r>
    </w:p>
    <w:p w14:paraId="2939BB70" w14:textId="77777777" w:rsidR="009047DE" w:rsidRDefault="009047DE">
      <w:pPr>
        <w:pStyle w:val="a3"/>
      </w:pPr>
      <w:r>
        <w:t xml:space="preserve">　　所以世間我們看這些事情，好壞真的沒有絕對的，你好當中也有不好的，不好當中也有好的，就看人你怎麼做。你做對了，修善了，不好它也變成好的。如果造惡業，不知道修善積福，富貴人家很好，我們世間人看很羨慕，在社會上有地位，又有財富，但是他不知道斷惡修善，反而造了重大的罪業，這個好當中就有不好。「因果勸」第三集，我們就學習到此地。我們下面進入「因果勸」註釋第四集。</w:t>
      </w:r>
      <w:r>
        <w:t xml:space="preserve"> </w:t>
      </w:r>
    </w:p>
    <w:p w14:paraId="26D8924F" w14:textId="77777777" w:rsidR="009047DE" w:rsidRDefault="009047DE">
      <w:pPr>
        <w:pStyle w:val="a3"/>
      </w:pPr>
      <w:r>
        <w:t xml:space="preserve">　　【勸禱祀神祇者】</w:t>
      </w:r>
      <w:r>
        <w:t xml:space="preserve"> </w:t>
      </w:r>
    </w:p>
    <w:p w14:paraId="5D71BA59" w14:textId="77777777" w:rsidR="009047DE" w:rsidRDefault="009047DE">
      <w:pPr>
        <w:pStyle w:val="a3"/>
      </w:pPr>
      <w:r>
        <w:t xml:space="preserve">　　【世俗認造罪為燒香。以逆天為修福者。莫如禱賽。禱賽中最可恨者。莫如代人保福。蓋壽夭生死。皆宿世因。業果既定。不可復逃。譬如官吏奉旨攝人。衙役豈因口腹之故。代其上擊登聞。挽回聖旨乎。所以堂中獻神。室內氣絕者。舉目皆是。而沿習成風。皆口腹小人誤之也。小人見人疾病。輒斂金殺物。以媚邪神。主人愚痴。不知病者陰受其禍。反以為德。不亦重可憐乎。普勸世人。凡遇有疾者。宜勸其作善消災。誦經禮懺。如病勢危劇。必勸其專心念佛。求願往生。是為無邊功德。慎勿聽巫卜妄言。使病人以苦入苦也。】</w:t>
      </w:r>
      <w:r>
        <w:t xml:space="preserve"> </w:t>
      </w:r>
    </w:p>
    <w:p w14:paraId="6F06E220" w14:textId="77777777" w:rsidR="009047DE" w:rsidRDefault="009047DE">
      <w:pPr>
        <w:pStyle w:val="a3"/>
      </w:pPr>
      <w:r>
        <w:t xml:space="preserve">　　這一段就是祈禱祭祀神明，這個在我們中國民間講拜拜，拜神的。這個拜拜，以前小時候我們家裡，我父母當時也沒學佛，每次過年過節拜拜總是殺生。現在大部分還是一樣，都殺生，殺生去拜神。我小時候我們汐止，台北縣汐止一個觀音廟，也很靈感的。但是鄉下的人也不懂，他過年過節都是，連觀音菩薩的生日，他都是拜雞拜鴨的，雞鴨魚肉全上。後來請一個出家人去，現在才全部改過來。不然那些鄉下的人，他孫子滿月、兒子滿月，他就殺雞殺鴨，我親眼看到的，他們就拿那個上去拜。後來請一個出家老尼師，也是我外婆的朋友，她出家了，現在就全部都改吃素的。</w:t>
      </w:r>
      <w:r>
        <w:t xml:space="preserve"> </w:t>
      </w:r>
    </w:p>
    <w:p w14:paraId="761DDC75" w14:textId="77777777" w:rsidR="009047DE" w:rsidRDefault="009047DE">
      <w:pPr>
        <w:pStyle w:val="a3"/>
      </w:pPr>
      <w:r>
        <w:t xml:space="preserve">　　『勸禱祀神祇者』，這是勸勉祈禱祭祀神明的人，世間風俗祭拜神明，這個在中國外國都有，其他的民族也都有這些祭祀的活動。世俗的人造作罪業認作燒香禮拜，把悖逆天理認為是在修福，這個就是我們佛經上講的顛倒，把是非善惡顛倒，做錯了，他以為在修福、在修善，實際上他的思想行為是在造惡業。這個事情莫過於祭神祈禱，這是一些錯誤的風俗習慣，殺生祭拜這</w:t>
      </w:r>
      <w:r>
        <w:t>是錯誤的風俗習慣，把悖逆天理做為修福。祭神祈禱當中，『最可恨者』，就是最可恨的，莫過於代替別人求福。人的長壽或者短命，生或者死，都是宿世造的業因，這個是過去生你造的業因。佛在經上跟我們講，如果你戒殺、吃素、放生，過去生造的都是善因，這一生的果報就得到長壽身體健康的果報。如果過去生造的殺生業太重，這一生就得到短命多病這種果報，這個是前世造的因。過去世造的因，這一生的遭遇是果報。就好像我們去年種的種子，今年收成是結果，今年享受的果實是去年種的。我們這一生享受的果報是過去生種的，這個因果一點都不迷信，是事實真相。</w:t>
      </w:r>
      <w:r>
        <w:t xml:space="preserve"> </w:t>
      </w:r>
    </w:p>
    <w:p w14:paraId="729F7800" w14:textId="77777777" w:rsidR="009047DE" w:rsidRDefault="009047DE">
      <w:pPr>
        <w:pStyle w:val="a3"/>
      </w:pPr>
      <w:r>
        <w:t xml:space="preserve">　　『業果既定，不可復逃』，果報已經成熟了，那無法去逃避的。下面舉出一個比喻，『譬如官吏奉旨攝人，衙役豈因口腹之故，代其上擊登聞，挽回聖旨乎？』這是舉出一個比喻，比如說官府奉聖旨要抓人，這些抓人的衙役，他豈會因為貪口腹的緣故，就代替他「上擊登聞」。登聞就是古代帝王為表示聽取臣民建議或冤情，在朝廷外面懸這個鼓，允許臣民擊鼓來上文，所以稱之為登聞鼓。這個是用一個比喻，他說衙役要來抓人，他怎麼會因為貪吃，然後就代替你去申訴這個冤情，來挽回聖旨？</w:t>
      </w:r>
      <w:r>
        <w:t xml:space="preserve"> </w:t>
      </w:r>
    </w:p>
    <w:p w14:paraId="6ACB8FCF" w14:textId="77777777" w:rsidR="009047DE" w:rsidRDefault="009047DE">
      <w:pPr>
        <w:pStyle w:val="a3"/>
      </w:pPr>
      <w:r>
        <w:t xml:space="preserve">　　『所以堂中獻神，室內氣絕者，舉目皆是』。有一些無知的人，他在廳堂當中在那邊求神，為他的家人殺生求神祭拜，但是他的親人有沒有活過來？沒有。這個廳堂一面在獻神，一面在拜神，他裡面，「室內」就是他的房間裡面，人都早已經就死了。「室內氣絕者，舉目皆是」，都已經斷氣了，舉目皆是就是很多。但是怎麼樣？『而沿習成風，皆口腹小人誤之也』。但是這個不好的風俗，還是形成一個風氣，大家有什麼事情，家人身體不安，就是殺生拜神，求神來保佑，已經成了一個風氣。為什麼會這樣？都是「口腹小人誤之」，小人就是識見淺狹的人，不明理的人，都是這些人來誤導，錯誤的引導，變成這種錯誤的風俗成為一個習尚。</w:t>
      </w:r>
      <w:r>
        <w:t xml:space="preserve"> </w:t>
      </w:r>
    </w:p>
    <w:p w14:paraId="1E58E320" w14:textId="77777777" w:rsidR="009047DE" w:rsidRDefault="009047DE">
      <w:pPr>
        <w:pStyle w:val="a3"/>
      </w:pPr>
      <w:r>
        <w:t xml:space="preserve">　　『小人見人疾病，輒斂金殺物，以媚邪神』。這種小人在現前社會上還是有，有一些人專門給人家看病的，特別我們一般講神棍這一類的，看到人家有疾病，「輒斂金殺物」，斂金就是要人家的錢，勸他的家人你要出多少錢，買些生物，雞鴨、豬羊去殺生，殺害這個物命來諂媚這個邪神，拜祭這個神明。跟他講你要這麼拜，這個家人他的病才會好。『主人愚痴，不知病者陰受其禍』。這個主人也是沒智慧，愚痴，聽到這些小人這麼勸他，我們也有一句俗話講「病急亂投醫」，在這個時候聽到這些人講，他也沒有智慧去分辨，不知道這個病人「陰受其禍」，你造這個殺生的業，去拜這個鬼神，是讓這個病人增加他的災禍。『反以為德』，反而以為這個對他有幫助，這個是功德。『不亦重可憐乎』，看到這個情形，明理的人看到這個愚痴的人實在是很可憐，造作深重的罪業還以為自己在修功德，實在是顛倒。</w:t>
      </w:r>
      <w:r>
        <w:t xml:space="preserve"> </w:t>
      </w:r>
    </w:p>
    <w:p w14:paraId="530DFDE4" w14:textId="77777777" w:rsidR="009047DE" w:rsidRDefault="009047DE">
      <w:pPr>
        <w:pStyle w:val="a3"/>
      </w:pPr>
      <w:r>
        <w:t xml:space="preserve">　　『普勸世人，凡遇有疾者，宜勸其作善消災，誦經禮懺』。我們應該普遍去勸導世間人，凡是遇有疾病的人，我們應該勸他去「作善消災」，一方面「誦經禮懺」，這個才是正途，才是正確的。所以過去我們在道場，也有很多居士家人生病，我們也是勸他作善消災、誦經禮懺，或者印經，或像現在做淨老和尚講經這些光碟來流通，迴向給他的冤親債主，消除他的業障。過去在我們家鄉有一個居士，以前我還沒有出家，跟他們就認識了。有一年，大概在十年前，他得了一個冤業病，一個女鬼附在他身上。附在身上，他就無緣無故，他的動作就像女眾一樣，就拿那個手帕在嘴巴咬。家人被他鬧得沒辦法，將他送到國泰醫院。送到醫院裡面，我去醫院看他，他還是這個動作，一下子從那個病床就跳起來，那個動作就像女眾。根據我的觀察，那個鬼對他並沒有惡意，可能過去生跟他有緣，但是不曉得什麼因緣，可能要把他帶走那個樣子。他的太太（他的同修）一直哭，哭著來問我，我也沒有辦法。我說我只能根據這個經上講的，勸你來修福，根據《地藏經》講的。那個時候我們淨老和尚講的《地藏菩薩本願經》，在新加坡講的，這個光碟我們都送光了。我說我建議妳，妳不如給妳先生做這個功德，就給他錄製淨老和尚講的《地藏菩薩本願經》光碟跟</w:t>
      </w:r>
      <w:r>
        <w:t>大眾結緣。後來她就出了一些錢，做這個《地藏菩薩本願經》。後來慢慢他這個冤親債主就離開了。一直到現在，現在情況就非常好。所以這次回去，還來看我，還包個紅包給我。不然那個時候我看那個命快保不住了，但是世間的醫生他沒辦法，他只能用鎮靜劑，那個鎮靜劑一打好一點，鎮靜劑一退他又開始這樣，一點辦法都沒有。</w:t>
      </w:r>
      <w:r>
        <w:t xml:space="preserve"> </w:t>
      </w:r>
    </w:p>
    <w:p w14:paraId="5AD207AA" w14:textId="77777777" w:rsidR="009047DE" w:rsidRDefault="009047DE">
      <w:pPr>
        <w:pStyle w:val="a3"/>
      </w:pPr>
      <w:r>
        <w:t xml:space="preserve">　　所以我們根據這段，「普勸世人」，凡是遇到有疾病的，我們要勸他的家屬，趕快給他作善消災。特別遇到這個緊急的，你做世間一般的慈善功德消不了他重大的業障，這個時候一定要依《地藏經》講的，在三寶裡面種福，才有那個力量給他轉變。</w:t>
      </w:r>
      <w:r>
        <w:t xml:space="preserve"> </w:t>
      </w:r>
    </w:p>
    <w:p w14:paraId="467CFDEB" w14:textId="77777777" w:rsidR="009047DE" w:rsidRDefault="009047DE">
      <w:pPr>
        <w:pStyle w:val="a3"/>
      </w:pPr>
      <w:r>
        <w:t xml:space="preserve">　　『如病勢危劇，必勸其專心念佛，求願往生，是為無邊功德』。如果他這個病情，情勢很危險、很劇烈，很難挽回，這個時候必須勸他放下萬緣，專心念阿彌陀佛，求願往生西方極樂世界，「是為無邊功德」。勸他念佛求生淨土，這個功德是無量無邊的，必定要這樣勸他。如果病好不了，就要勸他放下，因為人生總有一死，有生必有死，這每個人都無法避免，我們應當勸他放下萬緣，專心念佛，求願往生西方淨土，這才是正確的做法，才有無邊的功德。</w:t>
      </w:r>
      <w:r>
        <w:t xml:space="preserve"> </w:t>
      </w:r>
    </w:p>
    <w:p w14:paraId="4425EF32" w14:textId="77777777" w:rsidR="009047DE" w:rsidRDefault="009047DE">
      <w:pPr>
        <w:pStyle w:val="a3"/>
      </w:pPr>
      <w:r>
        <w:t xml:space="preserve">　　『慎勿聽巫卜妄言』，不要去問神，不要聽那些巫師，那些虛妄的言語，「妄言」就是都是錯誤的，他給你指導的那些都是錯誤的。我們應當依佛在經上給我們講的，那才是正確的。你聽那些巫師、看相算命的，一般江湖術士，問神問鬼，那個不但沒有幫助，反而增加他的業障。『使病人以苦入苦也』，病人都很苦了，你再加深他的業障讓他更苦，這真的就很冤枉。俗話講花錢消災，這樣花錢不但災消不了，還增加他的災難，這個就大錯特錯。</w:t>
      </w:r>
      <w:r>
        <w:t xml:space="preserve"> </w:t>
      </w:r>
    </w:p>
    <w:p w14:paraId="7E562E4C" w14:textId="77777777" w:rsidR="009047DE" w:rsidRDefault="009047DE">
      <w:pPr>
        <w:pStyle w:val="a3"/>
      </w:pPr>
      <w:r>
        <w:t xml:space="preserve">　　好，我們看下面這個公案，下面這個公案是出自於《法句經》。</w:t>
      </w:r>
      <w:r>
        <w:t xml:space="preserve"> </w:t>
      </w:r>
    </w:p>
    <w:p w14:paraId="4B3B1158" w14:textId="77777777" w:rsidR="009047DE" w:rsidRDefault="009047DE">
      <w:pPr>
        <w:pStyle w:val="a3"/>
      </w:pPr>
      <w:r>
        <w:t xml:space="preserve">　　【祀天遇佛（載法句經）】</w:t>
      </w:r>
      <w:r>
        <w:t xml:space="preserve"> </w:t>
      </w:r>
    </w:p>
    <w:p w14:paraId="34154100" w14:textId="77777777" w:rsidR="009047DE" w:rsidRDefault="009047DE">
      <w:pPr>
        <w:pStyle w:val="a3"/>
      </w:pPr>
      <w:r>
        <w:t xml:space="preserve">　　【佛世有一國王。名曰和墨。奉事外道。舉國信邪。殺生祭祀。王母寢病，經久不瘥。召婆羅門問故。答言。星宿倒錯。陰陽不調。故使然耳。王言。作何方便。使得除愈。答言。當備牛馬豬羊百頭。殺以祀天。然後乃瘥。王即如數。牽就祭壇。佛懷大慈。愍王愚迷。往詣王所。王遙見佛。為佛作禮。白佛言。母病經久。今欲祀天。為母請命。佛言。欲得穀食。當行種田。欲得大富。當行布施。欲得長壽。當行大慈。欲得智慧。當行學問。行此四事。隨其所種。得其果實。祠祀淫亂。以邪為正。殺生求生。去生道遠。佛即放大光明。遍照天地。王聞法睹光。慚愧悔過。遂不祀天。母聞情悅。所患消除。王於是後。信敬三寶。愛民如子。常行十善。五穀豐登。】</w:t>
      </w:r>
      <w:r>
        <w:t xml:space="preserve"> </w:t>
      </w:r>
    </w:p>
    <w:p w14:paraId="2E6B6349" w14:textId="77777777" w:rsidR="009047DE" w:rsidRDefault="009047DE">
      <w:pPr>
        <w:pStyle w:val="a3"/>
      </w:pPr>
      <w:r>
        <w:t xml:space="preserve">　　這一段是出自於《法句經》，《法句經》是小乘經典。這是講釋迦牟尼佛在世的時候，有一個國王，『名曰和墨』。他是供奉外道的，國王領導全國人民都信仰邪教，殺害生命，祭祀神明。有一次國王的母親臥病不起，很長時間這個病都沒有好轉。這個國王就召集婆羅門來，問他們，他母親病得這麼重是什麼緣故？婆羅門他們就回答國王，說這個是因為天上的星宿顛倒錯落，陰陽不協調的緣故，所以才會這樣，你母親的病才會這麼重。國王就問，那要用什麼方法，可以讓我母親的病趕快好起來？婆羅門就回答，應當準備牛馬豬羊各一百頭，殺這些牛馬豬羊來祭祀上天，你母親病就會好了。國王真的就聽了婆羅門的話，就如數的把這些牲畜牽到祭壇，要殺生來祭祀。佛陀聽到這個消息，佛懷著大慈悲心，憐憫國王愚痴迷惑，就主動去國王的住所，要去勸導這個國王。國王遠遠看到佛陀來了，就向佛陀禮拜，對佛陀說，我的母親病了很久，我現在想要祭祀天神，請求天神保佑，讓我的母親她的生命能夠延續下去，讓她病趕快好起來。佛下面就跟他說法，佛陀就說，人想要得到五穀糧食，就應當要耕種田地；如果人想要得大富，你想要有很大的財富，你應當要常行財布施，所謂財布施得財富；你想要得到長壽，應當修行大慈悲心，你要修無畏布施</w:t>
      </w:r>
      <w:r>
        <w:t>，要戒殺放生吃素，幫助眾生遠離恐懼，你就得到健康長壽，這是修無畏布施；想要得到聰明智慧，你應當勤奮學習，增長學問，這個就是法布施得聰明智慧。財布施得財富，法布施得聰明智慧，無畏布施得健康長壽。</w:t>
      </w:r>
      <w:r>
        <w:t xml:space="preserve"> </w:t>
      </w:r>
    </w:p>
    <w:p w14:paraId="68CCA987" w14:textId="77777777" w:rsidR="009047DE" w:rsidRDefault="009047DE">
      <w:pPr>
        <w:pStyle w:val="a3"/>
      </w:pPr>
      <w:r>
        <w:t xml:space="preserve">　　『行此四事』，隨你自己所種的業因，就會得到應該獲得的果實。這個因果要相應，你不能把那個因搞錯了，因搞錯了，果報就不對了。立祠祭神是不好的風氣，把邪法當作正法，殺害生命來祈求自己延長壽命，沒有這個道理，這個因不對，你造這個因不對，這個不是得長壽的因，你這個做法是剛好相反。『殺生求生，去生道遠』，你距離長生的道路非常遙遠，你殺害生命來求自己長生，這個因果不對。佛給他說法，說完了之後，『佛即放大光明，遍照天地』。這是佛放光，佛光給他注照，佛光注照就是給他加持；給他加持，他原來的心思不開竅，這個佛光一注照、一加持，忽然頭腦靈光了，忽然茅塞頓開，智慧開了。『王聞法睹光，慚愧悔過，遂不祀天』。國王聽聞佛給他講經說法，又看到佛放光，就覺得很慚愧，自己怎麼這麼愚痴？把錯誤當作是正確的，所以就悔過，「悔」就是懺悔，「過」是改過，改過就是把這個錯誤改正過來，「遂不祀天」，他就不再殺生祭祀天神。『母聞情悅，所患消除』，他的母親聽到這種情形，心情就非常喜悅，她所患的病當下就消除無遺。</w:t>
      </w:r>
      <w:r>
        <w:t xml:space="preserve"> </w:t>
      </w:r>
    </w:p>
    <w:p w14:paraId="0E90A139" w14:textId="77777777" w:rsidR="009047DE" w:rsidRDefault="009047DE">
      <w:pPr>
        <w:pStyle w:val="a3"/>
      </w:pPr>
      <w:r>
        <w:t xml:space="preserve">　　『王於是後，信敬三寶，愛民如子』。這個國王從那個時候開始就「信敬三寶」，我們現在講皈依三寶。「愛民如子」，愛護人民就像自己的子女一樣。『常行十善』，以「十善」來教導人民、來教化人民。所以他這個國家得到『五穀豐登』，我們一般講風調雨順，國泰民安。為什麼他會得這個果報？因為他信敬三寶，愛民如子，而且又教導人民斷十惡、修十善，所以他這個國家就得到風調雨順，國泰民安，五穀豐登的果報。這個公案是出自於《法句經》。我們接著看「按」：</w:t>
      </w:r>
      <w:r>
        <w:t xml:space="preserve"> </w:t>
      </w:r>
    </w:p>
    <w:p w14:paraId="5D85C0E0" w14:textId="77777777" w:rsidR="009047DE" w:rsidRDefault="009047DE">
      <w:pPr>
        <w:pStyle w:val="a3"/>
      </w:pPr>
      <w:r>
        <w:t xml:space="preserve">　　按【生天宮者。皆具清淨色身。光明赫奕。無有膿痰涕唾。大小便利之穢。所食甘露。自然化成。下視閻浮世界。坑廁荊榛。腥羶惡氣。不欲聞見。望其乘雲來享。無有是處。雞雖自愛蜈蚣。豈可銜之以塞人口。若謂但吸其氣。則普天之下。肉氣薰蒸。時刻不斷。天亦吸之久矣。如云為天殺者乃享。則和墨國王祀僅一日。過此以後。天其枵腹耶。黍稷非馨。明德惟馨。書言可考。東鄰殺牛。不如禴祭。易有明文。惜讀書者。不善會耳。】</w:t>
      </w:r>
      <w:r>
        <w:t xml:space="preserve"> </w:t>
      </w:r>
    </w:p>
    <w:p w14:paraId="6F4541EA" w14:textId="77777777" w:rsidR="009047DE" w:rsidRDefault="009047DE">
      <w:pPr>
        <w:pStyle w:val="a3"/>
      </w:pPr>
      <w:r>
        <w:t xml:space="preserve">　　這一段是周安士先生按照這個公案，《法句經》這個公案，再來給我們做一個說明。說明什麼？我們人間的人，殺生去拜天上的天神，他給我們說明，生到天宮的天人他們的生活情況、他們的身體環境，給我們說明。『生天宮者，皆具清淨色身，光明赫奕』，生到天道、天宮的人，他這個身體都很清淨，身體都有光明。「赫奕」就是光輝非常顯耀。『無有膿痰涕唾，大小便利之穢』，天人不像我們人間有痰、有鼻涕、有唾液，還有大便、小便，會排泄這些髒的東西，天人沒有。『所食甘露，自然化成』，他要吃的東西自然會化現，不必要像我們人間去種植。</w:t>
      </w:r>
      <w:r>
        <w:t xml:space="preserve"> </w:t>
      </w:r>
    </w:p>
    <w:p w14:paraId="4EFEA777" w14:textId="77777777" w:rsidR="009047DE" w:rsidRDefault="009047DE">
      <w:pPr>
        <w:pStyle w:val="a3"/>
      </w:pPr>
      <w:r>
        <w:t xml:space="preserve">　　天人他往下看，『下視閻浮世界』，天道的天人往下看我們人間，這個世間人，『坑廁荊榛，腥羶惡氣』，「荊榛」就是叢生的灌木，灌木雜草叢生。「坑廁」，這個廁所，我們這個人間「腥羶惡氣」，腥味，臭氣，都很臭的。『不欲聞見』，天人他怎麼會喜歡來聞我們人間這些氣味？『望其乘雲來享，無有是處』。你在這邊殺生祭拜，去拜天神，希望天人乘著那個雲，我們以前看小說，天人都騰雲駕霧。以前我小時候喜歡看《西遊記》，孫悟空手一招，一朵雲就來了，就跳到雲上面，就飛過來。天人他們都有神通，他們都能夠乘雲到各地去旅行、去遊玩。天人他們那邊享受得那麼好，他怎麼會看到你在殺生拜拜，他就乘著雲來享受你殺生拜祭的這些肉食？「無有是處」，就是沒有這個道理，哪有這個道理。</w:t>
      </w:r>
      <w:r>
        <w:t xml:space="preserve"> </w:t>
      </w:r>
    </w:p>
    <w:p w14:paraId="1A6B6B02" w14:textId="77777777" w:rsidR="009047DE" w:rsidRDefault="009047DE">
      <w:pPr>
        <w:pStyle w:val="a3"/>
      </w:pPr>
      <w:r>
        <w:t xml:space="preserve">　　下面就是給我們講一個比喻，『雞雖自愛蜈蚣，豈可銜之以塞人口？』我們知道雞很喜歡吃蜈蚣，日本這邊有沒有蜈蚣？可能要到中國或者台灣去看。蜈蚣很多隻腳，我小時候常看到。雞很喜歡吃蜈蚣，雞就把蜈蚣當作牠是一道最美的食物。我們人看雞很喜歡吃那個蜈蚣，那個蜈蚣是不是可以拿來往人的嘴巴塞進去？雞很喜歡吃，應該人也很喜歡吃，就把牠拿來塞在人的嘴巴，人敢吃嗎？以前的人不敢吃，但是現在的人可能有人敢吃，現在大概什麼都吃。這是用這個例子來做一個比喻形容，比喻形容說我們人間這個飲食，天人他們不吃的，他比我們好，他怎麼要吃我們的？就像我們看到畜生吃的，我們人吃的比畜生好，畜生吃的食物拿來塞在人的嘴巴，那人會去吃嗎？你聞到，你就趕快跑了，他還會去吃嗎？當然不會。又有人講，天人他們是不吃的，他們就吸那個氣。『若謂但吸其氣，則普天之下，肉氣薰蒸，時刻不斷，天亦吸之久矣』。如果說天人吸它的氣，那我們想一想，吃都不吃了，他還會去吸那個氣嗎？那些氣都是臭穢。「肉氣薰蒸，時刻不斷」，在我們人間常常腥羶垢穢這些臭氣沖天，天人他怎麼會去吸那個氣，我們人都不願意吸那些臭氣了，那何況天人！</w:t>
      </w:r>
      <w:r>
        <w:t xml:space="preserve"> </w:t>
      </w:r>
    </w:p>
    <w:p w14:paraId="25F4D8FC" w14:textId="77777777" w:rsidR="009047DE" w:rsidRDefault="009047DE">
      <w:pPr>
        <w:pStyle w:val="a3"/>
      </w:pPr>
      <w:r>
        <w:t xml:space="preserve">　　『如云為天殺者乃享，則和墨國王祀僅一日』。如果說為這個天神殺生來祭拜，他們才有得吃、才有得享受，那這樣和墨國王他祭祀只有一天，一天殺很多畜生來拜這個天神，那這一天祭拜過後就沒有了。『過此以後，天其枵腹耶』，「枵」就是那個木頭很大，當中是空的，引申為空虛的意思。「枵腹」就是空腹，飢餓的意思。天神就等你這麼一天的祭拜，給他吃他才有得吃，你這天拜完了，明天就沒有繼續拜，那明天以後他不是都要空著肚子、挨餓嗎？這個是給我們講，大家想一想，有這樣的道理嗎？這給我們說明殺生去祭拜天神，以為天神會來享受你殺生的肉食，這個是沒有這回事情的。</w:t>
      </w:r>
      <w:r>
        <w:t xml:space="preserve"> </w:t>
      </w:r>
    </w:p>
    <w:p w14:paraId="3D350A4C" w14:textId="77777777" w:rsidR="009047DE" w:rsidRDefault="009047DE">
      <w:pPr>
        <w:pStyle w:val="a3"/>
      </w:pPr>
      <w:r>
        <w:t xml:space="preserve">　　下面舉出《書經》裡面的話，『黍稷非馨，明德惟馨，《書》言可考』。「書」就是《書經》，「黍」就是黃米，「稷」就是小米，古代主要的農作物，泛稱為五穀。「黍稷非馨，明德惟馨」，不是五穀氣味散發的芳香，是完美的德性才是芳香清醇的，是這個意思，是要給我們講明德、道德，這是《書經》裡面講，《書》言可考。『東鄰殺牛，不如禴祭，《易》有明文』，這出自於《易經》，『惜讀書者，不善會耳』。這個出在《易經》既濟這一卦裡面，「東鄰殺牛，不如禴祭」。「東鄰殺牛，不如西鄰之禴祭，實受其福」。這在漢王充《論衡．祀義》，「紂殺牛祭，不致其禮；文王礿祭，竭盡其敬」。禴祭就是古代宗廟祭祀的名稱，指夏祭或者春祭。這是《易經》有這個明文，可惜讀書人他沒有善於去體會。東邊鄰居殺一頭牛祭祀，他卻不守禮法，不守禮，不如西家鄰居簡單而恭敬的禴祭，禴祭就是很簡單的。他簡單恭敬的禴祭，他能得到真實的果報，《易經》也有這樣的明文，可惜後來讀書人不善於體會。</w:t>
      </w:r>
      <w:r>
        <w:t xml:space="preserve"> </w:t>
      </w:r>
    </w:p>
    <w:p w14:paraId="36D8DBC7" w14:textId="77777777" w:rsidR="009047DE" w:rsidRDefault="009047DE">
      <w:pPr>
        <w:pStyle w:val="a3"/>
      </w:pPr>
      <w:r>
        <w:t xml:space="preserve">　　我們再看下面這個公案：</w:t>
      </w:r>
      <w:r>
        <w:t xml:space="preserve"> </w:t>
      </w:r>
    </w:p>
    <w:p w14:paraId="387436C9" w14:textId="77777777" w:rsidR="009047DE" w:rsidRDefault="009047DE">
      <w:pPr>
        <w:pStyle w:val="a3"/>
      </w:pPr>
      <w:r>
        <w:t xml:space="preserve">　　【禱樹變羊（載雜寶藏經）】</w:t>
      </w:r>
      <w:r>
        <w:t xml:space="preserve"> </w:t>
      </w:r>
    </w:p>
    <w:p w14:paraId="5D66A086" w14:textId="77777777" w:rsidR="009047DE" w:rsidRDefault="009047DE">
      <w:pPr>
        <w:pStyle w:val="a3"/>
      </w:pPr>
      <w:r>
        <w:t xml:space="preserve">　　【佛世有一老人。其家頗富。忽思肉食。指田頭樹。告其子曰。吾家薄有產業。由此樹神恩福所致。可於群羊中殺一以祭。諸子從之。尋即殺羊。禱於此樹。復於樹下。立一神祠。其後父死。即生己家群羊之中。時值諸子欲祀樹神。執而將殺。羊忽自言。此樹無神。我於往日。思食肉故。妄使汝祀。與汝同食。不謂償債。我獨先之。時有羅漢乞食。以神通力。令諸子皆見其父。遂毀此樹。悔過修福。不復殺生。】</w:t>
      </w:r>
      <w:r>
        <w:t xml:space="preserve"> </w:t>
      </w:r>
    </w:p>
    <w:p w14:paraId="452916E9" w14:textId="77777777" w:rsidR="009047DE" w:rsidRDefault="009047DE">
      <w:pPr>
        <w:pStyle w:val="a3"/>
      </w:pPr>
      <w:r>
        <w:t xml:space="preserve">　　這是出自於《雜寶藏經》的一段公案，在第七卷裡面。這是佛陀在世的時候，有一個老人，他家也相當的富有，有一天他忽然想要吃肉，就指著『田頭樹』，田的那一頭有一棵樹，就告訴他兒子說，我們家稍微有一點產業，就是有一點財富，都是由於這棵樹的恩德所賜的，這是樹神他賜福給我們的，你可以在羊群當中，殺一隻羊來祭祀這個樹神。這個老人其實他心裡並不是真正要去祭祀這個樹神，而是自己想吃一隻羊，找不到一個理由，就用這個理由跟他兒子講。要祭這個樹神，其實是他自己想要吃羊肉。他的兒子就聽他的話，就馬上要殺一隻羊，在這棵樹下禱告。兒子真的就是殺了一頭羊，在這棵樹下禱告。而且在這個樹下，給這個樹神還設立一個祠堂，就是給他做個廟。後來這個老人死了，就投胎生到自己家中養的羊群當中，正好遇到他兒子，他父親在世的時候，教他們要殺羊祭祀這個樹神，他們就例行性的，每一年都要殺隻羊來拜這個樹神。</w:t>
      </w:r>
      <w:r>
        <w:t xml:space="preserve"> </w:t>
      </w:r>
    </w:p>
    <w:p w14:paraId="5460C781" w14:textId="77777777" w:rsidR="009047DE" w:rsidRDefault="009047DE">
      <w:pPr>
        <w:pStyle w:val="a3"/>
      </w:pPr>
      <w:r>
        <w:t xml:space="preserve">　　他父親死了之後，投胎到他們家裡面羊群去作羊，那一天要抓來殺的這頭羊就是他父親，他兒子準備抓來殺掉要拜樹神。這隻羊忽然自己會說人話，就告訴他這些兒子說，這棵樹沒有什麼樹神，是我以前在生的時候，因為想吃羊肉的緣故，打妄語讓你們來祭祀，藉這個理由殺羊，跟大家一起來吃羊肉。是為了自己貪吃羊肉，打了這個妄語，其實那個樹沒有樹神。沒有想到他死了之後，要償還這個業債，唯獨我首先要來還這個債。他給他兒子講了這些話。當時有一個羅漢乞食經過，就是托缽，乞食經過這個地方，用神通的力量，讓這個老人的兒子們都看到那隻羊的確就是他父親。於是他這些兒子就毀了這棵樹，懺悔改過，作善修福，不再殺生害命了。這個公案出自於《雜寶藏經》。我們看「按」：</w:t>
      </w:r>
      <w:r>
        <w:t xml:space="preserve"> </w:t>
      </w:r>
    </w:p>
    <w:p w14:paraId="1FD2780E" w14:textId="77777777" w:rsidR="009047DE" w:rsidRDefault="009047DE">
      <w:pPr>
        <w:pStyle w:val="a3"/>
      </w:pPr>
      <w:r>
        <w:t xml:space="preserve">　　按【增壹阿含經云。有五種布施不得其福。一者以刀施人。二者以毒施人。三者以野牛施人。四者以淫女施人。五者造作淫祠。世有無知之輩。遇三寶福田。不肯布施。而於鬼神廟宇。輒欣然創造者。良由正眼未開耳。一祠既成。書其上棟曰。某年某月某日某建。彼且揚揚自得。以為我施財作福。嗚呼。豈知自此之後。大則豬羊鹿兔。小則雞鴨魚蝦。哀鳴於白刃下。跳躑於鑊湯中者。不知幾千萬萬乎。所謂天堂未就。地獄先成也。孔子曰。非其所祭而祭之。名曰淫祀。淫祀無福。大哉聖訓。不異金口親宣矣。】</w:t>
      </w:r>
      <w:r>
        <w:t xml:space="preserve"> </w:t>
      </w:r>
    </w:p>
    <w:p w14:paraId="685482E8" w14:textId="77777777" w:rsidR="009047DE" w:rsidRDefault="009047DE">
      <w:pPr>
        <w:pStyle w:val="a3"/>
      </w:pPr>
      <w:r>
        <w:t xml:space="preserve">　　這是安士先生根據《增壹阿含經》裡面佛講的一段話來說明這個公案。在《增壹阿含經》講，有五種布施不能得到福報的：第一用刀劍等凶器布施給人，第二個用毒藥布施給人，第三用野牛布施給人，第四用淫女布施給人，第五建造不合禮義的祠堂神廟，做這個事情得不到福報，反而造罪業。世間有一些沒有知識的人，遇到佛法僧三寶的福田，他不知道去布施，而對於鬼神的廟宇就很喜歡去建造，正是由於正知正見沒有開啟。他不知道一個祠堂的建成，就是那些神廟建成，在梁棟上面就寫道：某年某月某日某人建造的。這個廟蓋好了，這個名字給他打上去，花了錢，蓋了這個廟，他還洋洋得意，以為我在布施錢財，修善積福。哪裡知道他蓋了這個廟，從此以後，『大則豬羊鹿兔，小則雞鴨魚蝦』，就不斷的在鋒利的刀刃之下哀嚎悲鳴，在沸水翻騰的大鍋當中跳躍，『不知幾千萬萬』多的物命被殺害，造的罪業就無量無邊。這個就是所謂的天堂還沒有修成，地獄的業就先成就了。他花了這個錢想修福，結果是造罪業，想到天堂，結果是到地獄去。孔子也說，不是自己應該祭祀的神而去祭祀，這個叫做不合禮法的淫祀。一般儒家講祭祀，自己的祖先要祭祀。所以祭祀在古禮講要合乎禮，不是隨便亂祭祀，這個是造罪業。所以淫祀得不到福報，淫</w:t>
      </w:r>
      <w:r>
        <w:t>祀就是亂拜，這個得不到福報，反而造罪業。這些聖人的訓悔是非常偉大的，這是正確的，跟佛陀金口親自宣說的就沒有差別了。</w:t>
      </w:r>
      <w:r>
        <w:t xml:space="preserve"> </w:t>
      </w:r>
    </w:p>
    <w:p w14:paraId="0D2EE59C" w14:textId="77777777" w:rsidR="009047DE" w:rsidRDefault="009047DE">
      <w:pPr>
        <w:pStyle w:val="a3"/>
      </w:pPr>
      <w:r>
        <w:t xml:space="preserve">　　好，今天時間到了，下面這個公案我們明天再來學習。下面這個公案是「東嶽受戒」，東嶽是在山東。中國有五嶽，東嶽是第一個。這個東嶽大帝也學佛，皈依了，受戒。　　</w:t>
      </w:r>
    </w:p>
    <w:sectPr w:rsidR="009047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8BAE3" w14:textId="77777777" w:rsidR="009047DE" w:rsidRDefault="009047DE" w:rsidP="00B35786">
      <w:r>
        <w:separator/>
      </w:r>
    </w:p>
  </w:endnote>
  <w:endnote w:type="continuationSeparator" w:id="0">
    <w:p w14:paraId="160946C2" w14:textId="77777777" w:rsidR="009047DE" w:rsidRDefault="009047DE" w:rsidP="00B35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F876F" w14:textId="77777777" w:rsidR="009047DE" w:rsidRDefault="009047DE" w:rsidP="00B35786">
      <w:r>
        <w:separator/>
      </w:r>
    </w:p>
  </w:footnote>
  <w:footnote w:type="continuationSeparator" w:id="0">
    <w:p w14:paraId="77244C40" w14:textId="77777777" w:rsidR="009047DE" w:rsidRDefault="009047DE" w:rsidP="00B35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86"/>
    <w:rsid w:val="007931EE"/>
    <w:rsid w:val="009047DE"/>
    <w:rsid w:val="00B3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159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7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7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7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7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2324</Words>
  <Characters>13249</Characters>
  <Application>Microsoft Office Word</Application>
  <DocSecurity>0</DocSecurity>
  <Lines>110</Lines>
  <Paragraphs>31</Paragraphs>
  <ScaleCrop>false</ScaleCrop>
  <Company/>
  <LinksUpToDate>false</LinksUpToDate>
  <CharactersWithSpaces>15542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