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1552B" w14:textId="77777777" w:rsidR="004418E8" w:rsidRDefault="004418E8">
      <w:r>
        <w:t>儒釋道教育專題講座</w:t>
      </w:r>
      <w:r>
        <w:t>—</w:t>
      </w:r>
      <w:r>
        <w:t xml:space="preserve">文昌帝君陰騭文　　悟道法師主講　　（第三集）　　</w:t>
      </w:r>
      <w:r>
        <w:t>2010/6/11</w:t>
      </w:r>
      <w:r>
        <w:t xml:space="preserve">　　台灣新北市汐止區拱北殿　　檔名：</w:t>
      </w:r>
      <w:r>
        <w:t xml:space="preserve">WD19-020-0003 </w:t>
      </w:r>
    </w:p>
    <w:p w14:paraId="550D3B38" w14:textId="77777777" w:rsidR="004418E8" w:rsidRDefault="004418E8">
      <w:pPr>
        <w:pStyle w:val="a3"/>
      </w:pPr>
      <w:r>
        <w:t xml:space="preserve">　　《文昌帝君陰騭文》。諸位觀眾，大家好，阿彌陀佛！上一集我們學習到《文昌帝君陰騭文》：</w:t>
      </w:r>
      <w:r>
        <w:t xml:space="preserve"> </w:t>
      </w:r>
    </w:p>
    <w:p w14:paraId="77A5C30F" w14:textId="77777777" w:rsidR="004418E8" w:rsidRDefault="004418E8">
      <w:pPr>
        <w:pStyle w:val="a3"/>
      </w:pPr>
      <w:r>
        <w:t xml:space="preserve">　　【忠主孝親。敬兄信友。或奉真朝斗。或拜佛念經。報答四恩。廣行三教。】</w:t>
      </w:r>
      <w:r>
        <w:t xml:space="preserve"> </w:t>
      </w:r>
    </w:p>
    <w:p w14:paraId="2D390FFC" w14:textId="77777777" w:rsidR="004418E8" w:rsidRDefault="004418E8">
      <w:pPr>
        <w:pStyle w:val="a3"/>
      </w:pPr>
      <w:r>
        <w:t xml:space="preserve">　　我們學習到這段。『忠主孝親，敬兄信友』，這是根本，我們做人應該要做的道理，這也是我們一般講的倫理道德。現代人沒有接受倫理、道德、因果教育，不知道人與人的關係。不懂得道德，不知道因果報應這個事實，因此整個社會就沒有忠主的人，忠主的人愈來愈少。為什麼忠主的人愈來愈少？因為孝親的人少。不知道孝親，他就不能對主人來盡忠，這就是人與人之間沒有倫理、道德。這個道德就是道德仁義，一般簡單講，講道義。現在的人只講利害，不講道義。所以現在的人他沒有道德仁義，往往老闆培養一個幹部，培養到他的功夫技術有成就，他就離開，他就要去別的公司了。別的公司也會挖角，去挖別家公司的這些人才，這個人貪圖那家公司薪水較高、待遇較好，他就動心了，他就想要離開。他就不會去想到這個公司最初給他的栽培，他應該要來回報，他不會想到這些。所以現在忠主的人沒有了，人不盡忠，不盡忠就是從沒有孝親來的，人家講不孝。不孝雙親，不敬祖宗，這樣怎麼可能對國家盡忠？盡忠，大的來說是一個國家，小的是一個團體、一個公司行號。他不會盡忠，沒有這個忠心。所以，忠臣出在孝子之門。「敬兄信友」。有孝親，才會忠主，才會敬兄，才會信友，對朋友才有信用，這是做人的根本，這是擺在前面的。</w:t>
      </w:r>
      <w:r>
        <w:t xml:space="preserve"> </w:t>
      </w:r>
    </w:p>
    <w:p w14:paraId="01270201" w14:textId="77777777" w:rsidR="004418E8" w:rsidRDefault="004418E8">
      <w:pPr>
        <w:pStyle w:val="a3"/>
      </w:pPr>
      <w:r>
        <w:t xml:space="preserve">　　「慈祥為國救民」。要怎麼救？現在就是提倡教育。我們淨老和尚一生提倡的就是慈祥為世救民，不但為國，為這個世界，救這些人類、人民。怎麼救？教育救世。人如果沒有教育，沒有接受聖賢、佛菩薩的教育，人做錯事情都不曉得。人的思想、言語、觀念錯誤，結果就是帶來世界的動亂，天災人禍。特別現在，美國拍一支片，二Ｏ一二年十二月二十一日有大災難，這個影片全球聯播，去年這個影片就開始在全球播送，這是對人類的一個警告，有大災難。災難怎麼來的？科學家無法解釋這個問題，科學家只能夠跟你報告有災難。但是他沒辦法教人化解災難的理論與方法，這科學家到目前為止還做不到。所以要回歸到宗教教育，聖賢、佛菩薩的教育，特別是因果教育，這個世界的災難才會有可能化解。</w:t>
      </w:r>
      <w:r>
        <w:t xml:space="preserve"> </w:t>
      </w:r>
    </w:p>
    <w:p w14:paraId="50849077" w14:textId="77777777" w:rsidR="004418E8" w:rsidRDefault="004418E8">
      <w:pPr>
        <w:pStyle w:val="a3"/>
      </w:pPr>
      <w:r>
        <w:t xml:space="preserve">　　『奉真朝斗』，「奉」是敬奉，「真」就是天仙，在道家講真人，修成仙了。像我們現在拱北殿有供奉老子，老子是真仙，還有八仙，八仙都是修仙修成就的，在歷史上有記載，他們修道成仙有成就。奉是敬奉。「朝斗」，斗就是斗宿，我們看天文二十八宿，拜斗；有南斗、北斗，南斗註生，北斗註死，拜斗，這是尊敬，敬天。『或拜佛念經』，「拜佛念經」，這是佛教的。所以文昌帝君儒釋道三教他都有學習，我們從他這篇文章來看就很清楚，「拜佛念經」或是「奉真朝斗」。現在拱北殿這是道教的全真派，全真派就是呂洞賓呂祖這個宗派，提倡三教合一，所以大殿供奉三教，儒釋道三教的教學。所以這次一百一十週年的活動，也有奉真朝斗，有拜斗；做三時繫念，是拜佛念經又念佛。符合《文昌帝君陰騭文》，奉真朝斗也有，拜佛念經也有。奉真朝斗、拜佛念經這都能消災，我們一般說求消災免難。這個四句合起來，最主要就是『報答四恩，廣行三教』。我們一般佛門念的迴向偈：「願以此功德，莊嚴佛淨土，上報四重恩，下濟三途苦」，就是「報答四恩」。「廣行三教」，</w:t>
      </w:r>
      <w:r>
        <w:lastRenderedPageBreak/>
        <w:t>三教就是中國傳統儒釋道三教。我們從這裡看文昌帝君也是多元文化，提倡三教合一。我們再看下面：</w:t>
      </w:r>
      <w:r>
        <w:t xml:space="preserve"> </w:t>
      </w:r>
    </w:p>
    <w:p w14:paraId="08A7169A" w14:textId="77777777" w:rsidR="004418E8" w:rsidRDefault="004418E8">
      <w:pPr>
        <w:pStyle w:val="a3"/>
      </w:pPr>
      <w:r>
        <w:t xml:space="preserve">　　【濟急如濟涸轍之鮒。救危如救密羅之雀。矜孤恤寡。敬老憐貧。舉善薦賢。饒人責己。措衣食周道路之饑寒。施棺槨免屍骸之暴露。】</w:t>
      </w:r>
      <w:r>
        <w:t xml:space="preserve"> </w:t>
      </w:r>
    </w:p>
    <w:p w14:paraId="0D1ACA12" w14:textId="77777777" w:rsidR="004418E8" w:rsidRDefault="004418E8">
      <w:pPr>
        <w:pStyle w:val="a3"/>
      </w:pPr>
      <w:r>
        <w:t xml:space="preserve">　　這就是具體跟我們說出做善事的項目，具體跟我們說出來。『濟急如濟涸轍之鮒』，「鮒」就是魚。「涸轍」，就是一條魚要是沒水，我們想魚沒有水會死，趕緊倒水給牠，牠才能夠再生存下去。魚要沒水這就很緊急，舉出這個例子來做一個代表。就是我們在生活當中「濟急」，急就是急難，緊急的，我們要去幫助他，救濟。好像那條魚沒水，你趕緊要倒一些水給牠，不然牠馬上就會死掉，時間非常的緊急，不能拖延時間。所以在這個緊急的時候，有些做法會跟平常不一樣，比如說我們一般社會上大家常常看到的，像醫院的救護車、消防車，那是濟急，那是緊急的。救人、滅火緊急的，所以他開車就可以闖紅燈，它有打一個信號可以闖紅燈。我們平常不可以，他救急、濟急可以，因為那是緊急的，大家要先讓它，要緊急處理事情。因此我們學習到這句，在我們生活當中有較緊急的事情要優先去處理，就是這個意思，要優先處理。如果遇到有些特殊情形，也得要有善巧方便。</w:t>
      </w:r>
      <w:r>
        <w:t xml:space="preserve"> </w:t>
      </w:r>
    </w:p>
    <w:p w14:paraId="57C6C9E3" w14:textId="77777777" w:rsidR="004418E8" w:rsidRDefault="004418E8">
      <w:pPr>
        <w:pStyle w:val="a3"/>
      </w:pPr>
      <w:r>
        <w:t xml:space="preserve">　　所以過去九二一大地震，也有很多人埋怨政府救急比民間還慢，為什麼較慢？它得要一關一關一直的呈報，還得要批准，如果卡到一個官員不在，那就卡在那裡，卡在那裡就派不出去。反過來民間的救濟較快，民間不用去申請老半天，有人有緊急的就趕緊去救了；政府都得要一關一關慢慢的呈報。政府就是沒有像戒律說的開遮持犯，你要分緊急情形，還是平常的情形，平常的情形你就是要照程序來，緊急你就要看狀況，那人就要死了，還等到你公文批下來，那就死光了。所以政府做事情就是不會變通，難免會造成有些緊急應該去幫助的，反而耽誤時間。所以遇到緊急的事情，要有變通的辦法，因為這是濟急，「如濟涸轍之鮒」。</w:t>
      </w:r>
      <w:r>
        <w:t xml:space="preserve"> </w:t>
      </w:r>
    </w:p>
    <w:p w14:paraId="003BEFE5" w14:textId="77777777" w:rsidR="004418E8" w:rsidRDefault="004418E8">
      <w:pPr>
        <w:pStyle w:val="a3"/>
      </w:pPr>
      <w:r>
        <w:t xml:space="preserve">　　『救危如救密羅之雀』。「危」就是很危險，人或是物很危險。「雀」就是麻雀，麻雀被網子網住了，那也很緊急、很危險，要被人抓去烤小鳥，要趕快解救牠，這都是緊急的。這是說救危急的時間不能拖延，要優先。我記得以前當兵的時候，在樹林的營區，大家要輪流站衛兵。站衛兵，士兵要出去沒請假單就不能讓他出去，有病要請病假，有事要請事假，或是公假。有一個站衛兵的就不會變通，他就怕被上司處罰，不會變通。一個士兵他生病很緊急，忽然倒下不省人事，接著裡面的車要把他載去醫院，他說沒請病假單不讓他出去，這就完了，那張病假單請來就沒救了。所以政府它的規定，沒有授權讓人變通，這是沒有辦法去救急；再另外一方面，執行的人他也不會變通。如果你要是看到這個情形，實際上就是真的有病，不是假的，你就趕緊放他通過。你要是被人處罰也是功德很大，你救人一條命，被關禁閉一個禮拜，這也值得。被關一個禮拜，救人一條命，這以後功德很大，他就不會修。這是要知道救危急，不能拖延時間。</w:t>
      </w:r>
      <w:r>
        <w:t xml:space="preserve"> </w:t>
      </w:r>
    </w:p>
    <w:p w14:paraId="166EE349" w14:textId="77777777" w:rsidR="004418E8" w:rsidRDefault="004418E8">
      <w:pPr>
        <w:pStyle w:val="a3"/>
      </w:pPr>
      <w:r>
        <w:t xml:space="preserve">　　『矜孤恤寡，敬老憐貧』。「矜」就是同情、憐憫，去體諒感受，這講心情，我們現在講愛心。講「矜孤恤寡」，現代人聽不懂，現在的人要跟他講愛心，他就聽懂了，就是愛心。愛這個字就是用心去感受，去感受別人的痛苦跟需要，要替他來想，替他的立場來想，替別人來想，這樣才能夠體會到孤寡他的需要。如果要是沒有這種心態也體會不到，他體會不到當然就不會去幫助他。所以孤兒寡婦要用心去體會，體</w:t>
      </w:r>
      <w:r>
        <w:lastRenderedPageBreak/>
        <w:t>會他們的需要。「敬老憐貧」，敬就是尊敬，我們一般講敬老尊賢，老人，這個老在中國傳統文化，七十歲以上就算老，老人是七十。俗話說「人生七十古來稀」，人活到七十歲自古以來就很稀有，所以七十以上就是老。對老人要尊敬，在《三千佛名經》有一尊佛叫做敬老佛，南無敬老佛。這尊佛出現的那個時代，大概那個時代的人都不知道要尊敬老人。所以那尊佛在那個時代出現，用敬老來作佛號，就是教那個時代的人、眾生要知道敬老。敬老是美德，這是善事。</w:t>
      </w:r>
      <w:r>
        <w:t xml:space="preserve"> </w:t>
      </w:r>
    </w:p>
    <w:p w14:paraId="371218C0" w14:textId="77777777" w:rsidR="004418E8" w:rsidRDefault="004418E8">
      <w:pPr>
        <w:pStyle w:val="a3"/>
      </w:pPr>
      <w:r>
        <w:t xml:space="preserve">　　淨老和尚提倡彌陀村的設計，這就是敬老，敬老具體的構想。特別是現在這個時代，老人很可憐，沒人照顧，子孫要是沒在一起，現在年輕人要是成家立業他就搬出去，沒跟父母住在一起。所以有很多老人死了也沒有人知道，在社會上時有所聞，常常聽到新聞報紙報導這種事情。這個事情會愈來愈多，為什麼？老人會愈來愈多，年輕人會愈來愈少。因為現在的人不要生小孩，生小孩要帶，沒有人要帶；如果有生，一個而已。如果一對夫妻他們要照顧四個人，以前說兩個人要照顧四個人，他們負擔就增加。所以現在年輕人沒有辦法負擔照顧老人，老人愈來愈多，年輕人愈來愈少。因為現在的人不要生，生小孩晚上被小孩吵，吵到都不能睡覺，帶小孩很痛苦，沒人要生，生一個自己都不帶，跟過去的時代不同。我母親生十個，怎麼帶？她帶不過來，就大哥帶弟弟，我被我大哥、二哥、三哥都曾經背過，我也要背我妹妹，以前就是這麼帶。現在的人不要生，現在生一個都嫌太多，乾脆不生比較快活！是不是年輕的人愈來愈少，而老人愈來愈多？</w:t>
      </w:r>
      <w:r>
        <w:t xml:space="preserve"> </w:t>
      </w:r>
    </w:p>
    <w:p w14:paraId="4C4C4C8E" w14:textId="77777777" w:rsidR="004418E8" w:rsidRDefault="004418E8">
      <w:pPr>
        <w:pStyle w:val="a3"/>
      </w:pPr>
      <w:r>
        <w:t xml:space="preserve">　　所以以前我們台灣，我剛當兵退伍的時候，三、四十年前提倡節育，說「一個孩子不嫌少，二個孩子恰恰好」，不要超過三個。我祖母就罵說：又不用他養，煩惱那麼多，一個如果死了不就都沒有了。那時候提倡這個，聽說現在政策改了，鼓勵人生育，現在的人都不要生，人口太少，現在我們台灣的政府聽說生小孩都有輔助。現在提出這個政策，證明以前那個政策不對，那個政策有問題，現在回過頭來叫人多生一點，人太少了。現在澳洲缺人，所以莊嚴師的兒子，我跟她的兒子和媳婦說：你們要是生四個，澳洲政府就幫你們養，你們就不用上班。他們的福利很好，生四個你們在家帶小孩就好了，澳洲政府就會發薪水給你們，人不夠。現在大陸也是這個情形愈來愈多，老人愈來愈多，年輕的愈來愈少，年輕的誰要去照顧老人？如果老人又再嘮叨，人家就更討厭，真的你就去當孤單老人。所以現在老人也是自己要認分，安靜一點，要識時務為俊傑，不要太嘮叨，嘮叨被年輕的討厭，到最後你就沒有人要。</w:t>
      </w:r>
      <w:r>
        <w:t xml:space="preserve"> </w:t>
      </w:r>
    </w:p>
    <w:p w14:paraId="2621C897" w14:textId="77777777" w:rsidR="004418E8" w:rsidRDefault="004418E8">
      <w:pPr>
        <w:pStyle w:val="a3"/>
      </w:pPr>
      <w:r>
        <w:t xml:space="preserve">　　文昌帝君教我們要敬老，所以我們淨老和尚他提倡彌陀村，就是照顧老人他晚年的生活，希望老人一生為社會國家奉獻，晚年可以過著一個幸福的日子。老人照顧他的物質生活，還得要照顧他的精神生活，要讓他的心情好！心情好，他以後往生會去好的地方；如果他要往生的時候，心裡很不平、很怨嘆，統統墮三惡道。老人難免老了都會心不平，辛苦一輩子，到老了變這個下場，他的心怎麼會平衡？心絕對不平的。不平，難免就怨天尤人，造罪業，死了以後墮三惡道，這就更加可憐了。所以照顧老人，不但要照顧他物質生活，也得要照顧他精神生活，使他精神生活過得很充實、很快樂，死了以後能往生到人天善道，幫助他去好的地方，這個功德也很大。因此彌陀村的設計，這個構想非常的好。</w:t>
      </w:r>
      <w:r>
        <w:t xml:space="preserve"> </w:t>
      </w:r>
    </w:p>
    <w:p w14:paraId="79191CFF" w14:textId="77777777" w:rsidR="004418E8" w:rsidRDefault="004418E8">
      <w:pPr>
        <w:pStyle w:val="a3"/>
      </w:pPr>
      <w:r>
        <w:t xml:space="preserve">　　憐就是可憐，貧就是沒有財富。要有憐憫之心，憐貧，我們就會去幫助這些貧窮的人，能夠讓他的日子比較好過，物質生活比較提升一點。但是這個貧要是從兩方面來講，有精神上的貧乏和物質上的貧乏，物質上的貧乏我們大家比較知道，精神上的貧乏一般人就比較沒有去注意。比如說這個人他很有錢，但是他過得很不快樂，他也沒智慧，沒有學習三教聖賢的教育。他這個人雖然很有錢，我們要是學佛的人，你心裡就感受得很明顯，他精神上的財富很貧乏。我錢很多，錢很多怎麼樣？沒智慧。沒智慧，錢很多，不是好事情。所以有錢是福報，用錢是智慧。這個福報是你過去生修來的，修財布施得財富得來的，現在這個福報現前，你要是沒智慧去處理，反而是造惡業，有錢造得重，沒錢造得輕。你想有錢是不是好事情？不見得。他要是有智慧，用這些財富繼續再修福，他福報愈來愈大，這一生享不完，來生生生世世繼續享福。所以貧，我們不要只看到沒錢的人沒得吃，那貧，有錢人他就不貧，要看哪一方面，物質生活還是精神生活。所以我們救濟、可憐，對物質生活缺乏的人，要可憐他；對有錢人，精神生活很貧乏的人，我們也要可憐他，我們也要給他幫助。怎麼幫助？老和尚的ＣＤ，這送他聽，這是對他有幫助。這是說敬老憐貧。</w:t>
      </w:r>
      <w:r>
        <w:t xml:space="preserve"> </w:t>
      </w:r>
    </w:p>
    <w:p w14:paraId="537A622A" w14:textId="77777777" w:rsidR="004418E8" w:rsidRDefault="004418E8">
      <w:pPr>
        <w:pStyle w:val="a3"/>
      </w:pPr>
      <w:r>
        <w:t xml:space="preserve">　　『措衣食周道路之饑寒，施棺槨免屍骸之暴露』。「措」就是籌備、準備，「衣」就是衣服，我們穿的衣服，「食」就是飲食、食物，「周」是周濟，「道路之饑寒」。這是從前的時代交通不是像現在這麼方便，所以人大部分走路，能夠騎馬、坐轎，那是富貴人家才有，一般人都走路。如果是冬天，特別是在北方冬天都下雪。在台灣我們比較體會不到寒冷，因為台灣現在寒冷的時間，只有北部冬天短時間。我在山東住一年多，才真正去體會到什麼叫做寒冷。衣服穿得這麼厚，風能夠鑽進骨頭裡面去，所以我連大門都不敢出去。你想看看，以前的人在外面走路，現在還有暖氣，古時侯又沒暖氣，真的有很多人沒錢可以買厚衣服來穿，冷死的。所以善心的人士，他會準備一些比較厚的衣服、比較保暖的衣服，準備預防道路上的行人，他走到那裡剛好寒冷，他會需要。特別是南方的人比較沒那麼冷，不知道，走到那裡才知道那麼冷，但是沒有準備，這個時候他就很需要，要去幫助他；再來就是饑，饑就是肚子餓，走路走得很遠，沒得吃，這是饑寒。這個一句話來說，這是舉一個古時候農業社會的例子。但是我們學東西要活學活用，這是舉一個例子，舉一件事情，我們根據這件事情，這個例子的精神，要知道我們現在是針對什麼事情，要怎麼來做法</w:t>
      </w:r>
      <w:r>
        <w:t>。總說一句，就是生活上他的困難、他的需要都包括在這一句裡面，生活上一個衣、一個食，衣食住行，衣食是最主要的，就是生活上有困難要給他幫助。</w:t>
      </w:r>
      <w:r>
        <w:t xml:space="preserve"> </w:t>
      </w:r>
    </w:p>
    <w:p w14:paraId="1914C518" w14:textId="77777777" w:rsidR="004418E8" w:rsidRDefault="004418E8">
      <w:pPr>
        <w:pStyle w:val="a3"/>
      </w:pPr>
      <w:r>
        <w:t xml:space="preserve">　　「施棺槨免屍骸之暴露」。棺槨，棺是棺材，槨是棺材外面又一個棺材，兩層。古時候有棺、有槨，比較有身分地位的人，他棺材是兩層的。以前的人如果死了，沒錢去買棺材。以前我常常聽人說，死了沒錢可以買棺材，草蓆捲一捲就把他埋了，沒錢可以買棺材，買不起。以前常常聽我父親在說，欠個棺材本。棺材，如果要買比較好的，傳統都是土葬的，要是買比較好的，買檜木那種材料，一副棺材也很多錢。一般沒錢的人買不起，薄薄的那種棺材，他就買不起，得要用草蓆。因此在過去那個時代，貧寒的人家，確實沒有錢買棺木，那個屍體都暴露在外面。所以我記得差不多四十年前，我們台灣有個《揚善雜誌》，這個雜誌現在不知道有沒有繼續辦，宣揚的揚，善事的善，它有一個項目讓人捐錢捐棺木。大概棺木都是捐給地方上的公所去處理，如果說地方上有人死了，沒有人去處理，沒有人去買棺材給他收埋，報到公所那邊，公所那邊有人發心捐棺木的錢，他就用這個錢去買棺木來幫他收埋，在四十年前還有。現在這個問題，社會上應該都能夠來處理。這條善事要引申開來，就是幫人處理後事，比如說我們現在佛門裡面，助念這個方面也很重要。現在不是沒錢可以買棺材，子孫不會處理，人一斷氣就把他送到冰庫去冰，一下就給他下寒冰地</w:t>
      </w:r>
      <w:r>
        <w:t>獄，這就很可憐。所以現在我們的臨終關懷，天主教也響應臨終關懷，我們佛門淨土宗提倡助念，這個現在有很多人能夠接受、能夠認同，這是好事。下面說：</w:t>
      </w:r>
      <w:r>
        <w:t xml:space="preserve"> </w:t>
      </w:r>
    </w:p>
    <w:p w14:paraId="4CD9E968" w14:textId="77777777" w:rsidR="004418E8" w:rsidRDefault="004418E8">
      <w:pPr>
        <w:pStyle w:val="a3"/>
      </w:pPr>
      <w:r>
        <w:t xml:space="preserve">　　【家富提攜親戚。歲饑賑濟鄰朋。】</w:t>
      </w:r>
      <w:r>
        <w:t xml:space="preserve"> </w:t>
      </w:r>
    </w:p>
    <w:p w14:paraId="5EDC23C1" w14:textId="77777777" w:rsidR="004418E8" w:rsidRDefault="004418E8">
      <w:pPr>
        <w:pStyle w:val="a3"/>
      </w:pPr>
      <w:r>
        <w:t xml:space="preserve">　　『家富』就是說你的家庭要是比較富有，就比較過得去，你比較有錢，你就要『提攜親戚』，「提攜」就是提拔他、幫助他。家族親戚朋友他有需要，我們幫助他，這是家富提攜親戚。親族他需要做正當事業，或是生活上的需要，要給他提拔，這是家富提攜親戚。這一條我看到天仁茗茶的老闆，李先生這個老闆，在洛杉磯淨宗學會他太太拿一本書給我看，《回甘人生味》。就是他做證券做失敗差一點跳樓，後來又做起來，寫這個經過的一本書。在我來看這個老闆對他自己的親戚，他有財富，他也都提拔他們，這就是這個地方講的「家富提攜親戚」。</w:t>
      </w:r>
      <w:r>
        <w:t xml:space="preserve"> </w:t>
      </w:r>
    </w:p>
    <w:p w14:paraId="3E548F4F" w14:textId="77777777" w:rsidR="004418E8" w:rsidRDefault="004418E8">
      <w:pPr>
        <w:pStyle w:val="a3"/>
      </w:pPr>
      <w:r>
        <w:t xml:space="preserve">　　『歲饑賑濟鄰朋』。「歲饑」是說遇到水災、旱災鬧饑荒，饑荒就是五穀欠收，吃的不夠。如果自己家裡面有剩的要拿出來賑濟，「鄰」就是鄰居，「朋」就是朋友，鄰居、朋友，你拿出來幫助人。你家裡面米屯積很多，別人沒得吃，要拿出來賑濟、救濟。這是有錢的人他有這個財富，有這個能力，遇到饑荒的時候要來救濟，要做好事。不能自己有得吃就好，看別人都餓死，這樣就有罪過。下面說：</w:t>
      </w:r>
      <w:r>
        <w:t xml:space="preserve"> </w:t>
      </w:r>
    </w:p>
    <w:p w14:paraId="4D0AAEA1" w14:textId="77777777" w:rsidR="004418E8" w:rsidRDefault="004418E8">
      <w:pPr>
        <w:pStyle w:val="a3"/>
      </w:pPr>
      <w:r>
        <w:t xml:space="preserve">　　【斗稱須要公平。不可輕出重入。】</w:t>
      </w:r>
      <w:r>
        <w:t xml:space="preserve"> </w:t>
      </w:r>
    </w:p>
    <w:p w14:paraId="2DDA23AA" w14:textId="77777777" w:rsidR="004418E8" w:rsidRDefault="004418E8">
      <w:pPr>
        <w:pStyle w:val="a3"/>
      </w:pPr>
      <w:r>
        <w:t xml:space="preserve">　　這就是說做生意，這兩句就是我們做生意，以前做生意用的斗、用的秤，現在這就比較不用了。以前斗就是容量，秤是用來秤重量，斗量數量，這要公平。公平，過去的時代政府有規定，一斗有多少，量斗的規格。譬如說一斗是一尺四方，深度也一尺，比如一個例子這樣來說，你不能給它做九寸，做九寸就減一寸，現在量起來：我這是一斗。它那一斗就數量不夠，這樣就偷人家這個斗，他就在那裡動手腳。還有以前用斗去量米，一個斗，有，它看起來四方都沒有錯，但是下面用一個板隔起來，沒有到底，那也是偷。秤的秤錘去灌水銀，這就是『輕出重入』，秤比較輕，我們台灣還是一斤十六兩，秤起來有十六兩，實際上是十三兩而已；秤進來十三兩，實際上是十六兩。秤進來秤比較重，秤出去秤比較輕，在那顆秤錘裝機關，這樣去偷斤減兩。這就不公平，這在佛經裡面講犯了偷盜戒，五戒裡面的偷盜戒。所以「不可輕出重入」。</w:t>
      </w:r>
      <w:r>
        <w:t xml:space="preserve"> </w:t>
      </w:r>
    </w:p>
    <w:p w14:paraId="24970E0C" w14:textId="77777777" w:rsidR="004418E8" w:rsidRDefault="004418E8">
      <w:pPr>
        <w:pStyle w:val="a3"/>
      </w:pPr>
      <w:r>
        <w:t xml:space="preserve">　　這是講我們做生意要憑良心、要公平，不可以去佔便宜，不可以去佔人家的便宜。佔人的便宜有好處嗎？沒有好處，自己會有損失。所以以前我記得十幾歲，跟我母親去賣菜，我們對面一攤南部上來，一個台南麻豆的人上來開的。他一樣去中央市場批菜，他就賣得比我們便宜，後來我們就讓他拼倒了，真的倒攤。後來我們就一直研究怎麼可能？一樣去那邊拿的，他怎麼能賣那麼便宜？一般說賠錢生意沒人做，砍頭生意有人做，哪有人在做賠錢生意的？但是明明他就在做賠錢生意。後來我們去調查，他去批發菜，他去買菜的時候順便給人家偷拿一些，偷拿就不用本錢，當然他可以賣比較便宜。我說原來是這樣，難怪我們會倒，他不會倒，我們倒了。倒了之後，我母親才去出家。後來我跟我母親說：可能那個是佛菩薩、護法神派來的，不然讓你賺錢，你就放不下；把我們拼倒了，你才會放下，也是好事情。但是他這麼做，他有因果。文昌帝君教我們不可以這麼做，「斗稱須要公平，不可輕出重入」。</w:t>
      </w:r>
      <w:r>
        <w:t xml:space="preserve"> </w:t>
      </w:r>
    </w:p>
    <w:p w14:paraId="52029B4E" w14:textId="77777777" w:rsidR="004418E8" w:rsidRDefault="004418E8">
      <w:pPr>
        <w:pStyle w:val="a3"/>
      </w:pPr>
      <w:r>
        <w:t xml:space="preserve">　　好，這集的時間到了，我們先學習到這一段。下面，下一集我們再繼續來學習。謝謝大家的收看，祝大家法喜充滿，福慧增長，阿彌陀佛。　　</w:t>
      </w:r>
    </w:p>
    <w:sectPr w:rsidR="004418E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81C21F" w14:textId="77777777" w:rsidR="004418E8" w:rsidRDefault="004418E8" w:rsidP="00F92D57">
      <w:r>
        <w:separator/>
      </w:r>
    </w:p>
  </w:endnote>
  <w:endnote w:type="continuationSeparator" w:id="0">
    <w:p w14:paraId="5C19D1E1" w14:textId="77777777" w:rsidR="004418E8" w:rsidRDefault="004418E8" w:rsidP="00F92D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45908C" w14:textId="77777777" w:rsidR="004418E8" w:rsidRDefault="004418E8" w:rsidP="00F92D57">
      <w:r>
        <w:separator/>
      </w:r>
    </w:p>
  </w:footnote>
  <w:footnote w:type="continuationSeparator" w:id="0">
    <w:p w14:paraId="1AAFFD0B" w14:textId="77777777" w:rsidR="004418E8" w:rsidRDefault="004418E8" w:rsidP="00F92D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D57"/>
    <w:rsid w:val="004418E8"/>
    <w:rsid w:val="007931EE"/>
    <w:rsid w:val="00F92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25B3B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92D5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92D5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92D5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92D5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1069</Words>
  <Characters>6094</Characters>
  <Application>Microsoft Office Word</Application>
  <DocSecurity>0</DocSecurity>
  <Lines>50</Lines>
  <Paragraphs>14</Paragraphs>
  <ScaleCrop>false</ScaleCrop>
  <Company/>
  <LinksUpToDate>false</LinksUpToDate>
  <CharactersWithSpaces>7149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2026-08-13T01:04:00Z</dcterms:created>
  <dcterms:modified xsi:type="dcterms:W3CDTF">2026-08-13T01:04:00Z</dcterms:modified>
</cp:coreProperties>
</file>