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5294" w14:textId="77777777" w:rsidR="006E1A3E" w:rsidRDefault="006E1A3E">
      <w:r>
        <w:t xml:space="preserve">俞淨意公遇灶神記　　悟道法師主講　　（第一集）　　</w:t>
      </w:r>
      <w:r>
        <w:t>2010/10/4</w:t>
      </w:r>
      <w:r>
        <w:t xml:space="preserve">　　澳洲雪梨淨宗學會　　檔名：</w:t>
      </w:r>
      <w:r>
        <w:t xml:space="preserve">WD19-023-0001 </w:t>
      </w:r>
    </w:p>
    <w:p w14:paraId="13E1DA4D" w14:textId="77777777" w:rsidR="006E1A3E" w:rsidRDefault="006E1A3E">
      <w:pPr>
        <w:pStyle w:val="a3"/>
      </w:pPr>
      <w:r>
        <w:t xml:space="preserve">　　尊敬的雪梨淨宗學會鄭總幹事，諸位同修大德，大家晚上好，阿彌陀佛。今天這個因緣非常難得，悟道再次來到我們雪梨淨宗學會的道場，一起學習佛法。記得上一次來，下午聽鄭總幹事講，是二ＯＯ六年的時候，是四年前，今年已經二Ｏ一Ｏ年了。時間過得很快，四年一眨眼就過去了。在四年當中，悟道在二ＯＯ八年四月二十五號，到今年二Ｏ一Ｏ年三月二十五號，在中國廬江實際禪寺、山東海島金山寺，在中國做了七百場護國息災的三時繫念。今年三月二十五號圓滿，上個月二十四號，隔了兩年沒有來澳洲，上個月二十四號再到澳洲來。來了第二天就接到我們鄭總幹事的電話，也再度邀請悟道在這個時間，能夠再到雪梨來跟大家一起學習。剛好這段時間聽說是學校放假，這個禮堂我們學會就把它租下來。</w:t>
      </w:r>
      <w:r>
        <w:t xml:space="preserve"> </w:t>
      </w:r>
    </w:p>
    <w:p w14:paraId="5A8069FA" w14:textId="77777777" w:rsidR="006E1A3E" w:rsidRDefault="006E1A3E">
      <w:pPr>
        <w:pStyle w:val="a3"/>
      </w:pPr>
      <w:r>
        <w:t xml:space="preserve">　　這次我們雪梨淨宗學會舉辦的佛學講座一共有七天的時間。今天晚上開始，當中五天是上午十點到十二點，晚上七點到九點，這當中五天，我們一天有四個小時，來跟大家一起學習交流。圓滿那天我們是上午兩個小時，就是第七天的十點到十二點。這個時間一共有二十四個小時。這次講座的講題，我們學會魏居士她提出來，希望這次能夠來講《俞淨意公遇灶神記》。當時我聽到這個題目也馬上就答應了。這篇文章算是一個傳記，這篇文章不是很長，但是它裡面的內容非常的精要，也是很精華的，非常重要的這些記錄，是我們學佛修行很重要的一個啟示。我記得在二ＯＯ六年一月，當時我到北京去找陳曉旭居士，當時她還沒往生，她是二ＯＯ七年五月十三號往生的，二ＯＯ六年一月我到北京去找她，我們華藏淨宗學會出資，拍攝《俞淨意公遇灶神記》的電視連續劇，一共有八集，當時拍了八集。這是根據《俞淨意公遇灶神記》改編的，它裡面內容有一些改編，基本上它的精神原則都不變。這個連續劇拍出來，也有很多同修去流通，可能有很多同修也看過。這是做一個宣傳的作用。</w:t>
      </w:r>
      <w:r>
        <w:t xml:space="preserve"> </w:t>
      </w:r>
    </w:p>
    <w:p w14:paraId="0B6E89E5" w14:textId="77777777" w:rsidR="006E1A3E" w:rsidRDefault="006E1A3E">
      <w:pPr>
        <w:pStyle w:val="a3"/>
      </w:pPr>
      <w:r>
        <w:t xml:space="preserve">　　最近這些年，我們上淨下空老和尚他老人家在世界各地推廣儒釋道三個根，儒家的《弟子規》，道家的《太上感應篇》，佛家的《十善業道經》。這三個根是儒釋道三教的基礎，這些年在世界各地不斷的推廣，特別《弟子規》在中國廬江湯池鎮，以《弟子規》的學習教化這個鎮的鎮民，收到了很大的效果。證實了儒釋道三教教學它的確能夠改善人心，讓家庭幸福，社會和諧，國家安定，世界和平的一個基礎，這個實驗相當成功。這是二ＯＯ四年在廬江湯池鎮的一個實驗，二ＯＯ六年十月份，到法國巴黎聯合國教科文組織，我們淨老和尚去那邊報告這個成果。現在在中國、在馬來西亞這些地區，學習中國傳統文化、《弟子規》的這些社會上企業家、論壇，非常的普遍。這些學習中國傳統文化的企業家，在他們企業的團體也收到很大的一個效果。這是講《弟子規》是儒家的倫理道德教育。</w:t>
      </w:r>
      <w:r>
        <w:t xml:space="preserve"> </w:t>
      </w:r>
    </w:p>
    <w:p w14:paraId="2AACC326" w14:textId="77777777" w:rsidR="006E1A3E" w:rsidRDefault="006E1A3E">
      <w:pPr>
        <w:pStyle w:val="a3"/>
      </w:pPr>
      <w:r>
        <w:t xml:space="preserve">　　倫理道德教育教化我們現在這世界上的人還是有不足的地方。為什麼？倫理道德，當我們在平常的時候，我們聽了這些道理，大家也都會點頭認同，也很樂意來這麼做。但是一旦遇到名利現前的時候，有利害關係的時候，往往就把倫理道德拋棄了，先得到眼前這個名利再說，先得到名利，就會把倫理道德先放在一邊。這就是我們常常聽到社會上人常講的一句話，現實的利益，我先得到現實的利益再說。為了得到這個現實的利益，也就不惜違背倫理道德這個觀念，這也是有這樣的一個情況。</w:t>
      </w:r>
      <w:r>
        <w:t xml:space="preserve"> </w:t>
      </w:r>
    </w:p>
    <w:p w14:paraId="40C7620B" w14:textId="77777777" w:rsidR="006E1A3E" w:rsidRDefault="006E1A3E">
      <w:pPr>
        <w:pStyle w:val="a3"/>
      </w:pPr>
      <w:r>
        <w:lastRenderedPageBreak/>
        <w:t xml:space="preserve">　　因此最近我們淨老和尚他在想到，我們淨宗十三祖印光祖師。印祖，根據《永思錄》記載，他是西方極樂世界大勢至菩薩化身來我們這個娑婆世界，在中國示現淨宗十三祖，這是在他的傳記裡面有這麼記載。大勢至菩薩，我們都知道，在《楞嚴經》裡面大勢至菩薩教我們，「都攝六根，淨念相繼，不假方便，自得心開」；換句話說，大勢至菩薩就是念佛的專家，他從初發心一直到成佛，就是用念佛的方法成佛的。印祖既然是大勢至菩薩化身來的，我們看他一生，印的善書經典，就是有三本書。這也是我們淨老和尚在講經的時候常常提起的，常常提起也就是提醒我們注意這樁事情。這三本書第一部是《了凡四訓》，第二部是道家的《太上感應篇》，第三部就是《安士全書》。《安士全書》第一卷是「文昌帝君陰騭文」的註解；第二卷是講戒殺，「萬善先資」；第三卷講戒淫，「欲海回狂」；第四卷講「西歸直指」，就是導歸淨土。「文昌帝君陰騭文」、《了凡四訓》、《感應篇》，這都不是佛經。</w:t>
      </w:r>
      <w:r>
        <w:t xml:space="preserve"> </w:t>
      </w:r>
    </w:p>
    <w:p w14:paraId="3C0926A6" w14:textId="77777777" w:rsidR="006E1A3E" w:rsidRDefault="006E1A3E">
      <w:pPr>
        <w:pStyle w:val="a3"/>
      </w:pPr>
      <w:r>
        <w:t xml:space="preserve">　　印祖為什麼一生這三本書印得最多？他在蘇州報國寺辦一個弘化社，弘化社就是我們現在講的佛經流通處，印經典，流通經書。根據我們淨老和尚講的，他一生大乘經典這個經典印得不多，數量不是很多，但是《了凡四訓》、《感應篇》、《安士全書》這三本書，最保守的估計大概印有數百萬冊，也就是幾百萬冊，幾百萬本。在當時印刷術還不是很發達，不像我們今天印刷術這麼發達，你一天要印幾萬本的書都很快、很容易。當時印刷術還沒有這麼發達，而且還在第二次世界大戰，戰亂的時候，那時候印的，印的數量這麼多。</w:t>
      </w:r>
      <w:r>
        <w:t xml:space="preserve"> </w:t>
      </w:r>
    </w:p>
    <w:p w14:paraId="461C824D" w14:textId="77777777" w:rsidR="006E1A3E" w:rsidRDefault="006E1A3E">
      <w:pPr>
        <w:pStyle w:val="a3"/>
      </w:pPr>
      <w:r>
        <w:t xml:space="preserve">　　當時我們淨老和尚就很納悶，為什麼一代祖師這麼重視這三本書？這又不是佛經，是勸善的書，勸人斷惡修善的書。這三本書的內容，仔細給它看一看，講的是什麼？講的就是因果教育。雖然不是佛經，但是所講的因緣果報的理論跟事實跟佛經講的是完全相應，所謂善有善報，惡有惡報，佛家講三世因果，跟這個理論精神都完全符合，講因果的。祖師為什麼這麼重視因果教育？後來我們才明白，因果講的就是現實利益。大家不是講現實、講利益嗎？世間人所求的無非是名跟利。名利是福報，你要得到名利，你沒有福報，用什麼方法手段去求也求不來，縱然用一些不正當的方法手段求得名聞利養，那也是命中有的，過去生修善業，這一生應該得到的果報。如果不用這種不正當的手段取得，他的福報就不會打折扣了。用不正當手段取得反而損失，把自己原來應該得到的福報打了折扣減損了，減掉損失了。這是一般人他不了解的。</w:t>
      </w:r>
      <w:r>
        <w:t xml:space="preserve"> </w:t>
      </w:r>
    </w:p>
    <w:p w14:paraId="4EBF8F33" w14:textId="77777777" w:rsidR="006E1A3E" w:rsidRDefault="006E1A3E">
      <w:pPr>
        <w:pStyle w:val="a3"/>
      </w:pPr>
      <w:r>
        <w:t xml:space="preserve">　　學了佛的人、知道因果報應的人他知道，這個因果就是講善有善報、惡有惡報。我們一般人總是想要佔別人的便宜，想得到利益，但是如果你造了惡業，想得到這個利益，那是得不到的，所得到的都是損害，不但得不到利益，都是損害。縱然眼前好像得到利益了，但是你付出的代價，不曉得比得到的利益要損失幾百倍、幾千倍可能都不止。我們俗話常講的得不償失，你所得到的沒有辦法去償還你所失去的。這個講得最現實，因果就是講我們現實利益的。如果我們懂得因果，自然就不會去幹損人利己的事情。其實損人並不利己，損人一定是損己，不但不利己，反而對自己造成重大的損害。眼前看好像得到便宜了，但是他沒有算虧損的，沒有算喪失掉的。因此因果教育就非常重要了。</w:t>
      </w:r>
      <w:r>
        <w:t xml:space="preserve"> </w:t>
      </w:r>
    </w:p>
    <w:p w14:paraId="25E57F74" w14:textId="77777777" w:rsidR="006E1A3E" w:rsidRDefault="006E1A3E">
      <w:pPr>
        <w:pStyle w:val="a3"/>
      </w:pPr>
      <w:r>
        <w:t xml:space="preserve">　　特別在我們現前這個世界上的人，現在整個世界的人不認識因果，什麼是善、什麼是惡他不認識，往往把惡的因看作是善的因，把錯誤的認為是正確的，顛倒了。你這個思想見解錯誤了，在經上講叫邪見，偏邪、偏差、錯誤，你所造作的言行也跟著</w:t>
      </w:r>
      <w:r>
        <w:lastRenderedPageBreak/>
        <w:t>錯了，得到的結果是什麼？就是痛苦跟災難。這個問題非常嚴重，不認識什麼是善、什麼是惡。這個在儒家，特別現在我們淨老和尚提倡這三個根，這個非常重要，因為它是一個標準，善惡的一個標準。佛菩薩、世間的聖賢他們講的這些善惡標準，不是他們發明的、他們定的。不是他定一個什麼是善的標準、什麼是惡的標準，他們定的，不是。而是什麼？他們是根據宇宙人生的事實真相，他看到了這個事實真相，他認識了這個事實真相，他明白了這個事實真相，給我們說明，給我們講出來，不是他定的。</w:t>
      </w:r>
      <w:r>
        <w:t xml:space="preserve"> </w:t>
      </w:r>
    </w:p>
    <w:p w14:paraId="70575C81" w14:textId="77777777" w:rsidR="006E1A3E" w:rsidRDefault="006E1A3E">
      <w:pPr>
        <w:pStyle w:val="a3"/>
      </w:pPr>
      <w:r>
        <w:t xml:space="preserve">　　我們舉一個例子來講，比如說世間的聖賢，他講這個五倫，五倫第一倫是夫婦，再來父子，再來兄弟，再來朋友，再來君臣，我們整個社會的結構就是這個五倫。這個世間的聖賢給我們講出來了，那是不是他定的？不是，它本來就是這個樣子。他沒有定，有沒有這個五倫？有，你到任何一個國家民族，哪個族群，不是說中國人才有五倫，中國人講五倫才有五倫，外國人他不講五倫，他就沒有五倫了嗎？大家想是不是這樣？外國人有沒有夫妻？有沒有？外國人有沒有夫妻？這個答案如果再說沒有，大概是有問題了。有，他沒有講五倫，他也有夫妻，也有父子，也有兄弟，也有朋友，也有君臣。君臣就是領導跟被領導的，他有老闆、有員工，他有上層的、有下層的，領導、被領導的。這是聖人他定的嗎？不是。因為本來宇宙人生的事實就是這樣，他只是根據這個事實給我們說明，叫我們認識這個事實。</w:t>
      </w:r>
      <w:r>
        <w:t xml:space="preserve"> </w:t>
      </w:r>
    </w:p>
    <w:p w14:paraId="6284B91F" w14:textId="77777777" w:rsidR="006E1A3E" w:rsidRDefault="006E1A3E">
      <w:pPr>
        <w:pStyle w:val="a3"/>
      </w:pPr>
      <w:r>
        <w:t xml:space="preserve">　　所以有很多人他真的是冤枉這些聖賢、佛菩薩，說這個佛菩薩定的，定來約束人的、來控制人的。我在大陸上去旅行，常常遇到一些年輕的導遊，看到我是出家人，他說你們佛教，過去就是那些封建專制的帝王時代拿這個來控制人民的思想。我說現在誰控制你們的思想？現在我們沒有控制你的思想，誰控制你的思想？他也答不上來。講的這些話、這些見解都是錯誤的。佛在《十善業道經》講十善業，你說佛定這十條善業來控制人民的思想，大家想對不對？十善第一不殺生，第二不偷盜，第三不邪淫，第四不妄語，第五不兩舌，第六不惡口，第七不綺語，第八不貪，第九不瞋，第十不痴，也就是不邪見。這十條善業誰定的？反過來就是十惡，不殺生是善，殺生是惡。這個不管有沒有學佛，大家都沒有辦法去否認這個善惡的標準。</w:t>
      </w:r>
      <w:r>
        <w:t xml:space="preserve"> </w:t>
      </w:r>
    </w:p>
    <w:p w14:paraId="18BEC8A2" w14:textId="77777777" w:rsidR="006E1A3E" w:rsidRDefault="006E1A3E">
      <w:pPr>
        <w:pStyle w:val="a3"/>
      </w:pPr>
      <w:r>
        <w:t xml:space="preserve">　　你說殺生是善，好，人家要殺你，你覺得好不好？你是不是很樂意讓人家殺？如果你很樂意那還講得通，如果你不樂意，那就是不好！你殺別人很痛快，你要被別人殺你就很恐怖了，你就很不願意了。可見這個事情是惡、不好。不偷盜是善，偷盜是惡，你喜歡被人家偷、被搶嗎？沒有學佛的，很多國家大概你殺人、偷盜都要被判罪的。為什麼要定這個法律？因為那個不好。那是佛定來控制人的嗎？如果說佛定來控制人的，這個大家都可以不用了，全世界所有的法律都不用定這條，歡迎大家偷盜，行得通嗎？現在人思想很奇怪。不邪行，在十善業道講不邪行，就不邪淫，夫妻如果有外遇他會很樂意嗎？他會很高興嗎？我看如果都很高興，大概現在沒有人會離婚了。大家想是不是這樣？可見得這個不好，那誰定的？佛定來控制人的，這真的很冤枉佛菩薩。</w:t>
      </w:r>
      <w:r>
        <w:t xml:space="preserve"> </w:t>
      </w:r>
    </w:p>
    <w:p w14:paraId="6A23B7AE" w14:textId="77777777" w:rsidR="006E1A3E" w:rsidRDefault="006E1A3E">
      <w:pPr>
        <w:pStyle w:val="a3"/>
      </w:pPr>
      <w:r>
        <w:t xml:space="preserve">　　後面不妄語，反過來就是妄語，妄語就是騙人，你喜歡受人家騙嗎？當然不喜歡，打妄語騙人那是錯誤的。不兩舌，不挑撥是非，造成人家家庭的分裂，國家社會的動盪不安，乃至世界的不和平，這是兩舌引起的，這不好。不惡口，你喜歡聽到人家講話口氣很不好，還是講話口氣比較好？同樣一句話，用凶巴巴的口氣跟你講，這種言語態度你比較喜歡聽，還是喜歡聽比較溫和的言語？當然我想縱然講話很凶的人，他也喜歡聽人家跟他講的話是溫和的話。他對人家講話很凶，但是他不喜歡聽到別人對他講話很凶，不相信你可以試看看。不綺語，綺語就是美麗的妄語、美麗的謊言，導人心思不正，這些言語、言論，包括音樂、戲劇、小說，這是不好的。不貪、不瞋、不痴，貪心大家都知道不好，瞋恚心發脾氣也不好，愚痴，是非善惡分不清楚，是非顛倒，當然那也是錯誤的，所以叫邪見。</w:t>
      </w:r>
      <w:r>
        <w:t xml:space="preserve"> </w:t>
      </w:r>
    </w:p>
    <w:p w14:paraId="774A7D54" w14:textId="77777777" w:rsidR="006E1A3E" w:rsidRDefault="006E1A3E">
      <w:pPr>
        <w:pStyle w:val="a3"/>
      </w:pPr>
      <w:r>
        <w:t xml:space="preserve">　　你看十善十惡，善惡的標準，它本來就是這個標準，十善順乎自性，十惡違背自性、違反自性，它本來就是這樣。佛菩薩他認識、他明白，給我們說明，給我們講出來，不是他定的。不但佛菩薩他不會定什麼規矩去約束人，連我們世間的孔孟、世間聖賢，它都不是他定的，他是根據事實真相來說明的、來教導我們的。這點我們首先要認識清楚。我們學佛了才知道認識因果這門功課是非常重要的。</w:t>
      </w:r>
      <w:r>
        <w:t xml:space="preserve"> </w:t>
      </w:r>
    </w:p>
    <w:p w14:paraId="7FB6E7AA" w14:textId="77777777" w:rsidR="006E1A3E" w:rsidRDefault="006E1A3E">
      <w:pPr>
        <w:pStyle w:val="a3"/>
      </w:pPr>
      <w:r>
        <w:t xml:space="preserve">　　印光祖師給我們提出這三樣東西，《了凡四訓》、《太上感應篇》、《安士全書》，這三本書就是講因果教育的，講因果報應的理論事實，教我們怎麼改造命運的。命運的確有，但是命運怎麼來的？就是自作自受，自己造作自己去享受。造作善的業得到快樂的果報，造作惡的業那就得到痛苦跟災難的果報。命運既然是自己造作的，自己享受的，自己要去承受的，當然自己就可以去改變，你可以造惡，當然也可以造善。過去不知道，都是造惡業比較多，造善業比較少；現在明白了，惡業不斷減少，善業不斷增加，這樣就有進步了，這樣就對了。</w:t>
      </w:r>
      <w:r>
        <w:t xml:space="preserve"> </w:t>
      </w:r>
    </w:p>
    <w:p w14:paraId="26E2512E" w14:textId="77777777" w:rsidR="006E1A3E" w:rsidRDefault="006E1A3E">
      <w:pPr>
        <w:pStyle w:val="a3"/>
      </w:pPr>
      <w:r>
        <w:t xml:space="preserve">　　講到斷惡修善，善有善報，惡有惡報，因果報應絲毫不爽，這些話在我們佛門也常常聽到，不但我們學佛的人常常聽到，甚至不學佛的人他也知道，佛門講三世因果。宗教都是勸人為善，一般社會大眾他們也知道，也聽說。我們學佛的人往往都喜歡大經大論，喜歡大乘經教，對小乘、人天乘的善法，斷惡修善，往往就疏忽了。我自己是個例子，剛開始學佛，聽到我們淨老和尚講大經大論特別有興趣，講到斷惡修善的就覺得很沒有興趣去學習、去接觸。雖然在聽經當中老和尚常常提起，也認同，但是從來就沒有很認真的去學習過。因此學佛學了幾十年，學到今天還是業障深重，煩惱重重。所以最近我自己也做了一個很大的反省。過去在四十年前就接觸到這些書，我聽經聽到今年四十一年，十九歲聽到我們淨老和尚講《楞嚴》，在台北市蓮友念佛團，今年六十歲，是中國歲虛歲六十了，四十一年了。</w:t>
      </w:r>
      <w:r>
        <w:t xml:space="preserve"> </w:t>
      </w:r>
    </w:p>
    <w:p w14:paraId="53512541" w14:textId="77777777" w:rsidR="006E1A3E" w:rsidRDefault="006E1A3E">
      <w:pPr>
        <w:pStyle w:val="a3"/>
      </w:pPr>
      <w:r>
        <w:t xml:space="preserve">　　最近在中國大陸做百七，也比較能安定在一個地方。所以每天跟寺院的出家同學學習戒律，《沙彌律儀》、《五戒相經》，有空我就看看這些書。現在看的感受跟以前看的那就不一樣，現在體會比較深刻了。這個書過去看的都是囫圇吞棗，也沒有很認真去學習，總是喜歡大經大論，好高騖遠，這是我個人很大的一個毛病。所以學佛幾十年，說來慚愧，一無所成。就像弘一大師講的，弘一大師是謙虛，我事實是這樣的。弘一大師他講自己是二一老人，什麼叫二一老人？「一事無成人漸老」，一樁事情都還沒有成就人就快老了；「一文不值何消說」，一文都不值何必說。在弘一大師，當然他是我們近代律宗的大德，他當然有他謙虛之詞在裡面。對我自己來講實際上就是這樣，一事無成人漸老，一文不值何消說。所以現在人家講，人家對我的讚歎，我都感到無地自容，非常慚愧，這個地沒有洞，有洞就趕快鑽進去，一文不值何消說，一事無成人漸老，已經六十歲了，愈來愈老了。</w:t>
      </w:r>
      <w:r>
        <w:t xml:space="preserve"> </w:t>
      </w:r>
    </w:p>
    <w:p w14:paraId="6B0F1CC1" w14:textId="77777777" w:rsidR="006E1A3E" w:rsidRDefault="006E1A3E">
      <w:pPr>
        <w:pStyle w:val="a3"/>
      </w:pPr>
      <w:r>
        <w:t xml:space="preserve">　　這次我們學會魏居士提出這個題目非常好，這講題非常好。《了凡四訓》，在十幾年前，台灣有位王警官，可能大家有聽說過，王麗民王居士，他現在退休了。當時他做廣播劇，把《了凡四訓》用白話解釋，他的文筆很好，把它寫成白話，做成廣播劇在電台廣播，當時做了錄音帶出來流通，在十幾年前。後來也成立了一個了凡弘法學會，成立了凡弘法學會。《了凡四訓》這個書我們常常聽說，真正在這本書上學習有心得的人還並不是很多。可能有很多學習得很有心得，我們不認識。我現在講的，就我認識的人當中，就不太多，不是沒有，不是很多，也就是說不是很普遍。提倡了這麼多年，照理講應該改造命運的人相當之多，可是並沒有達到這個效果，沒有達到很普遍的效果。原因在哪裡？後來我自己也不斷的去反省，原因還是在我們老和尚常常講的一句話，沒有做到一門深入，長時薰修。不要說別人，我自己就犯這個毛病。</w:t>
      </w:r>
      <w:r>
        <w:t xml:space="preserve"> </w:t>
      </w:r>
    </w:p>
    <w:p w14:paraId="3DCF18C4" w14:textId="77777777" w:rsidR="006E1A3E" w:rsidRDefault="006E1A3E">
      <w:pPr>
        <w:pStyle w:val="a3"/>
      </w:pPr>
      <w:r>
        <w:t xml:space="preserve">　　現在我們學習《了凡四訓》，對《了凡四訓》這個書的內容我們都還沒深入，現在聽到這個大經大論，我又喜歡，這個先放下再說。現在聽到師父講那些大經大論，這太好了，這個境界太高了，恨不得像六祖那樣頓悟成佛。但就頓不了，煩惱習氣一大堆，遇到境界一來絲毫做不了主。現在人老了，現在發現自己真的不行。在年輕的時候，對這個東西，聽師父講也認同，也覺得很重要，但是聽到師父講大經，我這個先放一邊。師父老人家他有這個基礎，我沒有這個基礎，就不能跟他相比。因此我們老和尚，師父上人，最近晚年，這幾年，他特別強調這三個根的學習，這個我是現在也漸漸體會到他的苦心，他看到講經說法幾十年，大經大論講了這麼多，不要說證果，開悟的都沒有。悟是解悟，你那個解悟能像老和尚悟得那麼深還真沒有。可能有，我們沒碰到，他躲起來了，隱居起來了，我們沒有碰到。就是我們碰到熟悉的當中還沒有，只有師父老人家他一個，這個境界。</w:t>
      </w:r>
      <w:r>
        <w:t xml:space="preserve"> </w:t>
      </w:r>
    </w:p>
    <w:p w14:paraId="4CF5EC65" w14:textId="77777777" w:rsidR="006E1A3E" w:rsidRDefault="006E1A3E">
      <w:pPr>
        <w:pStyle w:val="a3"/>
      </w:pPr>
      <w:r>
        <w:t xml:space="preserve">　　後來我自己不斷反省，也是才知道，包括我們念佛不能達到預期效果，就是疏忽掉這基礎的學習。所以我佛七也主持過很多，很多個佛七，三時繫念做了幾百場了，上千了，如果連以前二十年前這樣加起來，連圖書館的加起來，那也接近了。但是總是達不到《彌陀經》講若一日到若七日就一心不亂，我常常在研究這段經文，《彌陀經》講得簡單。後來我再看祖師大德註解，看了之後，看天如禪師講的《淨土或問》，《淨土十要》裡面，蕅益祖師、印光祖師推薦的，看了我還是不死心。後來又讀《無量壽經》會集本，讀到會集本「往生正因」、「三輩往生」，三十三到三十七，這些經文就略有所悟，大概有個感受了，對斷惡修善這方面就比較有進一步的體會了。</w:t>
      </w:r>
      <w:r>
        <w:t xml:space="preserve"> </w:t>
      </w:r>
    </w:p>
    <w:p w14:paraId="117ACCB0" w14:textId="77777777" w:rsidR="006E1A3E" w:rsidRDefault="006E1A3E">
      <w:pPr>
        <w:pStyle w:val="a3"/>
      </w:pPr>
      <w:r>
        <w:t xml:space="preserve">　　以前我們總是隨著老和尚的言語在轉，老和尚放下萬緣，一句佛號提起，給它念到海枯石爛，什麼都不要，這句佛號就成佛了。我常常講到，那麼麻煩幹什麼，還斷什麼惡修什麼善？就一句佛號提起就好了，到時候就往生了，何必找麻煩？我的想法是這樣，愈簡單愈好，不要自找麻煩。跟我犯同樣毛病的人還真不少，後來我看一看還不止我一個人，還真不少。所以我常常講，我們信義路華藏淨宗學會陳永信這個大護法，那道場是他發心創建的，出錢出力他都跑第一個的，他就很嚮往那個鍋漏匠。所以黃柏霖黃警官見到陳永信居士都稱他鍋漏匠。從以前他聽到老和尚講鍋漏匠念佛念三年站著往生，他就很想學鍋漏匠。那怎麼學也學不像。他在我們道場旁邊開個燈飾店，賣燈的，他的招牌叫燈王，賣燈的。我說那個鍋漏匠人家都放下了，我說你這個店你放得下嗎？你放得下現在就全部交給你兒子，你全不要管了。你有錢拿出來布施，統統布施掉，布施得空空的，然後你去念個三年，這樣就會跟鍋漏匠一樣站著往生了。</w:t>
      </w:r>
      <w:r>
        <w:t xml:space="preserve"> </w:t>
      </w:r>
    </w:p>
    <w:p w14:paraId="2F0B484A" w14:textId="77777777" w:rsidR="006E1A3E" w:rsidRDefault="006E1A3E">
      <w:pPr>
        <w:pStyle w:val="a3"/>
      </w:pPr>
      <w:r>
        <w:t xml:space="preserve">　　他說他沒辦法，交給他兒子他也不放心，這個錢要捐出來，他說還是留給我兒子吧，留給我兒子我也是布施，布施給我兒子。他也講了一番理由出來，他說給我兒子也是布施。我說是，沒有錯，那布施，你現在就布施，統統給你兒子，你什麼都沒有，去念個三年，那就有把握往生了。後來我給他講，我說恐怕你不是鍋漏匠的根基，不是鍋漏匠的根基你就不能學他那個方式，他的方式他能成就，你不行。我說不但你，包括我也不行，我們沒放下，人家放下了。那我們不行怎麼辦？要學誰？我說還是老老實實聽印光祖師的話，回來學《了凡四訓》，學改造命運，這比較實在一點。因為你沒放下，人家放下了，你怎麼跟人家比？人家一心一意就是要去西方，你放得下嗎？嘴巴講要去西方，這裡又放不下，那怎麼去得了？有口無心。真的要去西方的人隨時他都可以走，他希望馬上就走，對這個世間毫無留戀，絲毫留戀都沒有，非常瀟灑，說走就走。你這個信願不具足，你的行就不得力，念佛就不得力。</w:t>
      </w:r>
      <w:r>
        <w:t xml:space="preserve"> </w:t>
      </w:r>
    </w:p>
    <w:p w14:paraId="5EE11C3E" w14:textId="77777777" w:rsidR="006E1A3E" w:rsidRDefault="006E1A3E">
      <w:pPr>
        <w:pStyle w:val="a3"/>
      </w:pPr>
      <w:r>
        <w:t xml:space="preserve">　　為什麼信願不具足？你沒看破，沒有看清楚事實真相。事實真相沒看清楚，對這個世間你就肯定放不下，這個不能說大話的。不是大家講話大聲一點、講得很好聽就算，不是。那要真功夫的，從你內心真正放下，那才算，有口無心的那是不行的。後來我就想，還是印光祖師（大勢至菩薩）講得對，大勢至菩薩念佛專家，難道他不會教你怎麼都攝六根、淨念相繼嗎？不會教你一句佛號念到底嗎？問題你沒放下。所以印祖出現在世間，這三本書印最多，這意思很明顯告訴我們，我們一個念佛人要求生淨土也不能夠疏忽掉這三本書，斷惡修善的，講因果教育的。如果這個疏忽掉，說真話，我們這一生要往生淨土都沒有把握了，不是說你絕對不能往生，就是比較沒有把握。反過來講，如果有這三本書的基礎，這三本書的基礎我們不要說一百分，就是六、七十分，就很有把握往生了。因此印祖才特別提倡，最近我們淨老和尚又不斷的強調、不斷的提倡這三個根它的重要性。</w:t>
      </w:r>
      <w:r>
        <w:t xml:space="preserve"> </w:t>
      </w:r>
    </w:p>
    <w:p w14:paraId="7D055CCC" w14:textId="77777777" w:rsidR="006E1A3E" w:rsidRDefault="006E1A3E">
      <w:pPr>
        <w:pStyle w:val="a3"/>
      </w:pPr>
      <w:r>
        <w:t xml:space="preserve">　　我們再看看《觀無量壽佛經》淨業三福第一福，這三本書，包括老和尚現在提倡這三個根，就是《佛說觀無量壽佛經》淨業三福的第一福。第一福講「孝養父母，奉事師長」，就講倫理道德，具體說明就是《</w:t>
      </w:r>
      <w:r>
        <w:t>弟子規》；「慈心不殺」，這是講因果；「修十善業」，這講因果，是道家的《太上感應篇》、佛家的《十善業道》。這個也就說明，我們這一生信願念佛求生淨土，淨業三福最起碼我們要做到第一福。如果這個淨業三福，我們再配《無量壽經．三輩往生》，來對照也很明顯。如果我們做到第一福，信願念佛求生淨土，往生西方是下輩往生，下輩。如果能夠再做到第二福，「受持三皈，具足眾戒，不犯威儀」，這樣信願念佛求生淨土是中輩往生。如果再能做到第三福，「發菩提心，深信因果，讀誦大乘，勸進行者」，就在大乘經論裡面你有深入的修學，這樣信願念佛求生淨土是上輩往生。所以《觀無量壽佛經》的淨業三福來搭配《無量壽經．三輩往生》，這樣經文一對照，也很吻合。</w:t>
      </w:r>
      <w:r>
        <w:t xml:space="preserve"> </w:t>
      </w:r>
    </w:p>
    <w:p w14:paraId="51C5FBFD" w14:textId="77777777" w:rsidR="006E1A3E" w:rsidRDefault="006E1A3E">
      <w:pPr>
        <w:pStyle w:val="a3"/>
      </w:pPr>
      <w:r>
        <w:t xml:space="preserve">　　《觀無量壽佛經》講的，從中品下生到上品上生，這六品都是講善人往生，中品下生是修世間善的，就是淨業三福第一福往生的；中中品、中上品是修小乘善，這凡夫信願念佛往生；上三品是修大乘善的凡夫，信願念佛往生的。下三品那是造惡業的凡夫，臨終懺悔念佛往生的。下三品臨終遇善知識，能夠念佛往生，這也不是偶然的。所以我們也不能有這一個念頭，抱個僥倖的心理，平常多造點惡業，反正臨終一念十念還能往生。如果有這樣的一個想法，往往臨終的時候自己也做不了主，也就耽誤掉這一生往生淨土的機會。因此我們還是要依照佛在經上講的，斷惡修善，信願念佛求生淨土，這才是最有把握的、最穩當的一個修行方法。以上跟大家討論倫理、道德、因果教育，特別因果教育它的重要性。《了凡四訓》這個書我們還是要不斷的去深入，這個非常重要。</w:t>
      </w:r>
      <w:r>
        <w:t xml:space="preserve"> </w:t>
      </w:r>
    </w:p>
    <w:p w14:paraId="3360F8BF" w14:textId="77777777" w:rsidR="006E1A3E" w:rsidRDefault="006E1A3E">
      <w:pPr>
        <w:pStyle w:val="a3"/>
      </w:pPr>
      <w:r>
        <w:t xml:space="preserve">　　我們今天要跟大家來學習的就是《俞淨意公遇灶神記》。這篇傳記，早年我們淨老和尚，《了凡四訓》他有講了幾遍，《俞淨意公》也是早年講的。現在這個書的書名，我們淨老和尚給它改為《改造命運心想事成》，用這樣的一個標題來提醒大家要注重改造命運。我們每個人心裡都有所求，每個人求的願望都不相同，但是我們總是希望這個好的願望我們能夠心想事成。包括我們念佛求生淨土，這樁是人生最大的一樁事情。這樁事情都能夠成就，這樁事情是了生死出三界成佛的大事，這樁事情都能夠成就，其他的事情那就不難了。學習改造命運這個書、這個註解，這是我剛出家的時候我聽錄音帶抄的，現在大家看到《改造命運心想事成》這本書，包括印光祖師這個序文，我們淨老和尚大概二十幾年前講的，在我還沒有出家之前講的。</w:t>
      </w:r>
      <w:r>
        <w:t xml:space="preserve"> </w:t>
      </w:r>
    </w:p>
    <w:p w14:paraId="2A337714" w14:textId="77777777" w:rsidR="006E1A3E" w:rsidRDefault="006E1A3E">
      <w:pPr>
        <w:pStyle w:val="a3"/>
      </w:pPr>
      <w:r>
        <w:t xml:space="preserve">　　我出家之後這個業障現前，真的是混身不對勁，出家前三個月就像在地獄一樣，業障現前。就請問師父，那怎麼辦？坐也不是，站也不是，躺著也不是，整個人都快崩潰。去請教日常法師，日常法師叫我拜八十八佛，去拜了半個小時，稍微緩和一下，等一下又來了。身心恐懼不安，真的就像在地獄一樣。後來去請教師父，師父說聽錄音帶，我就聽錄音帶，好，那就聽錄音帶，聽什麼？就拿《了凡四訓》來聽。我一面聽就一面抄，一個字一個字抄，抄下來。後來我在基金會，我出家在台北市佛陀教育基金會，在那裡出家的，在二十六年前在那裡出家的。當時那邊三樓一個華藏講堂，現在還有，那個時候我抄一抄，晚上就上台去練講。</w:t>
      </w:r>
      <w:r>
        <w:t xml:space="preserve"> </w:t>
      </w:r>
    </w:p>
    <w:p w14:paraId="136BFCE1" w14:textId="77777777" w:rsidR="006E1A3E" w:rsidRDefault="006E1A3E">
      <w:pPr>
        <w:pStyle w:val="a3"/>
      </w:pPr>
      <w:r>
        <w:t xml:space="preserve">　　後來全部抄完了拿給師父看，師父改，後來請人家去打字，就印成這本書。所以這本書就是我用抄的，抄的然後請人家打字，請師父看看，請同修幫忙排版編排，再印成這本書。這個書印出來流通也很廣，但是提倡學習的方面，這個風氣還不是很普遍。雖然王警官他有做了廣播劇，那只有達到宣傳的效果，就宣傳讓大家都知道這本書。但是後續的就缺乏進一步去做到明顯改造命運。因此《了凡四訓》這個書雖然很多人知道，但是我們還沒有達到理想的效果。當然我們有在學佛，有在修，總是會有一些改變，但是改變的幅度還不是很理想，我們要再進一步來改變，求進步。</w:t>
      </w:r>
      <w:r>
        <w:t xml:space="preserve"> </w:t>
      </w:r>
    </w:p>
    <w:p w14:paraId="30D10993" w14:textId="77777777" w:rsidR="006E1A3E" w:rsidRDefault="006E1A3E">
      <w:pPr>
        <w:pStyle w:val="a3"/>
      </w:pPr>
      <w:r>
        <w:t xml:space="preserve">　　俞淨意，這也是我們淨老和尚早年講《了凡四訓》附帶講的，這都是最少二、三十年前講的，我們根據老和尚講的這些資料，我們這一次利用這個時間我們大家一起來學習。這篇文字大家有沒有？有，我們就來看這個文：</w:t>
      </w:r>
      <w:r>
        <w:t xml:space="preserve"> </w:t>
      </w:r>
    </w:p>
    <w:p w14:paraId="5E690AF7" w14:textId="77777777" w:rsidR="006E1A3E" w:rsidRDefault="006E1A3E">
      <w:pPr>
        <w:pStyle w:val="a3"/>
      </w:pPr>
      <w:r>
        <w:t xml:space="preserve">　　【俞淨意公遇灶神記】</w:t>
      </w:r>
      <w:r>
        <w:t xml:space="preserve"> </w:t>
      </w:r>
    </w:p>
    <w:p w14:paraId="7ED69944" w14:textId="77777777" w:rsidR="006E1A3E" w:rsidRDefault="006E1A3E">
      <w:pPr>
        <w:pStyle w:val="a3"/>
      </w:pPr>
      <w:r>
        <w:t xml:space="preserve">　　這是我們這次演講的一個題目，題目是一個記錄性的文章，我們現在講傳記，就是記錄人事物這些發生的事情的一篇文章。這個題目我們看了也很清楚，是『俞淨意公』，『遇』是遭遇，遇到灶神的一篇記錄、記事。這個記錄，我們現在講，就像新聞記者去採訪一些事情的報導。現在講到『遇灶神』，遇到神，現在學科學的人他都會認為這是無稽之談，這是講迷信。特別在大陸上有很多人都會說，這是封建專制時代的、迷信的一些產物。這些話很多人都是這麼說，也有很多人就這麼相信了。的確在現前社會當中有很多是搞迷信的，的確是迷信，迷信就是他不了解事實真相，他這個信，信神、信佛，他不了解這個道理他就信了，這一類都稱為迷信。鬼神這樁事情是不是真有？現在不但中國，其實自古以來外國都有。我們怎麼來看待這樁事情？要用什麼樣的態度，我們對這樁事情還不了解之前，應該持什麼樣的態度才正確？有些人說我是無神論的。這是自古以來就有這種看法的人，不是現在才有，古時候就有，在印度就有。</w:t>
      </w:r>
      <w:r>
        <w:t xml:space="preserve"> </w:t>
      </w:r>
    </w:p>
    <w:p w14:paraId="09C2C95B" w14:textId="77777777" w:rsidR="006E1A3E" w:rsidRDefault="006E1A3E">
      <w:pPr>
        <w:pStyle w:val="a3"/>
      </w:pPr>
      <w:r>
        <w:t xml:space="preserve">　　在《十善業道經》裡面，佛給我們講，教我們不要落於斷常二見。在古印度有很多宗教，在經典上記載的，比較大的，大規模的，九十五種，稱為九十五種外道，心外求法。這個外道當中，斷常二見這兩種外道，在當時也相當多的人相信，所以佛在經上特別提出來。有一種外道他持常見，對宇宙人生他相信有輪迴，但是這個輪迴是固定的，人死再來投胎他還是做人，所謂二十年後又是一條好漢。過去我們常常聽人家講，人死了有什麼了不起，我再二十年又是一條好漢。他的意思就說，我死了四十九天之後再去投胎，又來做人，再二十年他不是又長大成人了嗎？他又是一條好漢了嗎？是沒有錯，如果人死了再來投胎做人，當然二十年後他又是一條好漢，是沒有錯。一條狗死了，牠投胎還是做狗，那條牛死了還是去做牛。有些外道他是持這種看法，這種見解，認為是固定不變的，是有輪迴，但是不變的，人永遠是人，狗永遠是狗，那牛永遠是牛。</w:t>
      </w:r>
      <w:r>
        <w:t xml:space="preserve"> </w:t>
      </w:r>
    </w:p>
    <w:p w14:paraId="10B36115" w14:textId="77777777" w:rsidR="006E1A3E" w:rsidRDefault="006E1A3E">
      <w:pPr>
        <w:pStyle w:val="a3"/>
      </w:pPr>
      <w:r>
        <w:t xml:space="preserve">　　佛出現在世間，糾正這個錯誤的看法，佛給我們講不一定。人死了以後不一定來做人，看你這一生造善業多還是惡業多？如果你惡業造得多，那來生你得不到人身，你到三惡道去了，畜生、餓鬼、地獄去了。那個畜生道、餓鬼道、地獄道，三惡道的眾生，他的罪報受滿了，他過去生也有修善業，他也會再到人天來。六道輪迴它不是固定的，根據你每個階段造的善惡業來定的，不是永遠都一成不變。佛糾正了這個錯誤的常見。</w:t>
      </w:r>
      <w:r>
        <w:t xml:space="preserve"> </w:t>
      </w:r>
    </w:p>
    <w:p w14:paraId="4CA01EDF" w14:textId="77777777" w:rsidR="006E1A3E" w:rsidRDefault="006E1A3E">
      <w:pPr>
        <w:pStyle w:val="a3"/>
      </w:pPr>
      <w:r>
        <w:t xml:space="preserve">　　斷滅見就是人死了如燈滅，動物死了就像燈沒有了，什麼都不存在，沒有什麼輪迴的，什麼墮三惡道，變畜生、墮餓鬼、墮地獄，那個他不相信，認為沒有這回事情，這叫斷滅見，就現在講的無神論。佛也給我們糾正，那個也是錯的，事實上人死了不是沒有了，他去換個身體，換個生活環境。這一生善業造得多，來生換的環境比現在好，身體也比現在好。惡業造得多，來生換的環境比現在差，身體也比現在差，換到最差就換到地獄去了。這才是事實真相，不是人死什麼都沒有了。這個事情佛在《楞嚴經》跟我們講得非常多，佛在《楞嚴》給我們講，用人睡覺這個比喻，睡覺的比喻。當我們人睡覺睡了之後，人睡過去就跟死人一樣，我們人睡了之後，我們白天你看到這一切也都不存在了，包括你這個身體你也不知道了。你晚上作夢又到另外一個時空去了，大家想想是不是這樣？你晚上一睡著了，你白天看到這一切，你的親人、你的房子、你銀行多少錢，包括你這個身體，都不屬於你的。大家有沒有去想這個問題？晚上我們一旦睡過去之後，白天這一切跟我們就沒有關係了，是不是這樣？睡覺跟死的一樣。</w:t>
      </w:r>
      <w:r>
        <w:t xml:space="preserve"> </w:t>
      </w:r>
    </w:p>
    <w:p w14:paraId="35CD2C5A" w14:textId="77777777" w:rsidR="006E1A3E" w:rsidRDefault="006E1A3E">
      <w:pPr>
        <w:pStyle w:val="a3"/>
      </w:pPr>
      <w:r>
        <w:t xml:space="preserve">　　所以過去我們老和尚常講，每天都要小死死一次，只差還在呼吸，第二天還醒過來，那個死人就是他停止呼吸，他不會再醒過來，就這個差別而已。但是你想想，你睡著的時候，你這個神識有沒有停止？還會作夢，說明這個身體不動，但是你的精神還在活動，怎麼能說斷滅？如果斷滅，那你晚上睡覺之後你也不會作夢才對，什麼都沒有了。這個錯誤的。這個詳細，佛在《楞嚴經》都給我們分析出來了。現在人就是不講道理，現在說講辯論，他要跟你講道理辯論，那好辦，他就是不講理，不講理就是強詞奪理，你就沒辦法了，他不能接受。所以我們看《楞嚴經》，我為什麼對《楞嚴經》印象這麼深？因為我第一部經聽經就聽《楞嚴》，《楞嚴經》佛的弟子問出來的問題，我們現在人能想到的問題，人家三千年前就問出來了，反覆的辯論，提問題，佛來解答、來分析、來反問。所以古大德講，「開慧楞嚴，成佛法華」，開智慧《楞嚴經》，你要開智慧不能不讀《楞嚴》。</w:t>
      </w:r>
      <w:r>
        <w:t xml:space="preserve"> </w:t>
      </w:r>
    </w:p>
    <w:p w14:paraId="1B2B3C49" w14:textId="77777777" w:rsidR="006E1A3E" w:rsidRDefault="006E1A3E">
      <w:pPr>
        <w:pStyle w:val="a3"/>
      </w:pPr>
      <w:r>
        <w:t xml:space="preserve">　　這個大乘經論還是非常有需要的，因為它是一個理論的基礎。沒有這個理論基礎，講到這些事相，很多人他就不能接受，特別是知識分子，受過科學教育的，打從心裡他就不相信，他只相信科學。古代的聖賢，世間的聖賢，他們有一個良好的態度，比如說世間聖賢，我們看孔老夫子，他示現的，就是我們在人生，從出生到死亡這個階段，他的教學就是一生一世。所以他談論的、講的就是人道，講的就是這一生這一世的。有人問孔老夫子，他說夫子，我們人死了以後是什麼一回事，什麼狀況，你知道嗎？夫子回答說，「未知生焉知死」。他說我生的時候我也不知道從什麼地方來的，死了之後我怎麼會知道？大家聽一聽夫子的回答，這個對話，跟無神論去否定的是完全不一樣的。無神論的他說死了什麼都沒有，什麼都空空的，那個還要他講嗎？三歲小孩子也會講。你看不到，顯微鏡、望遠鏡看不到的，那都沒有了。這個態度是錯誤的，去否定，那是錯誤的。夫子他不是否定，他是持保留態度，他說我不知道。</w:t>
      </w:r>
      <w:r>
        <w:t xml:space="preserve"> </w:t>
      </w:r>
    </w:p>
    <w:p w14:paraId="64B469D9" w14:textId="77777777" w:rsidR="006E1A3E" w:rsidRDefault="006E1A3E">
      <w:pPr>
        <w:pStyle w:val="a3"/>
      </w:pPr>
      <w:r>
        <w:t xml:space="preserve">　　夫子在《論語》也講，「知之為知之，不知為不知」，我知道就知道，不知道我就說不知道。他說不知道跟說沒有，答案是完全不一樣的，你說沒有，那是斷滅見，那就是否定的；說不知道，我們現在還是凡夫，真的是不知道，或許哪天我明白了我再告訴你。所以現在有很多同修，問他的家人有沒有往生極樂世界？來問我這個問題。我說等到我往生極樂世界我去看，再來跟你講。你現在問我，我也沒看到，這個問題我很難答覆。等我去了，我去查一查，就知道有沒有去那邊，再回來給你報告。現在我如果有看到，當然我可以給你回答，如果我看不到我不能隨便亂講。亂講打大妄語，下地獄的。還有一個方法，我就勸他修《占察善惡業報經》，用占察輪相，求地藏菩薩給你指點，在夢中給你示現，求佛菩薩給你指點。我是凡夫，我不能回答你這個問題，真的是這樣，你問我這個問題我無法去作答。但是我只能根據經典，佛講的這些理論方法提供給你。</w:t>
      </w:r>
      <w:r>
        <w:t xml:space="preserve"> </w:t>
      </w:r>
    </w:p>
    <w:p w14:paraId="784DA5E9" w14:textId="77777777" w:rsidR="006E1A3E" w:rsidRDefault="006E1A3E">
      <w:pPr>
        <w:pStyle w:val="a3"/>
      </w:pPr>
      <w:r>
        <w:t xml:space="preserve">　　這個不能亂講，你有看到就有看到，沒看到就沒看到，不能沒看到裝看到，給人家打妄語去騙人，這個不行的，我們要講真話。所以夫子他這個答覆，他就是我們一般人正確的一個示範。他說我不知道，不知道不代表沒有，這個話我們要聽清楚，這個差一個字，這就完全不一樣。禪宗有野狐禪的公案，錯下一個字的轉語，就墮五百世野狐身。你給人家說沒有，那就變斷滅見了；你說我不知道，他不負這個因果。所以夫子還是聖人，畢竟跟凡人不一樣，不知道，他就有保留空間，或許以後有發現，我那個時候明白了。大家好好去思考，聖人跟凡夫他示現給我們看的不一樣，我們要學習聖人的這些言行、這些態度才是正確的。</w:t>
      </w:r>
      <w:r>
        <w:t xml:space="preserve"> </w:t>
      </w:r>
    </w:p>
    <w:p w14:paraId="55E2D40E" w14:textId="77777777" w:rsidR="006E1A3E" w:rsidRDefault="006E1A3E">
      <w:pPr>
        <w:pStyle w:val="a3"/>
      </w:pPr>
      <w:r>
        <w:t xml:space="preserve">　　所以講到遇灶神這樁事情，我們如果不知道，人家問我們，我們是根據經典上講的，我有根據，不是我編的，是哪一部經、哪一本書講的，引經據典，我們不負這個因果，我是根據這個來講，不是我自己編的。自己編的、自己講的要負因果，你講得對了，功德無量，講得不對那就背很重的罪業了。我們現在有很多外國催眠的，這些也證實人靈魂的存在。聽說魏斯先生前一陣子來雪梨開個會，鄭總幹事給我講，來開了一個會。他討論靈魂的問題，他們做了催眠實驗的一些記錄，這些也都很科學，這個也不是無稽之談，也都真正做了實驗提出來的報告，不是隨便亂講的。所以我們應當對這樁事情有這麼一個態度。</w:t>
      </w:r>
      <w:r>
        <w:t xml:space="preserve"> </w:t>
      </w:r>
    </w:p>
    <w:p w14:paraId="79EDF307" w14:textId="77777777" w:rsidR="006E1A3E" w:rsidRDefault="006E1A3E">
      <w:pPr>
        <w:pStyle w:val="a3"/>
      </w:pPr>
      <w:r>
        <w:t xml:space="preserve">　　當然我們學佛的人大家都相信佛講的話，佛在經上講，我們自己親眼見到的、證得的叫現量。現量就是你自己親自接觸到、看到的，那毫無疑惑，毫無疑問的。另外就是比量，比量就是根據這個理論去推論，推論出來，那可以確定有這個事情。還有聖言量，我們現在相信佛在經上講的，相信祖師大德在註解裡面這些開示，相信經上講的這些話，就叫聖言量。我們也沒有證得，我們對這個理論也不是很清楚，但是佛在經上有這麼講，我們相信釋迦牟尼佛的人格，他講的話絕對不騙人，這叫相信聖言量，我們是根據經典佛講的。我們有善根的人，有善根福德因緣才能遇到佛法，遇到縱然我們對這個理論不明瞭，我們也沒有禪定功夫，也沒有證果，但是相信佛在經上講的，我們接受了，依教奉行，我們就有福報，就得福，這是善根。過去世種植深厚的善根，雖然道理不明，但是我們深信不疑，相信聖言量。一般人善根還不深的，總有疑惑，經教的理論不能不深入，這要培養善根。所以佛出現在世間，四十九年天天講經說法，就是沒有善根的幫他種善根，善根很少的幫他成長，善根成熟的幫他證果。</w:t>
      </w:r>
      <w:r>
        <w:t xml:space="preserve"> </w:t>
      </w:r>
    </w:p>
    <w:p w14:paraId="38913A7F" w14:textId="77777777" w:rsidR="006E1A3E" w:rsidRDefault="006E1A3E">
      <w:pPr>
        <w:pStyle w:val="a3"/>
      </w:pPr>
      <w:r>
        <w:t xml:space="preserve">　　好，我們看這個文：</w:t>
      </w:r>
      <w:r>
        <w:t xml:space="preserve"> </w:t>
      </w:r>
    </w:p>
    <w:p w14:paraId="367DE3CB" w14:textId="77777777" w:rsidR="006E1A3E" w:rsidRDefault="006E1A3E">
      <w:pPr>
        <w:pStyle w:val="a3"/>
      </w:pPr>
      <w:r>
        <w:t xml:space="preserve">　　【明嘉靖時。江西俞公。諱都。字良臣。多才博學。十八歲為諸生。每試必高等。】</w:t>
      </w:r>
      <w:r>
        <w:t xml:space="preserve"> </w:t>
      </w:r>
    </w:p>
    <w:p w14:paraId="1698AB6E" w14:textId="77777777" w:rsidR="006E1A3E" w:rsidRDefault="006E1A3E">
      <w:pPr>
        <w:pStyle w:val="a3"/>
      </w:pPr>
      <w:r>
        <w:t xml:space="preserve">　　這篇文章一開頭給我們講出這個時代，『明嘉靖時』，「時」就是這個時代，在中國明朝嘉靖這個時代。嘉靖是明世宗的年號，如果換算公元，是他做皇帝的時間是公元一千五百二十二年到一千五百六十六年，前後加起來有四十五年，這個皇帝做的時間也相當之長，就是在這個時代、這個階段，這是講明朝。過去朝代就是一個國家的國號，我們現在都講中國，中國是國父孫中山先生推翻滿清政府建立了中華民國，所以現在世界上都稱中國。過去都是根據朝代來稱這國家的。比如說清朝，你看清朝的錢，銀子做的錢，大家去買古董可以看到打「大清國」，它的國號叫大清國，然後哪一個皇帝，一般人不能稱呼的。這個本名只有在童子時候才能稱呼，他成年了就不能稱他的名。成年稱名，只有父母跟老師才能稱他的名。所以在中國古代這個古禮，人有名有字，叫名字，現在就不講這個了。</w:t>
      </w:r>
      <w:r>
        <w:t xml:space="preserve"> </w:t>
      </w:r>
    </w:p>
    <w:p w14:paraId="79F555C7" w14:textId="77777777" w:rsidR="006E1A3E" w:rsidRDefault="006E1A3E">
      <w:pPr>
        <w:pStyle w:val="a3"/>
      </w:pPr>
      <w:r>
        <w:t xml:space="preserve">　　他的名叫『都』，一個字，叫俞都，他的本名。『字良臣』，字就是他成年他的同輩送他一個字號，從舉行成人禮那天開始，大家就不再稱他的名，因為他已經成人了，要尊重他，大家都稱他的字號，他的字叫「良臣」。『多才博學』，他有很多才華，學問也很淵博，十八歲就為諸生，『諸生』就是生員，做了秀才。『每試必高等』，每次考試他都是最高，都是考第一名的。他在做諸生、做秀才的時候考試都名列前茅，是很有才華的一個人。</w:t>
      </w:r>
      <w:r>
        <w:t xml:space="preserve"> </w:t>
      </w:r>
    </w:p>
    <w:p w14:paraId="53E8A3AF" w14:textId="77777777" w:rsidR="006E1A3E" w:rsidRDefault="006E1A3E">
      <w:pPr>
        <w:pStyle w:val="a3"/>
      </w:pPr>
      <w:r>
        <w:t xml:space="preserve">　　好，今天時間到了，我們就先學習到此地，這段我們就先講到此地。我們明天上午十點到十二點我們再來講第二堂課，明天晚上也是七點到九點。我們今天就先學習到此地，我們下面念佛迴向。　　</w:t>
      </w:r>
    </w:p>
    <w:sectPr w:rsidR="006E1A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C56B" w14:textId="77777777" w:rsidR="006E1A3E" w:rsidRDefault="006E1A3E" w:rsidP="00B25270">
      <w:r>
        <w:separator/>
      </w:r>
    </w:p>
  </w:endnote>
  <w:endnote w:type="continuationSeparator" w:id="0">
    <w:p w14:paraId="6F6BCB13" w14:textId="77777777" w:rsidR="006E1A3E" w:rsidRDefault="006E1A3E" w:rsidP="00B25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958E" w14:textId="77777777" w:rsidR="006E1A3E" w:rsidRDefault="006E1A3E" w:rsidP="00B25270">
      <w:r>
        <w:separator/>
      </w:r>
    </w:p>
  </w:footnote>
  <w:footnote w:type="continuationSeparator" w:id="0">
    <w:p w14:paraId="45890569" w14:textId="77777777" w:rsidR="006E1A3E" w:rsidRDefault="006E1A3E" w:rsidP="00B25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70"/>
    <w:rsid w:val="006E1A3E"/>
    <w:rsid w:val="007931EE"/>
    <w:rsid w:val="00B2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90F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52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52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52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52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2079</Words>
  <Characters>11856</Characters>
  <Application>Microsoft Office Word</Application>
  <DocSecurity>0</DocSecurity>
  <Lines>98</Lines>
  <Paragraphs>27</Paragraphs>
  <ScaleCrop>false</ScaleCrop>
  <Company/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