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7C8E" w14:textId="77777777" w:rsidR="000D5C0D" w:rsidRDefault="000D5C0D">
      <w:r>
        <w:t xml:space="preserve">安士全書　　悟道法師主講　　（第六集）　　</w:t>
      </w:r>
      <w:r>
        <w:t>2016/1/1</w:t>
      </w:r>
      <w:r>
        <w:t xml:space="preserve">　　中國上海　　檔名：</w:t>
      </w:r>
      <w:r>
        <w:t xml:space="preserve">WD19-025-0006 </w:t>
      </w:r>
    </w:p>
    <w:p w14:paraId="08EF1633" w14:textId="77777777" w:rsidR="000D5C0D" w:rsidRDefault="000D5C0D">
      <w:pPr>
        <w:pStyle w:val="a3"/>
      </w:pPr>
      <w:r>
        <w:t xml:space="preserve">　　《文昌帝君陰騭文廣義節錄》卷上。諸位法師，諸位同修，大家新年好！今天是西元二Ｏ一六年元旦，首先祝福大家新年快樂，吉祥如意，道業增長，法喜充滿。今天新的一年第一天，我們大家有這個因緣聚在此地繼續來學習《安士全書．文昌帝君陰騭文廣義節錄》也是非常難得。過去（在三年前）這個時間我都是固定在新加坡，十二月二十九號到新加坡，三十號，三十一、一號跨年，都是在新加坡淨宗學會做三時繫念，後來沒有再去了。所以今年我們這個因緣，也是很難得的一次因緣。這一次，從香港祭祖繫念法會圓滿之後就到餘姚、到常州，再到此地跟大家來學習《安士全書》。</w:t>
      </w:r>
      <w:r>
        <w:t xml:space="preserve"> </w:t>
      </w:r>
    </w:p>
    <w:p w14:paraId="5733685C" w14:textId="77777777" w:rsidR="000D5C0D" w:rsidRDefault="000D5C0D">
      <w:pPr>
        <w:pStyle w:val="a3"/>
      </w:pPr>
      <w:r>
        <w:t xml:space="preserve">　　我們回顧過去一年，可以說很多災難，如果大家還沒有忘記，我記得二Ｏ一四年十二月三十一號晚上凌晨十二點到二Ｏ一五年一月一號，跨年，上海灘發生人踩人的事件，根據新聞報導踩死了三十幾個人，這個事件的發生也震動了世界各地。第一天有這個災難，我們在整個一年當中，可以說世界各地天災人禍頻傳，去年底是恐怖攻擊，十一月、十二月很多國家地區受恐怖攻擊威脅，天災人禍隨之而來。現在我們可以說是生長在一個恐懼不安的時代裡面，全世界的人類都感覺到沒有安全感，特別是恐怖戰爭它不定時、不定點，不知道在什麼時候、什麼地點，都可能突然會發生這些恐怖攻擊。所以我們現在是生長在一個亂世裡面。</w:t>
      </w:r>
      <w:r>
        <w:t xml:space="preserve"> </w:t>
      </w:r>
    </w:p>
    <w:p w14:paraId="6A377659" w14:textId="77777777" w:rsidR="000D5C0D" w:rsidRDefault="000D5C0D">
      <w:pPr>
        <w:pStyle w:val="a3"/>
      </w:pPr>
      <w:r>
        <w:t xml:space="preserve">　　佛法，我們學佛的人都知道，共業當中有別業，共當中有不共。在這個亂世，對我們學佛的人，對我們念佛的人，好不好？實在講也是一個增上緣，讓我們更明顯感覺到這個娑婆世界真的是五濁惡世，已經到非常嚴重的程度。我們念《彌陀經》念到「五濁惡世」，在過去的時代念感覺不太明顯，在我們現在這個時代，我每一次做三時繫念念到「五濁惡世」感受特別深刻。我們學佛，特別是念佛的同修，這個亂世也幫助我們發起厭離娑婆、願生極樂這樣的願，讓我們不會留戀這個世界。這個世界苦難這麼多，極樂世界那麼好，這個世界有什麼好留戀的？留在這裡，幫助不了自己，也幫助不了別人，只有在這裡造業受報，實在講沒有意義。</w:t>
      </w:r>
      <w:r>
        <w:t xml:space="preserve"> </w:t>
      </w:r>
    </w:p>
    <w:p w14:paraId="6CC427DE" w14:textId="77777777" w:rsidR="000D5C0D" w:rsidRDefault="000D5C0D">
      <w:pPr>
        <w:pStyle w:val="a3"/>
      </w:pPr>
      <w:r>
        <w:t xml:space="preserve">　　所以新的一年，我們要加強信願持名，持名念佛。信願持名，必定對我們這個世界的情況要認識清楚，對極樂世界的情況也要認識清楚，認識得愈深入、愈清楚，你的信願之心就會愈增長。為什麼我們的信願生不起來，或者半信半疑，又想去極樂世界，又捨不得離開這個世界？原因總是對這個世間因果報應之相、六道輪迴這樁事情認識不夠。對極樂世界「無有眾苦，但受諸樂」，到底它的樂在哪裡？也認識不夠。這個講得最詳細的，還是《無量壽經》會集本，夏老居士的會集本，它講的是最詳細的，極樂世界講得詳細，娑婆世界也講得詳細，兩個世界，這本經讀了之後，你心中自然很清楚、很明顯做一個對比。這是我們必須要明瞭的。</w:t>
      </w:r>
      <w:r>
        <w:t xml:space="preserve"> </w:t>
      </w:r>
    </w:p>
    <w:p w14:paraId="3C3A734C" w14:textId="77777777" w:rsidR="000D5C0D" w:rsidRDefault="000D5C0D">
      <w:pPr>
        <w:pStyle w:val="a3"/>
      </w:pPr>
      <w:r>
        <w:t xml:space="preserve">　　我們學習《安士全書》，《安士全書》有四個部分，最後一個部分「西歸直指」，就是念佛求生西方淨土。昨天有同修跟我講，我們來講往生經。安士先生他為什麼前面這三篇先講六道輪迴因果報應這些理論事實？就是要我們認識，我們現在住在這個世界到底它的事實真相是怎麼一回事。你認識清楚，你就會覺得在六道搞生死輪迴真的一點意義都沒有，你就真的會很想發願去西方。如果你這個世界沒認識清楚，你的願發得也是不會懇切的。又想去西方，又捨不得離開這裡，你說你去得了</w:t>
      </w:r>
      <w:r>
        <w:lastRenderedPageBreak/>
        <w:t>嗎？比如現在你要移民到外國去，你又捨不得這個地方，你能去得了嗎？肯定不能去的。你要生極樂，必定要放下娑婆世界。我們現在，問問我們自己，我們真放下了嗎？現在阿彌陀佛來接我們，你要不要走？還是要等幾年？對不起，阿彌陀佛，我還有很多事情沒辦好。那慢慢辦，六道輪迴有得辦了，永遠辦不完，沒完沒了。如果我們發一個切願，佛來馬上走，這就是毫無猶豫等待的，這個願就是真的。我們發了假願，佛當然也知道，我們自己都知道，我都知道，何況佛？佛就更清楚了。你不是真的要來，我來了也沒用，來了又把你嚇壞了。《安士全書》講六道輪迴因果，你看文昌帝君講，一十七世為士大夫，在周朝一直到晉朝，這十七世的輪迴轉世。我們讀了之後，你就會說六道輪迴真的太苦，也太慘了，你就會覺得毫無意義，那你才會想去西方。如果對這個世界認識不清楚，都會留戀這個世間，捨不得走，這是我們必須首先要明瞭的。</w:t>
      </w:r>
      <w:r>
        <w:t xml:space="preserve"> </w:t>
      </w:r>
    </w:p>
    <w:p w14:paraId="296609FF" w14:textId="77777777" w:rsidR="000D5C0D" w:rsidRDefault="000D5C0D">
      <w:pPr>
        <w:pStyle w:val="a3"/>
      </w:pPr>
      <w:r>
        <w:t xml:space="preserve">　　今天是新的一年第一天，我們學習這部經知道有天地鬼神、有六道輪迴，這個是事實真相。這樁事情不是說我們信了就有、不信就沒有，不管信不信它都是存在的，這個事實真相都是存在的。如果信就有，不信就沒有，這個問題就很容易解決，我們大家都不信不就都沒生死了嗎？我不相信有生死，我們生死就沒有了，我們就不死了嗎？你不相信有生死，你還是會死。死從哪裡去？生從哪裡來？這個問題可不是很簡單的，不是說你不相信就能解決這個問題，可不是那麼容易的。所以這是我們要知道的。你看，今天這裡講「殛罰淫神」，那就是告訴我們有鬼神。有天神、有鬼神，天神比較高，鬼神是在鬼道有福報的神，也有沒有福報的神。這個種類也很多，就像我們人道一樣，都是人，有人做皇帝、有人做乞丐，都是人，這個當中差別很多，層級也很多，各人福報大小不一樣，壽命長短也不一樣，生活的享受也不一樣。所以我們做法會、請法師講經，這是最吉祥的。</w:t>
      </w:r>
      <w:r>
        <w:t xml:space="preserve"> </w:t>
      </w:r>
    </w:p>
    <w:p w14:paraId="4A9A37E1" w14:textId="77777777" w:rsidR="000D5C0D" w:rsidRDefault="000D5C0D">
      <w:pPr>
        <w:pStyle w:val="a3"/>
      </w:pPr>
      <w:r>
        <w:t xml:space="preserve">　　去年元旦，凌晨就是元旦，十二月三十一號十二點到十二點零一分，就是二Ｏ一五年一月一號，元旦，上海灘發生事情，讓我們記取一個教訓。佛在《仁王經》裡面講，「若國欲亂，鬼神先亂」。我們看去年這個事件，是不是人間亂才會發生這個事件？人間還沒有亂，鬼道眾生先亂，干擾到人間，人間就亂，《仁王護國經》講得非常詳細。所以我們講經、做法會，實在講是安撫鬼神，鬼神安撫好了，他就不會去影響到人間。現在跟現在人講這個，大家都說那是迷信，沒科學根據。沒有科學根據，科學家能夠解決現前這些世界的災難嗎？這些天災人禍科學家能夠解決嗎？他的根據又是什麼？恐怖戰爭，科學家能夠解決嗎？我們看飛彈好像愈打愈多，不是打就沒有了，好像愈打愈多，以前還沒這麼多，現在愈來愈多。這個都是不聽佛的話，真的是沒完沒了，無法解決這個問題，無解。戰爭沒有化解，而且是愈來愈嚴重，就是冤冤相報沒完沒了。我們讀了《安士全書》，你再去看看現在世界上發生的事情，你就很清楚是怎麼一回事。你不讀聖賢書、佛經，去聽科學家的，你永遠搞不懂。科學家只是發明那些機器，那些機器的操作你要向他請教，但是機器你善用能利益人類，如果用在負面也會損害人類造成災難。實在講現在人迷信科學，淨老講這句</w:t>
      </w:r>
      <w:r>
        <w:t>話是絕對不過分的。</w:t>
      </w:r>
      <w:r>
        <w:t xml:space="preserve"> </w:t>
      </w:r>
    </w:p>
    <w:p w14:paraId="195E8E14" w14:textId="77777777" w:rsidR="000D5C0D" w:rsidRDefault="000D5C0D">
      <w:pPr>
        <w:pStyle w:val="a3"/>
      </w:pPr>
      <w:r>
        <w:t xml:space="preserve">　　好，我們今天接著來看《安士全書．文昌帝君陰騭文廣義節錄》卷上，第十四頁第三行：</w:t>
      </w:r>
      <w:r>
        <w:t xml:space="preserve"> </w:t>
      </w:r>
    </w:p>
    <w:p w14:paraId="5B7D58D9" w14:textId="77777777" w:rsidR="000D5C0D" w:rsidRDefault="000D5C0D">
      <w:pPr>
        <w:pStyle w:val="a3"/>
      </w:pPr>
      <w:r>
        <w:t xml:space="preserve">　　【殛罰淫神】</w:t>
      </w:r>
      <w:r>
        <w:t xml:space="preserve"> </w:t>
      </w:r>
    </w:p>
    <w:p w14:paraId="72C676E3" w14:textId="77777777" w:rsidR="000D5C0D" w:rsidRDefault="000D5C0D">
      <w:pPr>
        <w:pStyle w:val="a3"/>
      </w:pPr>
      <w:r>
        <w:lastRenderedPageBreak/>
        <w:t xml:space="preserve">　　這個『殛』，就是我們看到的電殛、雷殛，被雷打的殛。『罰』就是處罰。『淫神』就是淫亂的神。我們看下面這段公案：</w:t>
      </w:r>
      <w:r>
        <w:t xml:space="preserve"> </w:t>
      </w:r>
    </w:p>
    <w:p w14:paraId="42CBDE8C" w14:textId="77777777" w:rsidR="000D5C0D" w:rsidRDefault="000D5C0D">
      <w:pPr>
        <w:pStyle w:val="a3"/>
      </w:pPr>
      <w:r>
        <w:t xml:space="preserve">　　【帝君曰。予既為諸山之王。】</w:t>
      </w:r>
      <w:r>
        <w:t xml:space="preserve"> </w:t>
      </w:r>
    </w:p>
    <w:p w14:paraId="222572E8" w14:textId="77777777" w:rsidR="000D5C0D" w:rsidRDefault="000D5C0D">
      <w:pPr>
        <w:pStyle w:val="a3"/>
      </w:pPr>
      <w:r>
        <w:t xml:space="preserve">　　這個時候他做山王。在小字有註解：</w:t>
      </w:r>
      <w:r>
        <w:t xml:space="preserve"> </w:t>
      </w:r>
    </w:p>
    <w:p w14:paraId="11B60427" w14:textId="77777777" w:rsidR="000D5C0D" w:rsidRDefault="000D5C0D">
      <w:pPr>
        <w:pStyle w:val="a3"/>
      </w:pPr>
      <w:r>
        <w:t xml:space="preserve">　　【在周朝末年。】</w:t>
      </w:r>
      <w:r>
        <w:t xml:space="preserve"> </w:t>
      </w:r>
    </w:p>
    <w:p w14:paraId="0ECA05CB" w14:textId="77777777" w:rsidR="000D5C0D" w:rsidRDefault="000D5C0D">
      <w:pPr>
        <w:pStyle w:val="a3"/>
      </w:pPr>
      <w:r>
        <w:t xml:space="preserve">　　前面我們看到他在洞庭君山，他當神，鬼神。但是他這個神是比較有福報的，在洞庭君山，他上面沒有君王的一個限制，下面沒有兒女這些親情的牽累，可以說自由自在。因為鬼神在佛經上講他有報得的五通，五通的能力比人類強，有天眼、天耳、他心、宿命、神足，神足就是能變化飛行。他五通比人類強，但是在六道的層次來講比人低。所以他遊歷洞庭君山，看到這個地方風景非常優美，就在那裡停留下來，也就是喜歡那個地方，就留在那個地方。後來被上帝看到了，你既然喜歡這個地方，那這個地方就歸你管了，就在那邊當諸山之王，當王。這個時候是在周朝末年。當山王，也就是山神，在《華嚴經》講，神眾非常之多，山神是其中之一。</w:t>
      </w:r>
      <w:r>
        <w:t xml:space="preserve"> </w:t>
      </w:r>
    </w:p>
    <w:p w14:paraId="774CE401" w14:textId="77777777" w:rsidR="000D5C0D" w:rsidRDefault="000D5C0D">
      <w:pPr>
        <w:pStyle w:val="a3"/>
      </w:pPr>
      <w:r>
        <w:t xml:space="preserve">　　【凡所部山川。】</w:t>
      </w:r>
      <w:r>
        <w:t xml:space="preserve"> </w:t>
      </w:r>
    </w:p>
    <w:p w14:paraId="5BD40175" w14:textId="77777777" w:rsidR="000D5C0D" w:rsidRDefault="000D5C0D">
      <w:pPr>
        <w:pStyle w:val="a3"/>
      </w:pPr>
      <w:r>
        <w:t xml:space="preserve">　　『所部』就是他所管轄的範圍區域。『山川』：</w:t>
      </w:r>
      <w:r>
        <w:t xml:space="preserve"> </w:t>
      </w:r>
    </w:p>
    <w:p w14:paraId="6F48D286" w14:textId="77777777" w:rsidR="000D5C0D" w:rsidRDefault="000D5C0D">
      <w:pPr>
        <w:pStyle w:val="a3"/>
      </w:pPr>
      <w:r>
        <w:t xml:space="preserve">　　【水旱豐凶。妖祥功過。皆得治之。】</w:t>
      </w:r>
      <w:r>
        <w:t xml:space="preserve"> </w:t>
      </w:r>
    </w:p>
    <w:p w14:paraId="57C14388" w14:textId="77777777" w:rsidR="000D5C0D" w:rsidRDefault="000D5C0D">
      <w:pPr>
        <w:pStyle w:val="a3"/>
      </w:pPr>
      <w:r>
        <w:t xml:space="preserve">　　『山川，水旱豐凶，妖祥功過』，就是這邊的一些小山神、土地神、水神，像《地藏經》講的草木神、苗稼神，這些都歸他管。這個就像我們人間一個行政區域一樣，你在一個省當省長，下面這些都歸你管，這個區域、這個地方歸你管。陰間也是跟人間一樣有行政區域。所以他所管轄的，「山川，水旱豐凶，妖祥功過，皆得治之」，治就是管理。他在管理，有功勞，做善事的，記功；有罪過的就記過，要處罰的。就像我們人間當官的，你犯錯了要處罰，要把你革職的；如果你對社會有貢獻，要獎賞、升官。他管轄的地方，有一個山，叫青黎山。</w:t>
      </w:r>
      <w:r>
        <w:t xml:space="preserve"> </w:t>
      </w:r>
    </w:p>
    <w:p w14:paraId="2C48A521" w14:textId="77777777" w:rsidR="000D5C0D" w:rsidRDefault="000D5C0D">
      <w:pPr>
        <w:pStyle w:val="a3"/>
      </w:pPr>
      <w:r>
        <w:t xml:space="preserve">　　【青黎山神。】</w:t>
      </w:r>
      <w:r>
        <w:t xml:space="preserve"> </w:t>
      </w:r>
    </w:p>
    <w:p w14:paraId="79F3ABF7" w14:textId="77777777" w:rsidR="000D5C0D" w:rsidRDefault="000D5C0D">
      <w:pPr>
        <w:pStyle w:val="a3"/>
      </w:pPr>
      <w:r>
        <w:t xml:space="preserve">　　這個神的名字叫：</w:t>
      </w:r>
      <w:r>
        <w:t xml:space="preserve"> </w:t>
      </w:r>
    </w:p>
    <w:p w14:paraId="14191FCA" w14:textId="77777777" w:rsidR="000D5C0D" w:rsidRDefault="000D5C0D">
      <w:pPr>
        <w:pStyle w:val="a3"/>
      </w:pPr>
      <w:r>
        <w:t xml:space="preserve">　　【高魚生。】</w:t>
      </w:r>
      <w:r>
        <w:t xml:space="preserve"> </w:t>
      </w:r>
    </w:p>
    <w:p w14:paraId="22E54201" w14:textId="77777777" w:rsidR="000D5C0D" w:rsidRDefault="000D5C0D">
      <w:pPr>
        <w:pStyle w:val="a3"/>
      </w:pPr>
      <w:r>
        <w:t xml:space="preserve">　　這個山神『高魚生』：</w:t>
      </w:r>
      <w:r>
        <w:t xml:space="preserve"> </w:t>
      </w:r>
    </w:p>
    <w:p w14:paraId="5021EDFD" w14:textId="77777777" w:rsidR="000D5C0D" w:rsidRDefault="000D5C0D">
      <w:pPr>
        <w:pStyle w:val="a3"/>
      </w:pPr>
      <w:r>
        <w:t xml:space="preserve">　　【悅部民孫滌女。】</w:t>
      </w:r>
      <w:r>
        <w:t xml:space="preserve"> </w:t>
      </w:r>
    </w:p>
    <w:p w14:paraId="40B3E3A5" w14:textId="77777777" w:rsidR="000D5C0D" w:rsidRDefault="000D5C0D">
      <w:pPr>
        <w:pStyle w:val="a3"/>
      </w:pPr>
      <w:r>
        <w:t xml:space="preserve">　　『悅』就是喜歡。喜歡他管轄這個區域的民女孫滌。喜歡她就：</w:t>
      </w:r>
      <w:r>
        <w:t xml:space="preserve"> </w:t>
      </w:r>
    </w:p>
    <w:p w14:paraId="5030F786" w14:textId="77777777" w:rsidR="000D5C0D" w:rsidRDefault="000D5C0D">
      <w:pPr>
        <w:pStyle w:val="a3"/>
      </w:pPr>
      <w:r>
        <w:t xml:space="preserve">　　【拘其魂而亂之。】</w:t>
      </w:r>
      <w:r>
        <w:t xml:space="preserve"> </w:t>
      </w:r>
    </w:p>
    <w:p w14:paraId="0194AD92" w14:textId="77777777" w:rsidR="000D5C0D" w:rsidRDefault="000D5C0D">
      <w:pPr>
        <w:pStyle w:val="a3"/>
      </w:pPr>
      <w:r>
        <w:t xml:space="preserve">　　就把她的靈魂，『拘』就是拘捕，把她抓來。抓來淫亂，這個淫亂不是人，是被神抓去淫亂，人被神抓她的靈魂去淫亂。下面的小字，是周安士居士給我們註解：</w:t>
      </w:r>
      <w:r>
        <w:t xml:space="preserve"> </w:t>
      </w:r>
    </w:p>
    <w:p w14:paraId="3FD35E01" w14:textId="77777777" w:rsidR="000D5C0D" w:rsidRDefault="000D5C0D">
      <w:pPr>
        <w:pStyle w:val="a3"/>
      </w:pPr>
      <w:r>
        <w:t xml:space="preserve">　　【可以拘其魂而亂之。亦可拘其魂而罪之矣。然則所謂銼燒舂磨。且無所施之說。豈非兒童之見。】</w:t>
      </w:r>
      <w:r>
        <w:t xml:space="preserve"> </w:t>
      </w:r>
    </w:p>
    <w:p w14:paraId="2ACA2D66" w14:textId="77777777" w:rsidR="000D5C0D" w:rsidRDefault="000D5C0D">
      <w:pPr>
        <w:pStyle w:val="a3"/>
      </w:pPr>
      <w:r>
        <w:t xml:space="preserve">　　這是周安士居士講的，因為當時就是很多人不相信有六道輪迴、有鬼神這個說法，他不相信，因此他才寫這本書來勸世。這裡講，既然可以拘他的魂魄來淫亂，當然也可以拘他的魂魄來罰他的罪。『然則所謂銼燒舂磨，且無所施之說』，這是《地藏經》講的，《地藏經》講地獄受刑罰的情況，很多人不能相信，他覺得人死了就沒有了，怎麼可能會去受這些刑罰？死了就沒有了。死了就沒有了，這些刑罰要加在哪裡？周安士居士講，我們看到文昌帝君這一段，這種看法的人，『豈非兒童之見』，跟小孩子一樣，不懂事。青黎山神高魚生，他拘孫滌的靈魂去淫亂。</w:t>
      </w:r>
      <w:r>
        <w:t xml:space="preserve"> </w:t>
      </w:r>
    </w:p>
    <w:p w14:paraId="293C699D" w14:textId="77777777" w:rsidR="000D5C0D" w:rsidRDefault="000D5C0D">
      <w:pPr>
        <w:pStyle w:val="a3"/>
      </w:pPr>
      <w:r>
        <w:t xml:space="preserve">　　【為鄰封白池龍神所察。】</w:t>
      </w:r>
      <w:r>
        <w:t xml:space="preserve"> </w:t>
      </w:r>
    </w:p>
    <w:p w14:paraId="0DAC716C" w14:textId="77777777" w:rsidR="000D5C0D" w:rsidRDefault="000D5C0D">
      <w:pPr>
        <w:pStyle w:val="a3"/>
      </w:pPr>
      <w:r>
        <w:t xml:space="preserve">　　『為』就是被，『鄰』就是旁邊的、隔壁的，鄰封它有一個『白池龍神所察』，「白池龍神」是一個水神。凡是龍這一類的就屬於水神，被鄰封白池這個地方的龍神所發現了，他就向文昌帝君來舉報。</w:t>
      </w:r>
      <w:r>
        <w:t xml:space="preserve"> </w:t>
      </w:r>
    </w:p>
    <w:p w14:paraId="2B87F75B" w14:textId="77777777" w:rsidR="000D5C0D" w:rsidRDefault="000D5C0D">
      <w:pPr>
        <w:pStyle w:val="a3"/>
      </w:pPr>
      <w:r>
        <w:t xml:space="preserve">　　【予覘之。】</w:t>
      </w:r>
      <w:r>
        <w:t xml:space="preserve"> </w:t>
      </w:r>
    </w:p>
    <w:p w14:paraId="1A291D9A" w14:textId="77777777" w:rsidR="000D5C0D" w:rsidRDefault="000D5C0D">
      <w:pPr>
        <w:pStyle w:val="a3"/>
      </w:pPr>
      <w:r>
        <w:t xml:space="preserve">　　他報舉之後，『予』，文昌帝君，這個『覘』就是暗中去觀察，到底有沒有這回事情？就暗中觀察。觀察結果，果然有其事。</w:t>
      </w:r>
      <w:r>
        <w:t xml:space="preserve"> </w:t>
      </w:r>
    </w:p>
    <w:p w14:paraId="3661519F" w14:textId="77777777" w:rsidR="000D5C0D" w:rsidRDefault="000D5C0D">
      <w:pPr>
        <w:pStyle w:val="a3"/>
      </w:pPr>
      <w:r>
        <w:t xml:space="preserve">　　【與女俱訊。】</w:t>
      </w:r>
      <w:r>
        <w:t xml:space="preserve"> </w:t>
      </w:r>
    </w:p>
    <w:p w14:paraId="4E850ED6" w14:textId="77777777" w:rsidR="000D5C0D" w:rsidRDefault="000D5C0D">
      <w:pPr>
        <w:pStyle w:val="a3"/>
      </w:pPr>
      <w:r>
        <w:t xml:space="preserve">　　兩個魂魄帝君就招來問訊，就是像現在法院問話，問清楚這個事情。</w:t>
      </w:r>
      <w:r>
        <w:t xml:space="preserve"> </w:t>
      </w:r>
    </w:p>
    <w:p w14:paraId="61970BEB" w14:textId="77777777" w:rsidR="000D5C0D" w:rsidRDefault="000D5C0D">
      <w:pPr>
        <w:pStyle w:val="a3"/>
      </w:pPr>
      <w:r>
        <w:t xml:space="preserve">　　【既伏其辜。歸其魂。女乃蘇。】</w:t>
      </w:r>
      <w:r>
        <w:t xml:space="preserve"> </w:t>
      </w:r>
    </w:p>
    <w:p w14:paraId="7AB130F3" w14:textId="77777777" w:rsidR="000D5C0D" w:rsidRDefault="000D5C0D">
      <w:pPr>
        <w:pStyle w:val="a3"/>
      </w:pPr>
      <w:r>
        <w:t xml:space="preserve">　　『既伏其辜』，是引用《詩經》的話，「舍彼有罪，既伏其辜。若此無罪，淪胥以鋪」。意思就是說，如果真的有罪，當然要處罰，「既伏其辜」，就要處罰；「若此無罪」，若沒有罪，「淪胥以鋪」，那就放他了，就不給他處罰，還他清白。帝君暗中觀察這兩個魂，神跟孫女的魂招來詢問，結果真有其事，「既伏其辜」。『歸其魂』，這個女的，她也是被害的，就讓這個魂魄回到她的身體。『女乃蘇』，「蘇」就是醒過來。從這一段我們可以知道，孫女被青黎山神高魚生把她的魂魄拘捕之後，她人就在昏迷狀態。我們一般講他的身體還在呼吸，這一口氣還在，但是人就是醒不過來，就是昏迷狀態，他魂出去了，人沒有死。這樁事情，現在很多人不相信。但是這個記載是在周朝那個時候，周朝離我們現在二、三千年，記載這個事情，大家都有疑問，到底是不是真有這麼一回事？那麼久的記載，會不會記錯了？這個事情古代有，現代也有。</w:t>
      </w:r>
      <w:r>
        <w:t xml:space="preserve"> </w:t>
      </w:r>
    </w:p>
    <w:p w14:paraId="7AAFE0C5" w14:textId="77777777" w:rsidR="000D5C0D" w:rsidRDefault="000D5C0D">
      <w:pPr>
        <w:pStyle w:val="a3"/>
      </w:pPr>
      <w:r>
        <w:t xml:space="preserve">　　在二ＯＯ四年，第一次，我們淨老和尚叫我去日本京都光明寺辦江逸子老師的畫展。在光明寺辦了九天地獄變相圖的畫展，我們之前先去準備，第一天展覽展出之後，第二天我就到東京去講經。我想九天我可以講六天，第八天再回到京都，第九天畫展就圓滿了。當時我也台灣組一個團，很多同修去參加這個畫展，也跟著我到東京。那天中午，東京淨宗學會阪本會長請我吃飯，因為我們同修是團體的，有旅行社安排，在另外一個地方吃。我們有做地獄變相圖的光碟，光碟還有配日語的，在京都光明寺展出九天，日語地獄變相圖的光碟也流通了一萬多片。很多老師帶學生去看楓葉，都要經過光明寺，都要去看這個畫展，流通了一萬多片。他們有多帶一些到東京來結緣。</w:t>
      </w:r>
      <w:r>
        <w:t xml:space="preserve"> </w:t>
      </w:r>
    </w:p>
    <w:p w14:paraId="484EE791" w14:textId="77777777" w:rsidR="000D5C0D" w:rsidRDefault="000D5C0D">
      <w:pPr>
        <w:pStyle w:val="a3"/>
      </w:pPr>
      <w:r>
        <w:t xml:space="preserve">　　那天中午去一個餐廳，餐廳的老闆，男的是日本人，女的是台灣人，他們兩個合夥開一個餐廳。他們就去那裡吃飯了，吃飯他們訂素齋，這個女的老闆聽說，是台灣來的，特別親切。她說她也是台灣來的，是台中人。他們聽到之後就把地獄變相圖的光碟跟她講，但是結緣的光碟不敢馬上送給她，怕人家不相信，不接受。就先問她，說有地獄，妳相不相信？她相信了再給她，不相信就不敢給她，給她她也不要。我們同修這麼一問，她說我相信，我自己還親自去過地獄。大家聽了，妳去過地獄？那妳來講給我們聽一聽，地獄怎麼一回事？她說在二十年前，她二十幾歲。二ＯＯ四年，那個老闆娘是四十幾歲，一個女眾。她二十幾歲的時候，她說有一天她就忽然昏迷不醒，躺在床上整整躺一個月，都起不來的。起不來，她去哪裡？她的神識，她說去參觀地獄，她看到地獄的血噴出來，非常非常恐怖的。當然我們沒有親自見到，我們體會不到，但是她講的是她親身見到的，她真的看到非常非常恐怖。當她很恐怖的時候，後面有一隻手拍她的肩膀，他說妳看就好，妳不要怕。一個月後，她又還魂，醒過來了。醒過來，地獄的景象，歷歷在目。實在講，說心有餘悸都很難形容那種情況。所以她甦醒過來，人還不是很正常，她說經過半年之後，才慢慢恢復正</w:t>
      </w:r>
      <w:r>
        <w:t>常。所以講到地獄，她說她一定相信，自己親自看過。所以我們同修地獄變相圖的光碟全部送給她，配日語的，給她去跟日本人結緣。所以這個事情我也看過很多，這個老闆娘，我是聽同修講，因為那天中午我沒有去跟他們一起吃飯，會長單獨請我去其他的餐廳吃。後來我說：老闆娘找來，我親自問她。問她，她就跟我講出這個經過（我們要回到京都，她送盒飯，送到電車站給我們，我就問她），證實這樁事情。</w:t>
      </w:r>
      <w:r>
        <w:t xml:space="preserve"> </w:t>
      </w:r>
    </w:p>
    <w:p w14:paraId="16168536" w14:textId="77777777" w:rsidR="000D5C0D" w:rsidRDefault="000D5C0D">
      <w:pPr>
        <w:pStyle w:val="a3"/>
      </w:pPr>
      <w:r>
        <w:t xml:space="preserve">　　所以我們看到「女乃蘇」，周朝發生的事情，現代還有，可能還更多，只是我們沒有遇到，但是聽說的就一定有。這個等於是文昌帝君做處理了，這個女的魂魄回到她的身體就醒過來，恢復正常。高魚生：</w:t>
      </w:r>
      <w:r>
        <w:t xml:space="preserve"> </w:t>
      </w:r>
    </w:p>
    <w:p w14:paraId="790132CB" w14:textId="77777777" w:rsidR="000D5C0D" w:rsidRDefault="000D5C0D">
      <w:pPr>
        <w:pStyle w:val="a3"/>
      </w:pPr>
      <w:r>
        <w:t xml:space="preserve">　　【鞭魚生背三百。黜之。】</w:t>
      </w:r>
      <w:r>
        <w:t xml:space="preserve"> </w:t>
      </w:r>
    </w:p>
    <w:p w14:paraId="3E068F35" w14:textId="77777777" w:rsidR="000D5C0D" w:rsidRDefault="000D5C0D">
      <w:pPr>
        <w:pStyle w:val="a3"/>
      </w:pPr>
      <w:r>
        <w:t xml:space="preserve">　　『鞭』就是鞭刑，用鞭子打青黎山神高魚生的背部，鞭三百，鞭三百也是很嚴重的處罰。鞭刑現在新加坡還有，聽說三鞭就受不了，鞭三百，可能命都保不住。『黜之』，就是革除山神高魚生的職務。革除他的職務，像我們現在在政府單位當官的犯錯了，就被革職，被處罰。我們接著看下面這一段：</w:t>
      </w:r>
      <w:r>
        <w:t xml:space="preserve"> </w:t>
      </w:r>
    </w:p>
    <w:p w14:paraId="1CB0A8AA" w14:textId="77777777" w:rsidR="000D5C0D" w:rsidRDefault="000D5C0D">
      <w:pPr>
        <w:pStyle w:val="a3"/>
      </w:pPr>
      <w:r>
        <w:t xml:space="preserve">　　【而山下有故孝子吳宜肩。嘗為父刺血寫稜伽經四卷。】</w:t>
      </w:r>
      <w:r>
        <w:t xml:space="preserve"> </w:t>
      </w:r>
    </w:p>
    <w:p w14:paraId="40435561" w14:textId="77777777" w:rsidR="000D5C0D" w:rsidRDefault="000D5C0D">
      <w:pPr>
        <w:pStyle w:val="a3"/>
      </w:pPr>
      <w:r>
        <w:t xml:space="preserve">　　我們先看這一段。『而山下有故孝子』，就是青黎山的山下有一個過世的孝子，這個孝子名字叫吳宜肩。這個孝子在世的時候，『嘗為父刺血寫《稜伽經》四卷』，孝子吳宜肩曾經為他的父親祈福消業障寫《楞伽經》四卷。在六祖之前，《楞伽經》也算是禪宗印證的一部主要經典，六祖在《金剛經》開悟，後來都用《金剛經》。我們看小字：</w:t>
      </w:r>
      <w:r>
        <w:t xml:space="preserve"> </w:t>
      </w:r>
    </w:p>
    <w:p w14:paraId="722F38FC" w14:textId="77777777" w:rsidR="000D5C0D" w:rsidRDefault="000D5C0D">
      <w:pPr>
        <w:pStyle w:val="a3"/>
      </w:pPr>
      <w:r>
        <w:t xml:space="preserve">　　【觀此。則揚雄劉向。所謂嘗見佛經之說。益有據矣。】</w:t>
      </w:r>
      <w:r>
        <w:t xml:space="preserve"> </w:t>
      </w:r>
    </w:p>
    <w:p w14:paraId="18AA1815" w14:textId="77777777" w:rsidR="000D5C0D" w:rsidRDefault="000D5C0D">
      <w:pPr>
        <w:pStyle w:val="a3"/>
      </w:pPr>
      <w:r>
        <w:t xml:space="preserve">　　這段記載，它那個時代是在周朝末年，我們大家都知道，佛法正式傳到中國是漢明帝的時候，漢朝正式傳過來。前面我們跟大家有做一個說明，漢明帝是政府正式的去聘請西域的高僧摩騰、竺法蘭，把佛經、佛像、舍利帶到中國中原來翻譯、來弘揚，這個指的是官方的。在漢明帝之前實際上是已經有佛經佛法流傳到中國了，在周朝時代就有流傳過來了。這個流傳過來，在政府官方的《史記》裡面沒有記載。只有佛誕生，《周書異記》有記載，周昭王那個時候記載的，這個在《周書》我們查得到資料。所以我們中國《周書異記》記載佛降生四月八號，到現在是三千零四十幾年，現在外國的記錄方法是二千五百六十幾年，相差大概五百多年。這樁事情，我曾經聽黃念祖老居士講，好像在《淨修捷要報恩談》裡面有講到這樁事情。他說以前外國記載佛的年代，他們用的方法，可能有出入，這個詳細大家可以聽《淨修捷要報恩談》。黃老北京的口音比較重，有一些普通話，可能大家聽不太清楚，現在有人發心把它整理成文字，看文字再聽他講，就知道他講的內容，這個大家可以去聽一聽。</w:t>
      </w:r>
      <w:r>
        <w:t xml:space="preserve"> </w:t>
      </w:r>
    </w:p>
    <w:p w14:paraId="506A8CE8" w14:textId="77777777" w:rsidR="000D5C0D" w:rsidRDefault="000D5C0D">
      <w:pPr>
        <w:pStyle w:val="a3"/>
      </w:pPr>
      <w:r>
        <w:t xml:space="preserve">　　『觀此』，就是看到《文昌化書》這段記載，是記載周朝末年時代發生的事情，可見得揚雄、劉向他們說曾經看過佛經這個說法更有根據了。劉向是西元前七十七年到西元前六年，現在是西元二Ｏ一六年，距離我們現在二千多年，是漢高祖的弟弟楚元王劉交的四世孫，第四代的孫子。劉向在漢宣帝的時候，他擔任散騎諫大夫，成帝的時候任光祿大夫，校經傳諸子詩賦等書籍。所以他有寫成《別錄》，是我們中國最早分類目錄，他第一個開始作的。揚雄是西元前五十三年到西元後十八年，是「西漢蜀郡成都人」，就是四川成都的人，成帝的時候拜為郎，王莽的時候為大夫，校書《天祿閣》，「博通群籍」，他的知識非常豐富，「多識古文奇字」，古文很奇特的文字他都認識，在《漢書》裡面有他的傳記記載他的事蹟。小註給我們舉出揚雄、劉向他們曾經見過佛經。</w:t>
      </w:r>
      <w:r>
        <w:t xml:space="preserve"> </w:t>
      </w:r>
    </w:p>
    <w:p w14:paraId="22AC91BA" w14:textId="77777777" w:rsidR="000D5C0D" w:rsidRDefault="000D5C0D">
      <w:pPr>
        <w:pStyle w:val="a3"/>
      </w:pPr>
      <w:r>
        <w:t xml:space="preserve">　　【壽終三年。未有所受。】</w:t>
      </w:r>
      <w:r>
        <w:t xml:space="preserve"> </w:t>
      </w:r>
    </w:p>
    <w:p w14:paraId="515F4032" w14:textId="77777777" w:rsidR="000D5C0D" w:rsidRDefault="000D5C0D">
      <w:pPr>
        <w:pStyle w:val="a3"/>
      </w:pPr>
      <w:r>
        <w:t xml:space="preserve">　　這個孝子吳宜肩死了三年，但是在陰間裡面他還沒有什麼職位。</w:t>
      </w:r>
      <w:r>
        <w:t xml:space="preserve"> </w:t>
      </w:r>
    </w:p>
    <w:p w14:paraId="4E2E9DC6" w14:textId="77777777" w:rsidR="000D5C0D" w:rsidRDefault="000D5C0D">
      <w:pPr>
        <w:pStyle w:val="a3"/>
      </w:pPr>
      <w:r>
        <w:t xml:space="preserve">　　【予為保奏以代之。】</w:t>
      </w:r>
      <w:r>
        <w:t xml:space="preserve"> </w:t>
      </w:r>
    </w:p>
    <w:p w14:paraId="6D678613" w14:textId="77777777" w:rsidR="000D5C0D" w:rsidRDefault="000D5C0D">
      <w:pPr>
        <w:pStyle w:val="a3"/>
      </w:pPr>
      <w:r>
        <w:t xml:space="preserve">　　文昌帝君就向玉皇大帝『保奏』，「保」是保證，「奏」是稟奏，下對上稟奏，就是推薦保證這個人可以代替青黎山神的職位，向玉皇大帝報告。</w:t>
      </w:r>
      <w:r>
        <w:t xml:space="preserve"> </w:t>
      </w:r>
    </w:p>
    <w:p w14:paraId="378F7C3E" w14:textId="77777777" w:rsidR="000D5C0D" w:rsidRDefault="000D5C0D">
      <w:pPr>
        <w:pStyle w:val="a3"/>
      </w:pPr>
      <w:r>
        <w:t xml:space="preserve">　　【帝報曰可。】</w:t>
      </w:r>
      <w:r>
        <w:t xml:space="preserve"> </w:t>
      </w:r>
    </w:p>
    <w:p w14:paraId="169E1B63" w14:textId="77777777" w:rsidR="000D5C0D" w:rsidRDefault="000D5C0D">
      <w:pPr>
        <w:pStyle w:val="a3"/>
      </w:pPr>
      <w:r>
        <w:t xml:space="preserve">　　玉皇大帝回報說可以，就由孝子吳宜肩來擔任青黎山神。原來的山神高魚生犯錯被革職了。</w:t>
      </w:r>
      <w:r>
        <w:t xml:space="preserve"> </w:t>
      </w:r>
    </w:p>
    <w:p w14:paraId="4A8D55AB" w14:textId="77777777" w:rsidR="000D5C0D" w:rsidRDefault="000D5C0D">
      <w:pPr>
        <w:pStyle w:val="a3"/>
      </w:pPr>
      <w:r>
        <w:t xml:space="preserve">　　【自是大小之神。咸知敬畏。】</w:t>
      </w:r>
      <w:r>
        <w:t xml:space="preserve"> </w:t>
      </w:r>
    </w:p>
    <w:p w14:paraId="2B1C5D82" w14:textId="77777777" w:rsidR="000D5C0D" w:rsidRDefault="000D5C0D">
      <w:pPr>
        <w:pStyle w:val="a3"/>
      </w:pPr>
      <w:r>
        <w:t xml:space="preserve">　　『自是』就是從那個時候以後，在這個地區大小之神，大家都知道敬畏，就不敢亂來了。</w:t>
      </w:r>
      <w:r>
        <w:t xml:space="preserve"> </w:t>
      </w:r>
    </w:p>
    <w:p w14:paraId="7A3C1CA4" w14:textId="77777777" w:rsidR="000D5C0D" w:rsidRDefault="000D5C0D">
      <w:pPr>
        <w:pStyle w:val="a3"/>
      </w:pPr>
      <w:r>
        <w:t xml:space="preserve">　　這一段，他這一世做山王之神的一個歷史公案。下面的按，按就是安士先生他按照這段公案再給我們補充說明。</w:t>
      </w:r>
      <w:r>
        <w:t xml:space="preserve"> </w:t>
      </w:r>
    </w:p>
    <w:p w14:paraId="6F23A64D" w14:textId="77777777" w:rsidR="000D5C0D" w:rsidRDefault="000D5C0D">
      <w:pPr>
        <w:pStyle w:val="a3"/>
      </w:pPr>
      <w:r>
        <w:t xml:space="preserve">　　按【六天皆有欲念。但天福愈重。則欲事愈輕耳。山川之神。大抵罪福參半者多。悅女拘魂。理所有也。】</w:t>
      </w:r>
      <w:r>
        <w:t xml:space="preserve"> </w:t>
      </w:r>
    </w:p>
    <w:p w14:paraId="45AFD960" w14:textId="77777777" w:rsidR="000D5C0D" w:rsidRDefault="000D5C0D">
      <w:pPr>
        <w:pStyle w:val="a3"/>
      </w:pPr>
      <w:r>
        <w:t xml:space="preserve">　　周安士先生給我們舉出佛經上講的「六天」，這個六天就是欲界六層天，我們人間上去第一層是四王天，這個天一天是我們人間五十年，有時差的。四王天再上去就是忉利天，忉利天佛經又叫帝釋天，就是我們中國人講的玉皇大帝這一層天。忉利翻譯作三十三天，因為它東西南北各有八個天，當中忉利天主住的，所以合起來叫三十三。第三層叫夜摩天，第四層叫兜率陀天。第三層夜摩天，一天就是人間二百年；第四層天兜率陀天，一天是人間四百年。兜率天，這一層天也是凡聖同居的，欲界天當中第四層，兜率天有兜率內院，兜率內院就是現在彌勒菩薩在那個地方，等待五十六億七千萬年之後，他下降到我們人間來示現成佛，接釋迦牟尼佛後面的一尊佛。</w:t>
      </w:r>
      <w:r>
        <w:t xml:space="preserve"> </w:t>
      </w:r>
    </w:p>
    <w:p w14:paraId="06330607" w14:textId="77777777" w:rsidR="000D5C0D" w:rsidRDefault="000D5C0D">
      <w:pPr>
        <w:pStyle w:val="a3"/>
      </w:pPr>
      <w:r>
        <w:t xml:space="preserve">　　所以我們現在這個時劫，賢劫千佛。過去，我們過傳統農曆的新年都要拜三天的千佛，韓館長要拜千佛，實際上是三千零五十三佛。過去莊嚴劫有一千零五十三尊佛。我們現在這個時期叫做賢劫，賢劫就是聖賢很多，賢劫有一千尊佛。賢劫第一尊佛到我們現在是第四尊佛，釋迦牟尼佛是賢劫千佛當中第四尊，下面就是彌勒佛。賢劫一千尊佛，我們現在是在賢劫當中，後面還有九百多尊佛在這個大劫當中會示現在人間成佛。未來星宿劫也一千尊佛，星宿劫最後一尊佛，是韋馱菩薩示現成佛。我們很多年沒拜三千佛了，因為韓館長已經往生十八年，今年第十九年，已經十九年沒拜過了，現在就記得不是很清楚。以前每年都要拜一次，拜個三千佛，一年拜一次，所以對這個還有一點印象。彌勒佛，就是當來下生彌勒佛就是在第四層兜率陀天，現在是候補佛，在那邊等待因緣成熟，就到我們人間來示現成佛，接釋迦牟尼佛的衣缽。現在迦葉尊者還沒有入滅，他衣缽要交接給彌勒佛。聽說迦葉尊者在雞足山。我去雞足山去過好幾次，但是都沒看到，可能他變一個人，普通的人，我不認識。他認識我，我</w:t>
      </w:r>
      <w:r>
        <w:t>不認識他，因為我是凡夫，所以我不認識。但是有人聽說有一些感應。實際上中國的四大名山都有菩薩在那裡，只是我們凡夫肉眼見不到。還有其他的名山，像迦諾迦尊者，四川的，他也有他的宮殿。名山寶剎都有佛菩薩在，印光祖師講浙江溫州地區雁蕩山有五百羅漢在那裡修行。</w:t>
      </w:r>
      <w:r>
        <w:t xml:space="preserve"> </w:t>
      </w:r>
    </w:p>
    <w:p w14:paraId="6E7AFF53" w14:textId="77777777" w:rsidR="000D5C0D" w:rsidRDefault="000D5C0D">
      <w:pPr>
        <w:pStyle w:val="a3"/>
      </w:pPr>
      <w:r>
        <w:t xml:space="preserve">　　再上去就是化樂天，再上去就是他化自在天。一層天比一層天的壽命加一倍，我們換算他化自在天一天，我們人間一千六百年，它一天我們一千六百年。這六層天叫做欲界天。欲界天，為什麼叫欲界？他還沒有出欲界。欲界、色界、無色界，這叫三界。三界六道，三界的欲界天、色界天、無色界天，這個就是六道的天道，天人、天道。天有二十八層，二十八層天就是欲界六層，然後色界是十八層，無色界四層，這樣一共二十八層。欲界就是還有欲念在，還有欲；色界就沒有欲念了，欲的念頭就沒有了，他禪定功夫深，把欲伏住，不起現行。天人，愈高層次的天人，他的欲念就愈輕，所以高層次的天人他都是化生的。化生層次也很多，講生命，《楞嚴經》講得詳細。一般經典講胎卵濕化，胎生、卵生、濕生、化生四種；《楞嚴》講十種，我前面大概簡單跟大家報告過，有十生。像飛禽，鳥牠能飛到天上，牠的心想飛舉，牠就會飛了；牠的心下沉，牠就是龜蛇這類的。六欲天都有欲念，『但天福愈重，則欲事愈輕耳』，天人的福報愈重，他的欲念就愈輕。愈輕他的層次就愈高，但是總是還有，如果沒有他就不在欲界，他到色界去了。這是講天人。</w:t>
      </w:r>
      <w:r>
        <w:t xml:space="preserve"> </w:t>
      </w:r>
    </w:p>
    <w:p w14:paraId="7FA2099C" w14:textId="77777777" w:rsidR="000D5C0D" w:rsidRDefault="000D5C0D">
      <w:pPr>
        <w:pStyle w:val="a3"/>
      </w:pPr>
      <w:r>
        <w:t xml:space="preserve">　　『山川之神』，神有天神跟鬼神，「山川之神」屬於鬼神，鬼道這一類所攝，天龍八部，鬼道這一類所攝。山川之神，他層次沒有天人那麼高，『大抵罪福參半者多』，「罪福」就是他有功也有過，不像天人層次高，他都是一半一半，「參半」就是一半一半，都有，他的欲念當然比天人要重，就像我們人間一樣。『悅女拘魂，理所有也。』所以看到這個公案，他喜歡那個女子，拘她的魂魄去淫亂，從理論上講是有這個事情的。這些都是根據經典裡面的道理來講的事實。所以我們三寶弟子皈依佛、皈依法、皈依僧，佛不在就以法為主，經典有依據，我們就可以相信了。這一段我們就學習到此地，我們接著看下面這一則公案。</w:t>
      </w:r>
      <w:r>
        <w:t xml:space="preserve"> </w:t>
      </w:r>
    </w:p>
    <w:p w14:paraId="0657AC9F" w14:textId="77777777" w:rsidR="000D5C0D" w:rsidRDefault="000D5C0D">
      <w:pPr>
        <w:pStyle w:val="a3"/>
      </w:pPr>
      <w:r>
        <w:t xml:space="preserve">　　【降嗣赤帝】</w:t>
      </w:r>
      <w:r>
        <w:t xml:space="preserve"> </w:t>
      </w:r>
    </w:p>
    <w:p w14:paraId="6C86087B" w14:textId="77777777" w:rsidR="000D5C0D" w:rsidRDefault="000D5C0D">
      <w:pPr>
        <w:pStyle w:val="a3"/>
      </w:pPr>
      <w:r>
        <w:t xml:space="preserve">　　『降』就是降生；『嗣』是子嗣。降生在赤帝的家裡。</w:t>
      </w:r>
      <w:r>
        <w:t xml:space="preserve"> </w:t>
      </w:r>
    </w:p>
    <w:p w14:paraId="6D0043C7" w14:textId="77777777" w:rsidR="000D5C0D" w:rsidRDefault="000D5C0D">
      <w:pPr>
        <w:pStyle w:val="a3"/>
      </w:pPr>
      <w:r>
        <w:t xml:space="preserve">　　【帝君曰。予見秦任酷法。視民如草芥。乃飛章奏帝。願以化身。援天下於塗炭之中。躋斯民於和樂之地。奈何帝命。以予為赤帝子之後。玉音可畏。予不敢抗。】</w:t>
      </w:r>
      <w:r>
        <w:t xml:space="preserve"> </w:t>
      </w:r>
    </w:p>
    <w:p w14:paraId="3E35151D" w14:textId="77777777" w:rsidR="000D5C0D" w:rsidRDefault="000D5C0D">
      <w:pPr>
        <w:pStyle w:val="a3"/>
      </w:pPr>
      <w:r>
        <w:t xml:space="preserve">　　我們先看到這一段。這一段講「降嗣赤帝」，這又一世，這一世他降生到人間的帝王家。文昌帝君他講了，他當時當山川之神，眾神之王，他看到秦朝那個時代，『任』就是任意，使用殘酷的法律。我們如果讀過歷史就知道，秦始皇在諸子百家當中，他採取法家，法家就是用法律。而且制定的法律非常嚴酷，很殘酷的，殘酷到『視民如草芥』，就是沒有把人民的生命當作生命，好像草芥一樣，任意殺人。文昌帝君看到這種情況，『乃飛章奏帝』，「飛章」就是他寫了一個奏章，寫一篇稟奏上帝的文章，也就是自己發願。『願以化身，援天下於塗炭之中，躋斯民於和樂之地』，他發了這個願。看到秦朝那個時候人民太苦了，受到秦朝這種酷法的摧殘，實在是太痛苦，好像在水深火熱當中。文昌帝君看到這種情況，寫了一篇奏章稟奏上帝，他發願要以「化身」，變化的化身，「援天下於塗炭之中」。塗炭就是水深火熱，形容好像被水淹、被火燒那種慘狀。「躋」就是登上去，希望把人民帶到「和樂之地」，就是到安和樂利之地，這是為拯救人民於水深火熱之中，他發了這個願。下面講，『奈何帝命，以予為赤帝子之後』。「奈何」，他當時就要下來了，但是玉皇大帝他的一個命令，「以予為赤帝子之後」。赤帝子之後，赤帝就是漢高祖劉邦，上</w:t>
      </w:r>
      <w:r>
        <w:t>帝跟他講，你應該去做漢高祖劉邦的兒子，所以叫赤帝子之後，你是他的後代。『玉音可畏，予不敢抗』，玉皇大帝他講出來的話，他的命令，可敬可畏，他就不敢反抗。</w:t>
      </w:r>
      <w:r>
        <w:t xml:space="preserve"> </w:t>
      </w:r>
    </w:p>
    <w:p w14:paraId="1577E210" w14:textId="77777777" w:rsidR="000D5C0D" w:rsidRDefault="000D5C0D">
      <w:pPr>
        <w:pStyle w:val="a3"/>
      </w:pPr>
      <w:r>
        <w:t xml:space="preserve">　　【俄】</w:t>
      </w:r>
      <w:r>
        <w:t xml:space="preserve"> </w:t>
      </w:r>
    </w:p>
    <w:p w14:paraId="33284233" w14:textId="77777777" w:rsidR="000D5C0D" w:rsidRDefault="000D5C0D">
      <w:pPr>
        <w:pStyle w:val="a3"/>
      </w:pPr>
      <w:r>
        <w:t xml:space="preserve">　　『俄』就是一下子。</w:t>
      </w:r>
      <w:r>
        <w:t xml:space="preserve"> </w:t>
      </w:r>
    </w:p>
    <w:p w14:paraId="2A8075D2" w14:textId="77777777" w:rsidR="000D5C0D" w:rsidRDefault="000D5C0D">
      <w:pPr>
        <w:pStyle w:val="a3"/>
      </w:pPr>
      <w:r>
        <w:t xml:space="preserve">　　【有九天監生大神。】</w:t>
      </w:r>
      <w:r>
        <w:t xml:space="preserve"> </w:t>
      </w:r>
    </w:p>
    <w:p w14:paraId="1D34C438" w14:textId="77777777" w:rsidR="000D5C0D" w:rsidRDefault="000D5C0D">
      <w:pPr>
        <w:pStyle w:val="a3"/>
      </w:pPr>
      <w:r>
        <w:t xml:space="preserve">　　『監生大神』，就是監督去投生的大神。</w:t>
      </w:r>
      <w:r>
        <w:t xml:space="preserve"> </w:t>
      </w:r>
    </w:p>
    <w:p w14:paraId="0C586466" w14:textId="77777777" w:rsidR="000D5C0D" w:rsidRDefault="000D5C0D">
      <w:pPr>
        <w:pStyle w:val="a3"/>
      </w:pPr>
      <w:r>
        <w:t xml:space="preserve">　　【偪予受生。】</w:t>
      </w:r>
      <w:r>
        <w:t xml:space="preserve"> </w:t>
      </w:r>
    </w:p>
    <w:p w14:paraId="36105E8B" w14:textId="77777777" w:rsidR="000D5C0D" w:rsidRDefault="000D5C0D">
      <w:pPr>
        <w:pStyle w:val="a3"/>
      </w:pPr>
      <w:r>
        <w:t xml:space="preserve">　　『偪』就是逼迫他，要去投胎到漢高祖他們這個貴族家庭，逼他去『受生』。</w:t>
      </w:r>
      <w:r>
        <w:t xml:space="preserve"> </w:t>
      </w:r>
    </w:p>
    <w:p w14:paraId="2D07CAE5" w14:textId="77777777" w:rsidR="000D5C0D" w:rsidRDefault="000D5C0D">
      <w:pPr>
        <w:pStyle w:val="a3"/>
      </w:pPr>
      <w:r>
        <w:t xml:space="preserve">　　【於雲霄間。下視人間。見火秦之後。宮闕鼎新。】</w:t>
      </w:r>
      <w:r>
        <w:t xml:space="preserve"> </w:t>
      </w:r>
    </w:p>
    <w:p w14:paraId="1EFF8936" w14:textId="77777777" w:rsidR="000D5C0D" w:rsidRDefault="000D5C0D">
      <w:pPr>
        <w:pStyle w:val="a3"/>
      </w:pPr>
      <w:r>
        <w:t xml:space="preserve">　　他逼他下生。從雲霄間下來，看到人間，『火秦』就是火燒秦都咸陽城，秦朝的都城被燒了，燒了之後，『宮闕鼎新』，又煥然一新，重新修造過了。所以宮城又是煥然一新，他看到這個景象。</w:t>
      </w:r>
      <w:r>
        <w:t xml:space="preserve"> </w:t>
      </w:r>
    </w:p>
    <w:p w14:paraId="4C3FA42C" w14:textId="77777777" w:rsidR="000D5C0D" w:rsidRDefault="000D5C0D">
      <w:pPr>
        <w:pStyle w:val="a3"/>
      </w:pPr>
      <w:r>
        <w:t xml:space="preserve">　　【漢帝方與戚姬晤語。監生謂予曰。此即赤帝子也。】</w:t>
      </w:r>
      <w:r>
        <w:t xml:space="preserve"> </w:t>
      </w:r>
    </w:p>
    <w:p w14:paraId="408A17BB" w14:textId="77777777" w:rsidR="000D5C0D" w:rsidRDefault="000D5C0D">
      <w:pPr>
        <w:pStyle w:val="a3"/>
      </w:pPr>
      <w:r>
        <w:t xml:space="preserve">　　漢高祖剛好跟戚姬在一起，『晤語』，在一起交談。監生大神就跟文昌帝君講，『此即赤帝子也』。你下去投胎，你就是他的兒子了。</w:t>
      </w:r>
      <w:r>
        <w:t xml:space="preserve"> </w:t>
      </w:r>
    </w:p>
    <w:p w14:paraId="0CBD426B" w14:textId="77777777" w:rsidR="000D5C0D" w:rsidRDefault="000D5C0D">
      <w:pPr>
        <w:pStyle w:val="a3"/>
      </w:pPr>
      <w:r>
        <w:t xml:space="preserve">　　【予縱目間。為監生所擠。】</w:t>
      </w:r>
      <w:r>
        <w:t xml:space="preserve"> </w:t>
      </w:r>
    </w:p>
    <w:p w14:paraId="53A9C269" w14:textId="77777777" w:rsidR="000D5C0D" w:rsidRDefault="000D5C0D">
      <w:pPr>
        <w:pStyle w:val="a3"/>
      </w:pPr>
      <w:r>
        <w:t xml:space="preserve">　　『縱目間』就是一轉眼之間，監生大神就把他擠下去了。我們看小字：</w:t>
      </w:r>
      <w:r>
        <w:t xml:space="preserve"> </w:t>
      </w:r>
    </w:p>
    <w:p w14:paraId="3294112F" w14:textId="77777777" w:rsidR="000D5C0D" w:rsidRDefault="000D5C0D">
      <w:pPr>
        <w:pStyle w:val="a3"/>
      </w:pPr>
      <w:r>
        <w:t xml:space="preserve">　　【此即中陰身矣。帝君特未知耳。】</w:t>
      </w:r>
      <w:r>
        <w:t xml:space="preserve"> </w:t>
      </w:r>
    </w:p>
    <w:p w14:paraId="75640626" w14:textId="77777777" w:rsidR="000D5C0D" w:rsidRDefault="000D5C0D">
      <w:pPr>
        <w:pStyle w:val="a3"/>
      </w:pPr>
      <w:r>
        <w:t xml:space="preserve">　　這個時候還沒有投生，這個當中就是中陰身。我們人死了，大家都知道，我們神識離開我們這個身體，還沒有到六道任何一道去投胎，這個階段在經典上講四十九天，這個身體屬於中陰身。『帝君特未知耳』，文昌帝君不知道，這個時候他的身是中陰身。</w:t>
      </w:r>
      <w:r>
        <w:t xml:space="preserve"> </w:t>
      </w:r>
    </w:p>
    <w:p w14:paraId="194CC3FD" w14:textId="77777777" w:rsidR="000D5C0D" w:rsidRDefault="000D5C0D">
      <w:pPr>
        <w:pStyle w:val="a3"/>
      </w:pPr>
      <w:r>
        <w:t xml:space="preserve">　　【墮於帝側戚姬之懷。】</w:t>
      </w:r>
      <w:r>
        <w:t xml:space="preserve"> </w:t>
      </w:r>
    </w:p>
    <w:p w14:paraId="31076ED8" w14:textId="77777777" w:rsidR="000D5C0D" w:rsidRDefault="000D5C0D">
      <w:pPr>
        <w:pStyle w:val="a3"/>
      </w:pPr>
      <w:r>
        <w:t xml:space="preserve">　　『戚姬』，又叫戚夫人，是西元前二百二十一年到一百九十四年，是山東定陶這個地方的人。她是趙王劉如意的生母，戚姬是漢高祖劉邦的寵妃。戚姬，根據歷史的記載，她長得國色天香，所以漢高祖特別寵愛她。我們先看『墮於帝側戚姬之懷』，戚姬還有一段很慘的歷史公案。文昌帝君就被監生大神把他擠下去，「墮在帝側」，漢高祖旁邊「戚姬之懷」，懷就是她的肚子裡面，神識就投胎了。我們看小字：</w:t>
      </w:r>
      <w:r>
        <w:t xml:space="preserve"> </w:t>
      </w:r>
    </w:p>
    <w:p w14:paraId="05341536" w14:textId="77777777" w:rsidR="000D5C0D" w:rsidRDefault="000D5C0D">
      <w:pPr>
        <w:pStyle w:val="a3"/>
      </w:pPr>
      <w:r>
        <w:t xml:space="preserve">　　【凡人託生。必見父母會合。】</w:t>
      </w:r>
      <w:r>
        <w:t xml:space="preserve"> </w:t>
      </w:r>
    </w:p>
    <w:p w14:paraId="3A1E69B2" w14:textId="77777777" w:rsidR="000D5C0D" w:rsidRDefault="000D5C0D">
      <w:pPr>
        <w:pStyle w:val="a3"/>
      </w:pPr>
      <w:r>
        <w:t xml:space="preserve">　　『凡人託生』，要降生到人間，神識必定先見到父母在會合。</w:t>
      </w:r>
      <w:r>
        <w:t xml:space="preserve"> </w:t>
      </w:r>
    </w:p>
    <w:p w14:paraId="3BC9AA88" w14:textId="77777777" w:rsidR="000D5C0D" w:rsidRDefault="000D5C0D">
      <w:pPr>
        <w:pStyle w:val="a3"/>
      </w:pPr>
      <w:r>
        <w:t xml:space="preserve">　　【若是男胎。於父生瞋。於母生愛。若是女胎。反此。】</w:t>
      </w:r>
      <w:r>
        <w:t xml:space="preserve"> </w:t>
      </w:r>
    </w:p>
    <w:p w14:paraId="429FE737" w14:textId="77777777" w:rsidR="000D5C0D" w:rsidRDefault="000D5C0D">
      <w:pPr>
        <w:pStyle w:val="a3"/>
      </w:pPr>
      <w:r>
        <w:t xml:space="preserve">　　如果來投胎是男胎，男胎他對父親『生瞋』，瞋恨心，對母親生愛心。但是這個瞋、愛，這個愛心就是貪愛，貪、瞋。『若是女胎，反此』，如果是女胎對母生瞋，對父『生愛』，就反過來。這是根據佛經的記載。</w:t>
      </w:r>
      <w:r>
        <w:t xml:space="preserve"> </w:t>
      </w:r>
    </w:p>
    <w:p w14:paraId="0B761195" w14:textId="77777777" w:rsidR="000D5C0D" w:rsidRDefault="000D5C0D">
      <w:pPr>
        <w:pStyle w:val="a3"/>
      </w:pPr>
      <w:r>
        <w:t xml:space="preserve">　　【至於南洲生三洲。三洲生南洲。人間生天上。天上生人間。善道生惡道。惡道生善道。各有形相。詳載藏經。不能具述。】</w:t>
      </w:r>
      <w:r>
        <w:t xml:space="preserve"> </w:t>
      </w:r>
    </w:p>
    <w:p w14:paraId="4B8D4A7C" w14:textId="77777777" w:rsidR="000D5C0D" w:rsidRDefault="000D5C0D">
      <w:pPr>
        <w:pStyle w:val="a3"/>
      </w:pPr>
      <w:r>
        <w:t xml:space="preserve">　　這個『南洲』就是講我們南贍部洲，我們是娑婆世界閻浮提南贍部洲。我們做法會，疏文後面有寫「一四天下，南贍部洲」，我們這個地球屬於南贍部洲。一個部洲就有很多很多星球，這三洲都有人道。現在有人發現外星人，外星人也有他的科技，他的交通工具飛碟。根據佛經的記載，如果真正的天人，他不用工具，不用這種機械的飛行工具，他不需要。像轉輪聖王，是人間最大福報的，所以轉輪聖王他有輪寶，輪寶就是機械的交通工具。如果真正的天人，他不需要這些交通工具，他有神通，不需要借用這個，鬼神他也不需要。我們人間胎生的人，這個身體質礙，他需要。『南洲生三洲』，「生三洲」就是我們南贍部洲往生到其他三洲，往生到北俱盧洲。一四天下，四大部洲，北俱盧洲的人他的福報最大，跟我們是同屬於人道，也有父母。北俱盧洲的人壽命平均一千歲，衣食也是自然的，思衣得衣，思食得食，他很快樂，物質生活他不會缺乏的，也不要拼命去工作，所以他覺得非常快樂。北俱盧洲沒有佛法，因為他太快樂了，佛法去那邊講，他們覺得沒有必要，我現在這麼快樂，我還學什麼佛？但是他不知道，他的壽命有限，壽命終了，他的福報也就沒了，不究竟。就像天人他有五衰相現，他天福享盡，就要往下再墮落，又要受輪迴之苦。</w:t>
      </w:r>
      <w:r>
        <w:t>再來就是西牛貨洲、東勝身洲，這兩洲的人《文昌帝君陰騭文》後面會講到，人長的形狀，他的頭形跟我們南贍部洲不一樣，我們南贍部洲比較像地球這樣圓圓的。四大部洲都有人道，但是那三洲的人，我們南贍部洲見不到。</w:t>
      </w:r>
      <w:r>
        <w:t xml:space="preserve"> </w:t>
      </w:r>
    </w:p>
    <w:p w14:paraId="066F4A39" w14:textId="77777777" w:rsidR="000D5C0D" w:rsidRDefault="000D5C0D">
      <w:pPr>
        <w:pStyle w:val="a3"/>
      </w:pPr>
      <w:r>
        <w:t xml:space="preserve">　　有一次我到西班牙去，十八年前去西班牙，那邊同修跟我討論一個問題。他們西班牙是天主教國家，到處都是教堂，大教堂、小教堂。他們有疑問，我們現在過的年是耶穌的年，以他降生那一年算起的，二Ｏ一六。他說聖母沒有結婚，耶穌從她的右脇生出來，佛陀也是從右脇生出來，大家都說現在的科學，怎麼可能？人都是要從母親的胞胎出來。這個問題，其實天人他們都是這樣化生出來的，如果他們讀了佛經，這些疑惑也就不存在了；如果不讀佛經，他怎麼想都想不通。但是其實不是這樁事情他想不通，不要說這樁事情，講到神，我們很難理解的，你現在眼睛能看到的，很多事情你都很難理解，如果沒有佛跟我們說明，我們也不知道怎麼回事。比如說鳥，牠長兩隻翅膀，可以飛起來，牠還不用加汽油，牠也不要引擎、不要電路，牠就能飛了。你想一想，我們人還不如鳥，科學家還不如鳥，鳥牠不用那麼麻煩，製造那麼多，你說一架飛機多少零件？牠怎麼能飛？這科學家不知道的。我們前面講的十生，佛很簡單就跟我們說明，心想飛舉牠就能飛，一切法從心想生。這些經典理論你明白了，你對世間這些現象，你就愈來愈清楚，是怎麼一回事。</w:t>
      </w:r>
      <w:r>
        <w:t xml:space="preserve"> </w:t>
      </w:r>
    </w:p>
    <w:p w14:paraId="767F11A5" w14:textId="77777777" w:rsidR="000D5C0D" w:rsidRDefault="000D5C0D">
      <w:pPr>
        <w:pStyle w:val="a3"/>
      </w:pPr>
      <w:r>
        <w:t xml:space="preserve">　　墮到戚姬之懷。小字講到，三洲互相往生。『三洲生南洲』，互相往生，還有『人間生天上，天上生人間，善道生惡道，惡道生善道，各有形相』，他出生的一個形相、狀況都不一樣，詳細都在《大藏經》裡面。我們人間，像《入胎經》、《出胎經》，佛都講得很清楚。現在科學家如果看到佛經，他會很驚訝，以前也沒有Ｘ光，佛怎麼會講得那麼清楚？講得比科學家還清楚。佛他不需要借用科技的工具，他有天眼洞視，天眼洞視就可以看透人的身體、看透牆壁。我們念《無量壽經》常常念到「天眼洞視，天耳徹聽」，我們往生到西方，我們每一個人都有這個能力。</w:t>
      </w:r>
      <w:r>
        <w:t xml:space="preserve"> </w:t>
      </w:r>
    </w:p>
    <w:p w14:paraId="03D4D5D7" w14:textId="77777777" w:rsidR="000D5C0D" w:rsidRDefault="000D5C0D">
      <w:pPr>
        <w:pStyle w:val="a3"/>
      </w:pPr>
      <w:r>
        <w:t xml:space="preserve">　　【恍然而覺。】</w:t>
      </w:r>
      <w:r>
        <w:t xml:space="preserve"> </w:t>
      </w:r>
    </w:p>
    <w:p w14:paraId="171C45FE" w14:textId="77777777" w:rsidR="000D5C0D" w:rsidRDefault="000D5C0D">
      <w:pPr>
        <w:pStyle w:val="a3"/>
      </w:pPr>
      <w:r>
        <w:t xml:space="preserve">　　『恍然而覺』，就是忽然他醒過來了。</w:t>
      </w:r>
      <w:r>
        <w:t xml:space="preserve"> </w:t>
      </w:r>
    </w:p>
    <w:p w14:paraId="32B5CD2F" w14:textId="77777777" w:rsidR="000D5C0D" w:rsidRDefault="000D5C0D">
      <w:pPr>
        <w:pStyle w:val="a3"/>
      </w:pPr>
      <w:r>
        <w:t xml:space="preserve">　　【帝以予神骨相似。舉動不凡。甚鍾愛予。】</w:t>
      </w:r>
      <w:r>
        <w:t xml:space="preserve"> </w:t>
      </w:r>
    </w:p>
    <w:p w14:paraId="038D487D" w14:textId="77777777" w:rsidR="000D5C0D" w:rsidRDefault="000D5C0D">
      <w:pPr>
        <w:pStyle w:val="a3"/>
      </w:pPr>
      <w:r>
        <w:t xml:space="preserve">　　漢高祖劉邦生了這個兒子，而且是他最寵愛的戚姬生的，兒子又跟他很像，舉止動作都不平凡，非常鍾愛。『甚鍾愛予』，非常鍾愛。</w:t>
      </w:r>
      <w:r>
        <w:t xml:space="preserve"> </w:t>
      </w:r>
    </w:p>
    <w:p w14:paraId="5E2290AA" w14:textId="77777777" w:rsidR="000D5C0D" w:rsidRDefault="000D5C0D">
      <w:pPr>
        <w:pStyle w:val="a3"/>
      </w:pPr>
      <w:r>
        <w:t xml:space="preserve">　　【晚年欲以予為太子。】</w:t>
      </w:r>
      <w:r>
        <w:t xml:space="preserve"> </w:t>
      </w:r>
    </w:p>
    <w:p w14:paraId="6F14BEDE" w14:textId="77777777" w:rsidR="000D5C0D" w:rsidRDefault="000D5C0D">
      <w:pPr>
        <w:pStyle w:val="a3"/>
      </w:pPr>
      <w:r>
        <w:t xml:space="preserve">　　因為漢高祖第一個太太呂后（呂雉），她也有一個兒子，大老婆生的大兒子，照過去的時代，國用大臣，家用長子，當然按照順序是要立為太子。呂后生的兒子，當然就是名正言順的太子，但是後來戚姬生的這個兒子，漢高祖更欣賞，就很想把太子換過來，後來也沒有換過來。</w:t>
      </w:r>
      <w:r>
        <w:t xml:space="preserve"> </w:t>
      </w:r>
    </w:p>
    <w:p w14:paraId="09EB472F" w14:textId="77777777" w:rsidR="000D5C0D" w:rsidRDefault="000D5C0D">
      <w:pPr>
        <w:pStyle w:val="a3"/>
      </w:pPr>
      <w:r>
        <w:t xml:space="preserve">　　【既不果。】</w:t>
      </w:r>
      <w:r>
        <w:t xml:space="preserve"> </w:t>
      </w:r>
    </w:p>
    <w:p w14:paraId="2216855B" w14:textId="77777777" w:rsidR="000D5C0D" w:rsidRDefault="000D5C0D">
      <w:pPr>
        <w:pStyle w:val="a3"/>
      </w:pPr>
      <w:r>
        <w:t xml:space="preserve">　　『不果』，就是沒有換過來。</w:t>
      </w:r>
      <w:r>
        <w:t xml:space="preserve"> </w:t>
      </w:r>
    </w:p>
    <w:p w14:paraId="5506BF23" w14:textId="77777777" w:rsidR="000D5C0D" w:rsidRDefault="000D5C0D">
      <w:pPr>
        <w:pStyle w:val="a3"/>
      </w:pPr>
      <w:r>
        <w:t xml:space="preserve">　　【帝萬歲後。】</w:t>
      </w:r>
      <w:r>
        <w:t xml:space="preserve"> </w:t>
      </w:r>
    </w:p>
    <w:p w14:paraId="7EDF7BB3" w14:textId="77777777" w:rsidR="000D5C0D" w:rsidRDefault="000D5C0D">
      <w:pPr>
        <w:pStyle w:val="a3"/>
      </w:pPr>
      <w:r>
        <w:t xml:space="preserve">　　皇帝死了以後，『萬歲』，就是死了以後；「萬歲」，也是一個期望、一個祝福，活到一萬歲。以前都是稱皇帝萬歲、萬歲、萬萬歲，哪一個皇帝活到萬歲？活到一百歲的都沒有，那是一個祝福。所以『萬歲後』，也就是他死了之後。</w:t>
      </w:r>
      <w:r>
        <w:t xml:space="preserve"> </w:t>
      </w:r>
    </w:p>
    <w:p w14:paraId="5E9987FF" w14:textId="77777777" w:rsidR="000D5C0D" w:rsidRDefault="000D5C0D">
      <w:pPr>
        <w:pStyle w:val="a3"/>
      </w:pPr>
      <w:r>
        <w:t xml:space="preserve">　　【卒為呂氏所殺。】</w:t>
      </w:r>
      <w:r>
        <w:t xml:space="preserve"> </w:t>
      </w:r>
    </w:p>
    <w:p w14:paraId="43033926" w14:textId="77777777" w:rsidR="000D5C0D" w:rsidRDefault="000D5C0D">
      <w:pPr>
        <w:pStyle w:val="a3"/>
      </w:pPr>
      <w:r>
        <w:t xml:space="preserve">　　『卒』就是很快，被皇后呂氏所殺害了。這個詳細記載在《史記》裡面，那時候他才十歲，就被殺了。他的母親：</w:t>
      </w:r>
      <w:r>
        <w:t xml:space="preserve"> </w:t>
      </w:r>
    </w:p>
    <w:p w14:paraId="6DB435C7" w14:textId="77777777" w:rsidR="000D5C0D" w:rsidRDefault="000D5C0D">
      <w:pPr>
        <w:pStyle w:val="a3"/>
      </w:pPr>
      <w:r>
        <w:t xml:space="preserve">　　【予母之死。尤被酷毒。】</w:t>
      </w:r>
      <w:r>
        <w:t xml:space="preserve"> </w:t>
      </w:r>
    </w:p>
    <w:p w14:paraId="357FFE5E" w14:textId="77777777" w:rsidR="000D5C0D" w:rsidRDefault="000D5C0D">
      <w:pPr>
        <w:pStyle w:val="a3"/>
      </w:pPr>
      <w:r>
        <w:t xml:space="preserve">　　他的母親死得更慘。這個歷史公案也需要說明一下，我們再看下面周安士先生他的一個講評、一個評語，我們就會比較清楚一點。這一段先把它念完，下午再來說明這段公案。『尤被酷毒』，死得更慘。</w:t>
      </w:r>
      <w:r>
        <w:t xml:space="preserve"> </w:t>
      </w:r>
    </w:p>
    <w:p w14:paraId="0A4E255B" w14:textId="77777777" w:rsidR="000D5C0D" w:rsidRDefault="000D5C0D">
      <w:pPr>
        <w:pStyle w:val="a3"/>
      </w:pPr>
      <w:r>
        <w:t xml:space="preserve">　　【須知張良四皓。宿生亦必有怨。】</w:t>
      </w:r>
      <w:r>
        <w:t xml:space="preserve"> </w:t>
      </w:r>
    </w:p>
    <w:p w14:paraId="72FBD94A" w14:textId="77777777" w:rsidR="000D5C0D" w:rsidRDefault="000D5C0D">
      <w:pPr>
        <w:pStyle w:val="a3"/>
      </w:pPr>
      <w:r>
        <w:t xml:space="preserve">　　『四皓』，是秦末商山四個老人，果園公、甪里先生。這個「甪」，就是作用、用處的「用」，左邊再上加一撇。那天到常州回到上海，我在車上看到在江蘇有一個地名叫甪里，我就問秦居士說，那個字怎麼念？他說念「路」。果園公、甪里先生、綺里季，還有夏黃公，他們都八十幾歲了，「鬚眉皆白」，鬍鬚跟頭髮都白了。所以稱他們「商山四皓」，皓就是頭髮鬍鬚都白了，四個老人。漢高祖劉邦死了之後，就傳位給呂后生的兒子惠帝，惠帝年紀輕軟弱，大多的事情都是呂后在決定的。惠帝很年輕就死了，後來呂后她就臨朝稱制，就變成她在管了。當時漢高祖非常寵愛戚姬，她們母子就慘了，被害死。</w:t>
      </w:r>
      <w:r>
        <w:t xml:space="preserve"> </w:t>
      </w:r>
    </w:p>
    <w:p w14:paraId="42CBE5CB" w14:textId="77777777" w:rsidR="000D5C0D" w:rsidRDefault="000D5C0D">
      <w:pPr>
        <w:pStyle w:val="a3"/>
      </w:pPr>
      <w:r>
        <w:t xml:space="preserve">　　【予深怨之。每思為率然（大蛇名。）之相。】</w:t>
      </w:r>
      <w:r>
        <w:t xml:space="preserve"> </w:t>
      </w:r>
    </w:p>
    <w:p w14:paraId="233B649B" w14:textId="77777777" w:rsidR="000D5C0D" w:rsidRDefault="000D5C0D">
      <w:pPr>
        <w:pStyle w:val="a3"/>
      </w:pPr>
      <w:r>
        <w:t xml:space="preserve">　　『深怨之』就是非常怨恨，『每思為率然』，「率然」就是一種大蛇的名稱，在常山這個地方的蛇。這個蛇你攻擊牠的頭部，牠的尾巴就回擊；攻擊牠的尾部，牠的頭就回擊；如果攻擊牠的中間，牠首尾都回擊，這個蛇很厲害。他看到他母親這麼慘死，自己也被殺死，他就起深怨之心。這個怨恨不是一般的怨恨，太深刻的怨了，都常常想要變一條大蛇，把所有姓呂的統統吃掉。</w:t>
      </w:r>
      <w:r>
        <w:t xml:space="preserve"> </w:t>
      </w:r>
    </w:p>
    <w:p w14:paraId="388F4934" w14:textId="77777777" w:rsidR="000D5C0D" w:rsidRDefault="000D5C0D">
      <w:pPr>
        <w:pStyle w:val="a3"/>
      </w:pPr>
      <w:r>
        <w:t xml:space="preserve">　　【盡吞諸呂而後已也。（後果化蛇。可見一切唯心造矣。）】</w:t>
      </w:r>
      <w:r>
        <w:t xml:space="preserve"> </w:t>
      </w:r>
    </w:p>
    <w:p w14:paraId="6BF820E3" w14:textId="77777777" w:rsidR="000D5C0D" w:rsidRDefault="000D5C0D">
      <w:pPr>
        <w:pStyle w:val="a3"/>
      </w:pPr>
      <w:r>
        <w:t xml:space="preserve">　　後來果然變成一條大蛇。這個跟佛經講的「應觀法界性，一切唯心造」，果然沒錯，就是這樣。好，現在這一節時間到了，我們先學習到這裡，這一段沒有講完的，我們下午再來講解。好，祝福大家新春吉祥，法喜充滿，阿彌陀佛！　　</w:t>
      </w:r>
    </w:p>
    <w:sectPr w:rsidR="000D5C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20728" w14:textId="77777777" w:rsidR="000D5C0D" w:rsidRDefault="000D5C0D" w:rsidP="004E04EB">
      <w:r>
        <w:separator/>
      </w:r>
    </w:p>
  </w:endnote>
  <w:endnote w:type="continuationSeparator" w:id="0">
    <w:p w14:paraId="7A219537" w14:textId="77777777" w:rsidR="000D5C0D" w:rsidRDefault="000D5C0D" w:rsidP="004E0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7524" w14:textId="77777777" w:rsidR="000D5C0D" w:rsidRDefault="000D5C0D" w:rsidP="004E04EB">
      <w:r>
        <w:separator/>
      </w:r>
    </w:p>
  </w:footnote>
  <w:footnote w:type="continuationSeparator" w:id="0">
    <w:p w14:paraId="7D9FDE04" w14:textId="77777777" w:rsidR="000D5C0D" w:rsidRDefault="000D5C0D" w:rsidP="004E0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EB"/>
    <w:rsid w:val="000D5C0D"/>
    <w:rsid w:val="004E04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3CA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0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0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0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0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1930</Words>
  <Characters>11003</Characters>
  <Application>Microsoft Office Word</Application>
  <DocSecurity>0</DocSecurity>
  <Lines>91</Lines>
  <Paragraphs>25</Paragraphs>
  <ScaleCrop>false</ScaleCrop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