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02E8" w14:textId="77777777" w:rsidR="00E23ED1" w:rsidRDefault="00E23ED1">
      <w:r>
        <w:t xml:space="preserve">安士全書　　悟道法師主講　　（第十六集）　　</w:t>
      </w:r>
      <w:r>
        <w:t>2018/6/10</w:t>
      </w:r>
      <w:r>
        <w:t xml:space="preserve">　　日本東京天空劇場　　</w:t>
      </w:r>
      <w:r>
        <w:t xml:space="preserve">WD19-025-0016 </w:t>
      </w:r>
    </w:p>
    <w:p w14:paraId="31DB64DC" w14:textId="77777777" w:rsidR="00E23ED1" w:rsidRDefault="00E23ED1">
      <w:pPr>
        <w:pStyle w:val="a3"/>
      </w:pPr>
      <w:r>
        <w:t xml:space="preserve">　　《安士全書．文昌帝君陰騭文廣義節錄卷上》。尊敬的齋主代表，林醫生，孫會長，諸位同修，及網路前的同修，大家上午好，阿彌陀佛！今天是我們法會第三天，這個時間繼續跟大家一起來學習《安士全書．文昌帝君陰騭文》。請大家看三十七頁，「憫人之孤」，從這句看起。昨天我們學習到前面一句，「濟人之急」，賙濟別人有急難的事情。今天這句是：</w:t>
      </w:r>
      <w:r>
        <w:t xml:space="preserve"> </w:t>
      </w:r>
    </w:p>
    <w:p w14:paraId="48B91906" w14:textId="77777777" w:rsidR="00E23ED1" w:rsidRDefault="00E23ED1">
      <w:pPr>
        <w:pStyle w:val="a3"/>
      </w:pPr>
      <w:r>
        <w:t xml:space="preserve">　　【憫人之孤。】</w:t>
      </w:r>
      <w:r>
        <w:t xml:space="preserve"> </w:t>
      </w:r>
    </w:p>
    <w:p w14:paraId="0001D180" w14:textId="77777777" w:rsidR="00E23ED1" w:rsidRDefault="00E23ED1">
      <w:pPr>
        <w:pStyle w:val="a3"/>
      </w:pPr>
      <w:r>
        <w:t xml:space="preserve">　　『孤』就是孤獨，『憫』是憐憫，憐憫別人遭遇到孤獨，或者是孤兒，孤兒寡婦，或者是孤獨老人。這個「孤」後面周安士居士會再給我們舉出很多方面的，都是屬於孤這個含義。「憫」就是我們現在講有同情心，所謂同情心、同理心，憐憫之心，憐憫孤兒寡婦，這個是善行。我們看發明：</w:t>
      </w:r>
      <w:r>
        <w:t xml:space="preserve"> </w:t>
      </w:r>
    </w:p>
    <w:p w14:paraId="60CED891" w14:textId="77777777" w:rsidR="00E23ED1" w:rsidRDefault="00E23ED1">
      <w:pPr>
        <w:pStyle w:val="a3"/>
      </w:pPr>
      <w:r>
        <w:t xml:space="preserve">　　發明【痛哉。天下有煢煢無告。如孤兒弱息者乎。往昔父母無恙時。亦曾恩勤顧復。愛若掌珠。亦曾捧負提攜。恐其不壽。誰料中道喪殂。骨肉捐棄。此固九泉之下。所痛恨於無如何者也。】</w:t>
      </w:r>
      <w:r>
        <w:t xml:space="preserve"> </w:t>
      </w:r>
    </w:p>
    <w:p w14:paraId="7A570DF0" w14:textId="77777777" w:rsidR="00E23ED1" w:rsidRDefault="00E23ED1">
      <w:pPr>
        <w:pStyle w:val="a3"/>
      </w:pPr>
      <w:r>
        <w:t xml:space="preserve">　　這一段是周安士居士給我們發明這句的義理。首先跟我們講，『痛哉』，這是傷痛的言辭。『天下有煢煢無告』，「煢」就是憂愁、憂慮，沒有地方去告訴人的，沒有辦法去講的。『如孤兒弱息者乎』，孤兒就很可憐，孤兒很多都是很小父母就過世了，在古今中外都有，年紀很小，父母就過世不在，這就非常可憐了。孩子很小，失去父母的照顧，他這種情況我們可想而知。想到往昔父母在的時候，『父母無恙時』，父母照顧兒女當然是無微不至，也曾經受到殷勤的照顧愛護。天下父母心都是一樣的，『愛若掌珠』，好像掌上的明珠，對自己的兒女這種愛心可以說是出自於天性，沒有任何條件的。『亦曾捧負提攜』，當然拉拔孩子，提攜讓這些孩子能夠很平安的生存下來；『恐其不壽』，恐怕他壽命不長。這是做為父母的人，沒有一個不是這樣的，都希望自己的兒女能夠平安的長大成人。如果兒女身體有什麼不好，最操心的就是父母。有父母在照顧，那是很幸福的事情。『誰料中道喪殂』，但是我們看到這個世間上，往往誰都沒有料想得到的，兒女還小，父母往生過世的也很多，這個是大家所不願意看到的，但是也沒辦法，總是有這個事情。父母過世，兒女小，也是要捐棄，『骨肉捐棄』，就分離了，想照顧也照顧不到了。『此固九泉之下，</w:t>
      </w:r>
      <w:r>
        <w:t>所痛恨於無如何者也』。父母死了在九泉之下，也很痛恨不能夠把兒女照顧長大成人，做父母的心情我們也可以理解的，當然是非常不捨，但是也沒辦法，命運就是這樣。</w:t>
      </w:r>
      <w:r>
        <w:t xml:space="preserve"> </w:t>
      </w:r>
    </w:p>
    <w:p w14:paraId="78BEA107" w14:textId="77777777" w:rsidR="00E23ED1" w:rsidRDefault="00E23ED1">
      <w:pPr>
        <w:pStyle w:val="a3"/>
      </w:pPr>
      <w:r>
        <w:t xml:space="preserve">　　發明【嗟乎。人惟推己及人之念。最為平恕耳。】</w:t>
      </w:r>
      <w:r>
        <w:t xml:space="preserve"> </w:t>
      </w:r>
    </w:p>
    <w:p w14:paraId="443478A9" w14:textId="77777777" w:rsidR="00E23ED1" w:rsidRDefault="00E23ED1">
      <w:pPr>
        <w:pStyle w:val="a3"/>
      </w:pPr>
      <w:r>
        <w:t xml:space="preserve">　　這個兩句，『嗟乎』就是哀痛的語氣，說人如果有推己及人的念頭是最為平等、寬恕的，就是我們現在講換個立場，或者大陸上講換位思考，就是說把我們換成他的情況，我們的感想如何？這樣換位思考，也就可以理解了。</w:t>
      </w:r>
      <w:r>
        <w:t xml:space="preserve"> </w:t>
      </w:r>
    </w:p>
    <w:p w14:paraId="2C05D39F" w14:textId="77777777" w:rsidR="00E23ED1" w:rsidRDefault="00E23ED1">
      <w:pPr>
        <w:pStyle w:val="a3"/>
      </w:pPr>
      <w:r>
        <w:t xml:space="preserve">　　發明【假令吾之子女。零丁孤苦。】</w:t>
      </w:r>
      <w:r>
        <w:t xml:space="preserve"> </w:t>
      </w:r>
    </w:p>
    <w:p w14:paraId="769447A3" w14:textId="77777777" w:rsidR="00E23ED1" w:rsidRDefault="00E23ED1">
      <w:pPr>
        <w:pStyle w:val="a3"/>
      </w:pPr>
      <w:r>
        <w:lastRenderedPageBreak/>
        <w:t xml:space="preserve">　　假如說我們自己的子女，孤苦零丁沒人照顧，當然做父母的人是非常憂心、非常操心的。但是在這個時候：</w:t>
      </w:r>
      <w:r>
        <w:t xml:space="preserve"> </w:t>
      </w:r>
    </w:p>
    <w:p w14:paraId="318D1FFE" w14:textId="77777777" w:rsidR="00E23ED1" w:rsidRDefault="00E23ED1">
      <w:pPr>
        <w:pStyle w:val="a3"/>
      </w:pPr>
      <w:r>
        <w:t xml:space="preserve">　　發明【忽有仁人君子。扶持而卵翼之。】</w:t>
      </w:r>
      <w:r>
        <w:t xml:space="preserve"> </w:t>
      </w:r>
    </w:p>
    <w:p w14:paraId="0E111CC8" w14:textId="77777777" w:rsidR="00E23ED1" w:rsidRDefault="00E23ED1">
      <w:pPr>
        <w:pStyle w:val="a3"/>
      </w:pPr>
      <w:r>
        <w:t xml:space="preserve">　　自己的子女沒人照顧，這個時候忽然有仁慈的人，有君子來幫助他、來扶持他、來照顧他。</w:t>
      </w:r>
      <w:r>
        <w:t xml:space="preserve"> </w:t>
      </w:r>
    </w:p>
    <w:p w14:paraId="4189DF66" w14:textId="77777777" w:rsidR="00E23ED1" w:rsidRDefault="00E23ED1">
      <w:pPr>
        <w:pStyle w:val="a3"/>
      </w:pPr>
      <w:r>
        <w:t xml:space="preserve">　　發明【吾之感恩為何如者。】</w:t>
      </w:r>
      <w:r>
        <w:t xml:space="preserve"> </w:t>
      </w:r>
    </w:p>
    <w:p w14:paraId="614C357A" w14:textId="77777777" w:rsidR="00E23ED1" w:rsidRDefault="00E23ED1">
      <w:pPr>
        <w:pStyle w:val="a3"/>
      </w:pPr>
      <w:r>
        <w:t xml:space="preserve">　　你發自內心這種感恩之心，肯定是非常非常的感恩，感恩這個仁人君子來照顧自己的子女，這個也是必然的，生起這個感恩之心。下面是講反面的：</w:t>
      </w:r>
      <w:r>
        <w:t xml:space="preserve"> </w:t>
      </w:r>
    </w:p>
    <w:p w14:paraId="43AC78F7" w14:textId="77777777" w:rsidR="00E23ED1" w:rsidRDefault="00E23ED1">
      <w:pPr>
        <w:pStyle w:val="a3"/>
      </w:pPr>
      <w:r>
        <w:t xml:space="preserve">　　發明【或有凶暴惡人。淩虐而恥辱之。吾之飲恨又何如者。】</w:t>
      </w:r>
      <w:r>
        <w:t xml:space="preserve"> </w:t>
      </w:r>
    </w:p>
    <w:p w14:paraId="4AA967EF" w14:textId="77777777" w:rsidR="00E23ED1" w:rsidRDefault="00E23ED1">
      <w:pPr>
        <w:pStyle w:val="a3"/>
      </w:pPr>
      <w:r>
        <w:t xml:space="preserve">　　反過來，如果自己子女孤苦零丁，又遇到凶暴的惡人來凌辱虐待、來侮辱他，做父母的人，那個心情又如何感受？當然飲恨在心。以上舉出兩方面，一正一反，一善一惡。</w:t>
      </w:r>
      <w:r>
        <w:t xml:space="preserve"> </w:t>
      </w:r>
    </w:p>
    <w:p w14:paraId="60050B3F" w14:textId="77777777" w:rsidR="00E23ED1" w:rsidRDefault="00E23ED1">
      <w:pPr>
        <w:pStyle w:val="a3"/>
      </w:pPr>
      <w:r>
        <w:t xml:space="preserve">　　發明【故曰。人皆有所不忍。達之於其所忍仁也。】</w:t>
      </w:r>
      <w:r>
        <w:t xml:space="preserve"> </w:t>
      </w:r>
    </w:p>
    <w:p w14:paraId="3C8D5E68" w14:textId="77777777" w:rsidR="00E23ED1" w:rsidRDefault="00E23ED1">
      <w:pPr>
        <w:pStyle w:val="a3"/>
      </w:pPr>
      <w:r>
        <w:t xml:space="preserve">　　我們人，人同此心，心同此理，我們不願意遇到的事情，別人也是不願意的，同樣的道理。所以能夠彼此換個立場去想，我們這個心就能轉惡為善了。這是講孤兒。我們再看下面：</w:t>
      </w:r>
      <w:r>
        <w:t xml:space="preserve"> </w:t>
      </w:r>
    </w:p>
    <w:p w14:paraId="166B928D" w14:textId="77777777" w:rsidR="00E23ED1" w:rsidRDefault="00E23ED1">
      <w:pPr>
        <w:pStyle w:val="a3"/>
      </w:pPr>
      <w:r>
        <w:t xml:space="preserve">　　發明【少失父母。固為孤矣。】</w:t>
      </w:r>
      <w:r>
        <w:t xml:space="preserve"> </w:t>
      </w:r>
    </w:p>
    <w:p w14:paraId="37E1EBBD" w14:textId="77777777" w:rsidR="00E23ED1" w:rsidRDefault="00E23ED1">
      <w:pPr>
        <w:pStyle w:val="a3"/>
      </w:pPr>
      <w:r>
        <w:t xml:space="preserve">　　少年失去父母，固然他是孤兒，這個大家比較容易理解。</w:t>
      </w:r>
      <w:r>
        <w:t xml:space="preserve"> </w:t>
      </w:r>
    </w:p>
    <w:p w14:paraId="711D7432" w14:textId="77777777" w:rsidR="00E23ED1" w:rsidRDefault="00E23ED1">
      <w:pPr>
        <w:pStyle w:val="a3"/>
      </w:pPr>
      <w:r>
        <w:t xml:space="preserve">　　發明【推而論之。外無叔伯。內鮮兄弟。皆孤也。】</w:t>
      </w:r>
      <w:r>
        <w:t xml:space="preserve"> </w:t>
      </w:r>
    </w:p>
    <w:p w14:paraId="11FF8765" w14:textId="77777777" w:rsidR="00E23ED1" w:rsidRDefault="00E23ED1">
      <w:pPr>
        <w:pStyle w:val="a3"/>
      </w:pPr>
      <w:r>
        <w:t xml:space="preserve">　　如果有父母在，但是就只有父母，也沒有叔叔，也沒有伯父，也沒有阿姨，也沒有姑姑，這個也是孤。特別現在很多是一胎化的，可能這個情況就比古時候更多了。或者沒有生育的，也是屬於孤。『內鮮兄弟』，沒有兄弟姐妹，很孤單的。現在一胎化就是很孤單的，他沒有兄弟姐妹。所以一胎化的孩子，他的成長是不平衡的。現在有很多講傳統文化的老師常講，現在一胎化，大家都寵，只有一個！全家人都寵他一個，所以造成小皇帝、小公主，唯我獨尊，只有自己沒有別人，自私自利的心非常嚴重。這怎麼造成的？孤造成的，他很孤單，沒有兄弟，沒有姐妹，只有一個，這樣造成他這種不平衡的成長。像以前我母親生十個，死了四個，還剩六個，小時候我們吃糖吃東西，你可不能獨佔，大家都會有份。你不吃，不吃拉倒，其他哥哥弟弟他們要吃，你沒得去跟母親耍脾氣，沒得耍。現在一個孩子很麻煩，不吃，要拜託他吃，還要拿錢給他，他才要吃，這樣的成長，他就不正常。所以有兄弟姐妹，他知道不但有自己，還有哥哥弟弟、姐姐妹妹，他會想到別人。如果只有一個孩子，他的感覺只有他一個人，而且全家人都照顧他，就養成他自私自利這種心，只想到自己，不會想到別人，所以這個也是孤。這句用在我們現在，孤就太多了。下面講：</w:t>
      </w:r>
      <w:r>
        <w:t xml:space="preserve"> </w:t>
      </w:r>
    </w:p>
    <w:p w14:paraId="12F9F075" w14:textId="77777777" w:rsidR="00E23ED1" w:rsidRDefault="00E23ED1">
      <w:pPr>
        <w:pStyle w:val="a3"/>
      </w:pPr>
      <w:r>
        <w:lastRenderedPageBreak/>
        <w:t xml:space="preserve">　　發明【門衰祚薄。晚有兒息。皆孤也。】</w:t>
      </w:r>
      <w:r>
        <w:t xml:space="preserve"> </w:t>
      </w:r>
    </w:p>
    <w:p w14:paraId="198A65EA" w14:textId="77777777" w:rsidR="00E23ED1" w:rsidRDefault="00E23ED1">
      <w:pPr>
        <w:pStyle w:val="a3"/>
      </w:pPr>
      <w:r>
        <w:t xml:space="preserve">　　『門衰』就是家業凋零了，家運不好，我們一般講，家道中衰了。事業不好，家業也不好，而且年紀很大了才有小孩，父老子幼，這也都是屬於孤。</w:t>
      </w:r>
      <w:r>
        <w:t xml:space="preserve"> </w:t>
      </w:r>
    </w:p>
    <w:p w14:paraId="6D747854" w14:textId="77777777" w:rsidR="00E23ED1" w:rsidRDefault="00E23ED1">
      <w:pPr>
        <w:pStyle w:val="a3"/>
      </w:pPr>
      <w:r>
        <w:t xml:space="preserve">　　發明【又或宦遊服賈。寄跡他鄉。亦孤也。】</w:t>
      </w:r>
      <w:r>
        <w:t xml:space="preserve"> </w:t>
      </w:r>
    </w:p>
    <w:p w14:paraId="283922CE" w14:textId="77777777" w:rsidR="00E23ED1" w:rsidRDefault="00E23ED1">
      <w:pPr>
        <w:pStyle w:val="a3"/>
      </w:pPr>
      <w:r>
        <w:t xml:space="preserve">　　『宦遊』，「宦」是做官的，做官調到外地去了，跟家人就分開了，這個現在也很多。『服賈』就是做生意的，做生意買賣的，先生一出去也是很久才回家一趟；或者當官當軍人，常常不能跟家人聚在一起。『寄跡他鄉』，到外地找工作、做生意、做官、讀書，那就自己一個人在外地，『亦孤也』。大家到日本來，這個情況大家可以感受得到，這個就是「宦遊服賈，寄跡他鄉」，這個也是孤。所以到外國，我們遇到同修，都特別親切，因為在外國。在國內碰到，沒什麼感覺；在外國碰到，感覺不一樣。這個大家能體會嗎？二十幾年前，我到美國去，有一次美國淨宗學會楊會長招待我們去旅遊。法會做完就去旅遊，就近開車還開了好幾個小時，到了一個鄉鎮，很遠，我記得很遠，那邊都是洋人，華人就很少了。我們想吃中餐，突然看到有一家中餐館就進去吃了，結果那個老闆是台灣人，我一進去聽到我講話是台灣腔，特別親切，所以那餐特別招待。如果我們兩個人在台灣碰到，他就沒什麼感覺，但是在異地他鄉碰到，又在那麼偏僻的地方，那不一樣的，特別親切。這是在加州。</w:t>
      </w:r>
      <w:r>
        <w:t xml:space="preserve"> </w:t>
      </w:r>
    </w:p>
    <w:p w14:paraId="32F90F14" w14:textId="77777777" w:rsidR="00E23ED1" w:rsidRDefault="00E23ED1">
      <w:pPr>
        <w:pStyle w:val="a3"/>
      </w:pPr>
      <w:r>
        <w:t xml:space="preserve">　　有一次，也是二十幾年前，我到德州去，德州也有同修好意，做完法會，那個時候我們師父的道場在達拉斯，開車帶我去玩。德州很大，開到聖安東尼去，然後又是夏天。德州都是沙漠，車開很久，艷陽高照，中午要找個吃飯的地方，看到一望無際，到哪裡去找餐廳？在那個地方，能找到麥當勞，就阿彌陀佛，就很不錯了，你也別想找中式的餐廳。但是結果就遠遠看到只有一棟房子，我們車子靠近的時候，看到竟然是中式的餐廳，這個鳥不生蛋的地方也有中式的餐廳，我們就進去了，真的是荒漠甘泉。一進去，那個老闆娘一看到我，聽我講話是台灣的口音，她也是很親切，她也是台灣來的，是嘉義人。我就跟她講，我說妳們怎麼那麼厲害，這個鳥不生蛋的地方，妳們也能在這裡開餐廳，這實在是太厲害了。這個大概是中國人才有辦法，外國人是沒辦法的。所以「宦遊服賈，寄跡他鄉，亦孤也」，也是很孤獨、很孤單的，人生地不熟。所以這個時候有人來照顧，那種感覺特別的溫暖。我們再看下面：</w:t>
      </w:r>
      <w:r>
        <w:t xml:space="preserve"> </w:t>
      </w:r>
    </w:p>
    <w:p w14:paraId="17C44EBB" w14:textId="77777777" w:rsidR="00E23ED1" w:rsidRDefault="00E23ED1">
      <w:pPr>
        <w:pStyle w:val="a3"/>
      </w:pPr>
      <w:r>
        <w:t xml:space="preserve">　　發明【甚至道高毀來。德修謗興。亦孤也。】</w:t>
      </w:r>
      <w:r>
        <w:t xml:space="preserve"> </w:t>
      </w:r>
    </w:p>
    <w:p w14:paraId="610D14F4" w14:textId="77777777" w:rsidR="00E23ED1" w:rsidRDefault="00E23ED1">
      <w:pPr>
        <w:pStyle w:val="a3"/>
      </w:pPr>
      <w:r>
        <w:t xml:space="preserve">　　這個是講道德。你道德很高尚，你很有修行，毀謗就來了；你沒有道德，沒有修，那不會。你有道德，你修得很好，毀謗障礙就來了，嫉妒障礙就來了，就要來迫害你了。我們看到淨老和尚是一個很典型的例子。自古以來，這些高僧大德沒有不遭受毀謗的。毀謗的時候，很多人都去攻擊他，要去孤立他，把他孤立起來，『亦孤也』。很多人都在毀謗，這個時候正是我們要去護持的時候，不然他孤立無援就不能弘法，不能弘法，眾生就得不到利益，眾生就很可憐。對道高德修的人，對他自己來講，對他沒有影響。孔老夫子講，自己有道德學問，不怕沒有人知道，沒有人知道沒關係。沒有人知道，自己要成就，有人知道，自己也要成就，對自己沒影響。但是對眾生就有影響，就障礙眾生聽聞正法的機會，被障礙住，眾生就很可憐了。所以『道高毀來』，道德高尚有修行，毀謗就來了，被毀謗就孤了。所以《了凡四訓》講，善人很難在社會上自立，一定要有仁人君子來護持幫助他，不然他好事做了也是障礙重重。所以我們要知道這個也是孤。</w:t>
      </w:r>
      <w:r>
        <w:t xml:space="preserve"> </w:t>
      </w:r>
    </w:p>
    <w:p w14:paraId="4DE9B73F" w14:textId="77777777" w:rsidR="00E23ED1" w:rsidRDefault="00E23ED1">
      <w:pPr>
        <w:pStyle w:val="a3"/>
      </w:pPr>
      <w:r>
        <w:t xml:space="preserve">　　發明【孤之途既廣。憫之端亦多。】</w:t>
      </w:r>
      <w:r>
        <w:t xml:space="preserve"> </w:t>
      </w:r>
    </w:p>
    <w:p w14:paraId="1A27C73A" w14:textId="77777777" w:rsidR="00E23ED1" w:rsidRDefault="00E23ED1">
      <w:pPr>
        <w:pStyle w:val="a3"/>
      </w:pPr>
      <w:r>
        <w:t xml:space="preserve">　　一講起來，這個孤的含義很廣泛，很多方面的。我們要去憐憫、要去幫助的方面也很多，方方面面都要去照顧到。這個道理，周安士居士給我們引申發明，我們知道原來這個孤不是只有孤兒才孤，很多方面都是孤，我們都需要生憐憫心去幫助。下面：</w:t>
      </w:r>
      <w:r>
        <w:t xml:space="preserve"> </w:t>
      </w:r>
    </w:p>
    <w:p w14:paraId="0312BFA9" w14:textId="77777777" w:rsidR="00E23ED1" w:rsidRDefault="00E23ED1">
      <w:pPr>
        <w:pStyle w:val="a3"/>
      </w:pPr>
      <w:r>
        <w:t xml:space="preserve">　　發明【舉帝君一則。可充其類。】</w:t>
      </w:r>
      <w:r>
        <w:t xml:space="preserve"> </w:t>
      </w:r>
    </w:p>
    <w:p w14:paraId="014F63BB" w14:textId="77777777" w:rsidR="00E23ED1" w:rsidRDefault="00E23ED1">
      <w:pPr>
        <w:pStyle w:val="a3"/>
      </w:pPr>
      <w:r>
        <w:t xml:space="preserve">　　舉出一個，當然其他以此類推。這裡只舉出一個例子，文昌帝君去照顧孤兒的一個事例：「下附徵事（一則）」。</w:t>
      </w:r>
      <w:r>
        <w:t xml:space="preserve"> </w:t>
      </w:r>
    </w:p>
    <w:p w14:paraId="5DB1AC4A" w14:textId="77777777" w:rsidR="00E23ED1" w:rsidRDefault="00E23ED1">
      <w:pPr>
        <w:pStyle w:val="a3"/>
      </w:pPr>
      <w:r>
        <w:t xml:space="preserve">　　徵事【慰友重泉。帝君曰。師氏韋仲將。與予為同事。相知且久。死後無子。唯女五人。煢無依怙。予為備禮而嫁三人。其二幼者。寄膳於司諫高之量家。後納為然明楙陽之婦。】</w:t>
      </w:r>
      <w:r>
        <w:t xml:space="preserve"> </w:t>
      </w:r>
    </w:p>
    <w:p w14:paraId="042B7BEE" w14:textId="77777777" w:rsidR="00E23ED1" w:rsidRDefault="00E23ED1">
      <w:pPr>
        <w:pStyle w:val="a3"/>
      </w:pPr>
      <w:r>
        <w:t xml:space="preserve">　　帝君舉出他的同事，『師氏』，就是周朝，周禮設的一個地方官的名稱，它是掌管輔佐王室、朝儀得失及以三德三行教育貴族子弟等等這些事情的一個官名。這個「師氏」，他姓韋名仲將，跟文昌帝君當時是同事，兩個人認識很久。韋仲將『死後無子』，他死了沒有兒子，只有留下五個女兒。『煢無依怙』，五個女兒可能還不是很大，比較大的『予為備禮而嫁三人』，已經年長的。以前，在古禮講，女子十六歲成年，男子二十歲成年。成年的三個女兒，文昌帝君幫助安排嫁了三個；兩個比較小的，『寄膳於司諫高之量家』，寄養在，「司諫」也是個官名，高之量的家裡，『後納為然明楙陽之婦』。我們看這個注：</w:t>
      </w:r>
      <w:r>
        <w:t xml:space="preserve"> </w:t>
      </w:r>
    </w:p>
    <w:p w14:paraId="133E1329" w14:textId="77777777" w:rsidR="00E23ED1" w:rsidRDefault="00E23ED1">
      <w:pPr>
        <w:pStyle w:val="a3"/>
      </w:pPr>
      <w:r>
        <w:t xml:space="preserve">　　注【孤兒失所。猶可言也。孤女失所。尤當憫也。】</w:t>
      </w:r>
      <w:r>
        <w:t xml:space="preserve"> </w:t>
      </w:r>
    </w:p>
    <w:p w14:paraId="4F71BA20" w14:textId="77777777" w:rsidR="00E23ED1" w:rsidRDefault="00E23ED1">
      <w:pPr>
        <w:pStyle w:val="a3"/>
      </w:pPr>
      <w:r>
        <w:t xml:space="preserve">　　『孤兒』，沒有人照顧，當然很可憐。『孤女』，女子失所，更可憐。</w:t>
      </w:r>
      <w:r>
        <w:t xml:space="preserve"> </w:t>
      </w:r>
    </w:p>
    <w:p w14:paraId="58FE3A3C" w14:textId="77777777" w:rsidR="00E23ED1" w:rsidRDefault="00E23ED1">
      <w:pPr>
        <w:pStyle w:val="a3"/>
      </w:pPr>
      <w:r>
        <w:t xml:space="preserve">　　注【韋氏何幸。而獲此良友。】</w:t>
      </w:r>
      <w:r>
        <w:t xml:space="preserve"> </w:t>
      </w:r>
    </w:p>
    <w:p w14:paraId="2C0CFD1E" w14:textId="77777777" w:rsidR="00E23ED1" w:rsidRDefault="00E23ED1">
      <w:pPr>
        <w:pStyle w:val="a3"/>
      </w:pPr>
      <w:r>
        <w:t xml:space="preserve">　　韋仲將他很幸運，遇到這麼好的朋友，照顧他的五個女兒。</w:t>
      </w:r>
      <w:r>
        <w:t xml:space="preserve"> </w:t>
      </w:r>
    </w:p>
    <w:p w14:paraId="09574244" w14:textId="77777777" w:rsidR="00E23ED1" w:rsidRDefault="00E23ED1">
      <w:pPr>
        <w:pStyle w:val="a3"/>
      </w:pPr>
      <w:r>
        <w:t xml:space="preserve">　　注【然明。楙陽。帝君二子也。】</w:t>
      </w:r>
      <w:r>
        <w:t xml:space="preserve"> </w:t>
      </w:r>
    </w:p>
    <w:p w14:paraId="7395E06D" w14:textId="77777777" w:rsidR="00E23ED1" w:rsidRDefault="00E23ED1">
      <w:pPr>
        <w:pStyle w:val="a3"/>
      </w:pPr>
      <w:r>
        <w:t xml:space="preserve">　　『然明、楙陽』這兩個是文昌帝君他的兩個兒子。所以他那兩個小女兒，後來就嫁給文昌帝君他兩個兒子。</w:t>
      </w:r>
      <w:r>
        <w:t xml:space="preserve"> </w:t>
      </w:r>
    </w:p>
    <w:p w14:paraId="57CF9880" w14:textId="77777777" w:rsidR="00E23ED1" w:rsidRDefault="00E23ED1">
      <w:pPr>
        <w:pStyle w:val="a3"/>
      </w:pPr>
      <w:r>
        <w:t xml:space="preserve">　　注【後生于西晉。為謝東山之子。而唐相張九齡。宋相張齊賢。司馬光。皆其後身也。】</w:t>
      </w:r>
      <w:r>
        <w:t xml:space="preserve"> </w:t>
      </w:r>
    </w:p>
    <w:p w14:paraId="521A5DB6" w14:textId="77777777" w:rsidR="00E23ED1" w:rsidRDefault="00E23ED1">
      <w:pPr>
        <w:pStyle w:val="a3"/>
      </w:pPr>
      <w:r>
        <w:t xml:space="preserve">　　後代，你看這個都是很有成就的名相，先祖積德，所以後代就發達了。『唐相張九齡，宋相張齊賢，司馬光』都是帝君他們的後代。</w:t>
      </w:r>
      <w:r>
        <w:t xml:space="preserve"> </w:t>
      </w:r>
    </w:p>
    <w:p w14:paraId="5889E895" w14:textId="77777777" w:rsidR="00E23ED1" w:rsidRDefault="00E23ED1">
      <w:pPr>
        <w:pStyle w:val="a3"/>
      </w:pPr>
      <w:r>
        <w:t xml:space="preserve">　　以上是「憫人之孤」，舉出這個例子的一個果報。所以憫人之孤，很多方面，我們隨時都可以去做的。每個人也都有機會來做這個善事，很多方面，不只用錢財，遇到孤獨鰥寡，我們去安慰他，或者介紹這些佛法給他聽，這些對他來講，這個幫助更是最需要的，這些大家都能夠做。下面這條是講：</w:t>
      </w:r>
      <w:r>
        <w:t xml:space="preserve"> </w:t>
      </w:r>
    </w:p>
    <w:p w14:paraId="3DAC7153" w14:textId="77777777" w:rsidR="00E23ED1" w:rsidRDefault="00E23ED1">
      <w:pPr>
        <w:pStyle w:val="a3"/>
      </w:pPr>
      <w:r>
        <w:t xml:space="preserve">　　【容人之過。】</w:t>
      </w:r>
      <w:r>
        <w:t xml:space="preserve"> </w:t>
      </w:r>
    </w:p>
    <w:p w14:paraId="1B8444C9" w14:textId="77777777" w:rsidR="00E23ED1" w:rsidRDefault="00E23ED1">
      <w:pPr>
        <w:pStyle w:val="a3"/>
      </w:pPr>
      <w:r>
        <w:t xml:space="preserve">　　『容人之過』是包容、寬容別人的過失。諺語講「人非聖賢，孰能無過」，因為我們人都是凡夫，不是聖賢，不可能沒有過，只是過比較多還是比較少，比較重還是比較輕，都有。所以「容人之過」就很需要了，如果不能容別人的過失，你要找一個十全十美的人，到哪裡去找？在我們娑婆世界是找不到的。所以必須要有「容人之過」這樣的心量。我們看發明：</w:t>
      </w:r>
      <w:r>
        <w:t xml:space="preserve"> </w:t>
      </w:r>
    </w:p>
    <w:p w14:paraId="3C4F9F5F" w14:textId="77777777" w:rsidR="00E23ED1" w:rsidRDefault="00E23ED1">
      <w:pPr>
        <w:pStyle w:val="a3"/>
      </w:pPr>
      <w:r>
        <w:t xml:space="preserve">　　發明【孔子曰。攻其惡。無攻人之惡。又曰。躬自厚而薄責於人。聖賢千言萬語。無非欲人自求其過耳。自求其過。則時時反己。無暇責人矣。】</w:t>
      </w:r>
      <w:r>
        <w:t xml:space="preserve"> </w:t>
      </w:r>
    </w:p>
    <w:p w14:paraId="55A1DCDF" w14:textId="77777777" w:rsidR="00E23ED1" w:rsidRDefault="00E23ED1">
      <w:pPr>
        <w:pStyle w:val="a3"/>
      </w:pPr>
      <w:r>
        <w:t xml:space="preserve">　　這是引用孔子講的話。『攻其惡，無攻人之惡』，「惡」就是過失，我們不要去攻擊別人的過失，過失只能自己反省。『躬自厚而薄責於人』，遇到別人有過失，反過頭來先反省自己，自己有哪個地方不好、不對，不去責備別人。所以『聖賢千言萬語』，都是教人『自求其過』，自己改過，不去要求別人，這是聖賢的教導。我們再看下面：</w:t>
      </w:r>
      <w:r>
        <w:t xml:space="preserve"> </w:t>
      </w:r>
    </w:p>
    <w:p w14:paraId="3DA33D4A" w14:textId="77777777" w:rsidR="00E23ED1" w:rsidRDefault="00E23ED1">
      <w:pPr>
        <w:pStyle w:val="a3"/>
      </w:pPr>
      <w:r>
        <w:t xml:space="preserve">　　發明【人有有心之過。有無心之過。無心之過易恕。有心之過難容。】</w:t>
      </w:r>
      <w:r>
        <w:t xml:space="preserve"> </w:t>
      </w:r>
    </w:p>
    <w:p w14:paraId="3A731766" w14:textId="77777777" w:rsidR="00E23ED1" w:rsidRDefault="00E23ED1">
      <w:pPr>
        <w:pStyle w:val="a3"/>
      </w:pPr>
      <w:r>
        <w:t xml:space="preserve">　　這個『過』有有心，就是有意的，他故意的，也有無意的、無心的，他不是故意的。無心的過失，我們比較容易原諒他們。但是有心的，那就很難原諒、很難容忍了，這也是人之常情。</w:t>
      </w:r>
      <w:r>
        <w:t xml:space="preserve"> </w:t>
      </w:r>
    </w:p>
    <w:p w14:paraId="6C5583E3" w14:textId="77777777" w:rsidR="00E23ED1" w:rsidRDefault="00E23ED1">
      <w:pPr>
        <w:pStyle w:val="a3"/>
      </w:pPr>
      <w:r>
        <w:t xml:space="preserve">　　發明【然學者有志容人。偏要從彼有心處容起。有心者尚容。況無心乎。】</w:t>
      </w:r>
      <w:r>
        <w:t xml:space="preserve"> </w:t>
      </w:r>
    </w:p>
    <w:p w14:paraId="27B18185" w14:textId="77777777" w:rsidR="00E23ED1" w:rsidRDefault="00E23ED1">
      <w:pPr>
        <w:pStyle w:val="a3"/>
      </w:pPr>
      <w:r>
        <w:t xml:space="preserve">　　『學者』就是我們學習聖賢之道的人，我們要學這句「有志容人」，我們發這個志願，要去包容別人的過失，就是要從他有心處去包容他，他是有心的，有心要犯過失，我們從這個地方去容忍。有心我們尚且能夠包容，何況無心？那就更能夠去包容他了。我們再看下面：</w:t>
      </w:r>
      <w:r>
        <w:t xml:space="preserve"> </w:t>
      </w:r>
    </w:p>
    <w:p w14:paraId="5FC28E13" w14:textId="77777777" w:rsidR="00E23ED1" w:rsidRDefault="00E23ED1">
      <w:pPr>
        <w:pStyle w:val="a3"/>
      </w:pPr>
      <w:r>
        <w:t xml:space="preserve">　　發明【事到必無可容處。而強欲容之。誠難事也。然而不可不強也。強之法奈何。一曰。諒彼無知。天下大抵庸人多耳。奈何欲以聖賢責之。是不智原在吾也。】</w:t>
      </w:r>
      <w:r>
        <w:t xml:space="preserve"> </w:t>
      </w:r>
    </w:p>
    <w:p w14:paraId="45D16909" w14:textId="77777777" w:rsidR="00E23ED1" w:rsidRDefault="00E23ED1">
      <w:pPr>
        <w:pStyle w:val="a3"/>
      </w:pPr>
      <w:r>
        <w:t xml:space="preserve">　　我們要原諒別人，當然有時候我們有些事情遇到，『必無可容處』，沒辦法去包容他，不能原諒他，但是還是要勉強的去包容，這個是很難的，『誠難事也』，的確是很困難的事情。『然而不可不強也』，但是不能不勉強，你如果不勉強，「容人之過」這句我們就沒辦法去修了。『強之法奈何』，勉強的方法是什麼？下面給我們講，『一曰：諒彼無知』，就原諒他無知，他不知道，他如果知道，他怎麼會犯這個過？這個的確是這樣，的確是無知才會犯這個過。『天下大抵庸人多耳』，天下的確無知的人佔大多數。所以有句話常講，「群眾是盲目的」。一般大眾，無知的人佔大多數，所以大抵庸人多耳。他是一般的庸人，怎麼可以用聖賢這個標準去責怪他？沒辦法，你沒有辦法用這個標準去要求他。他不夠這個標準，我們用聖賢的標準去要求他，『不智原在吾』，沒有智慧原來是在我這裡。我們就不能用聖賢這個標準，沒辦法用這個標準去要求他。想到這裡，我們也就能夠去原諒別人的過失了。</w:t>
      </w:r>
      <w:r>
        <w:t xml:space="preserve"> </w:t>
      </w:r>
    </w:p>
    <w:p w14:paraId="0DB75AF6" w14:textId="77777777" w:rsidR="00E23ED1" w:rsidRDefault="00E23ED1">
      <w:pPr>
        <w:pStyle w:val="a3"/>
      </w:pPr>
      <w:r>
        <w:t xml:space="preserve">　　發明【二曰。憐彼壽短。人在世間。無異白駒馳隙。過一日。則少一日。如囚趨市。步步近死。奈何於此種人。而不生憐憫。】</w:t>
      </w:r>
      <w:r>
        <w:t xml:space="preserve"> </w:t>
      </w:r>
    </w:p>
    <w:p w14:paraId="4E2936EE" w14:textId="77777777" w:rsidR="00E23ED1" w:rsidRDefault="00E23ED1">
      <w:pPr>
        <w:pStyle w:val="a3"/>
      </w:pPr>
      <w:r>
        <w:t xml:space="preserve">　　第二就是憐憫人在世間壽命很短暫的，好像『白駒馳隙』，「隙」就是一個空隙，我們在門縫看一匹白馬跑過去，一閃就過去了，從縫隙看一閃就看不到了，叫白駒馳隙。比喻時間過得非常的快，一瞬間就過去了。我們人的生命，實在講就是很無常的，剎那剎那在過。『過一日，則少一日，如囚趨市，步步近死』。這句如果我們常常想起，我們自己這種無常觀就提得起來了，我們過一天就靠近墳墓一天。佛門晚課都會念一首普賢警眾偈：「是日已過，命亦隨減，如少水魚，斯有何樂？大眾當勤精進，如救頭然，但念無常，慎勿放逸。」你看過一天就好像魚在水缸，一天給牠舀掉一瓢水，那個水就減少一瓢，每天舀一點舀一點，到最後水沒有，魚就死了。用這個比喻我們人的生命，過了一天就好像魚缸的水少一瓢了。我們「如囚趨市」，好像被判死刑的人，往刑場走，走一步就靠近死亡一步。我們過一天，我們靠近死亡就接近一天，有什麼快樂？想到這裡，『奈何於此種人，而不生憐憫』。人生就是這樣，一生下來最精進的就是一直往墳墓走，每個人都這樣的。不知道覺悟，不知道回頭，已經很可憐，我們怎麼忍心再去責怪他？這樣我們也就能容人之過。</w:t>
      </w:r>
      <w:r>
        <w:t xml:space="preserve"> </w:t>
      </w:r>
    </w:p>
    <w:p w14:paraId="1E2D1EB5" w14:textId="77777777" w:rsidR="00E23ED1" w:rsidRDefault="00E23ED1">
      <w:pPr>
        <w:pStyle w:val="a3"/>
      </w:pPr>
      <w:r>
        <w:t xml:space="preserve">　　發明【三曰。是吾藥石。過之所在。自己不知。今見不賢。方能內省。是吾師矣。敢與較量。常作是想。則能容矣。】</w:t>
      </w:r>
      <w:r>
        <w:t xml:space="preserve"> </w:t>
      </w:r>
    </w:p>
    <w:p w14:paraId="43FFBBDA" w14:textId="77777777" w:rsidR="00E23ED1" w:rsidRDefault="00E23ED1">
      <w:pPr>
        <w:pStyle w:val="a3"/>
      </w:pPr>
      <w:r>
        <w:t xml:space="preserve">　　常常這樣想就能包容，也是我們的善知識，他的錯誤也是提醒我們不要犯和他同樣的錯誤。所以別人的過失，也是提醒我們去覺察有沒有犯跟他同樣的過失？這個非常重要。以下還有公案，這段我們把它念完。</w:t>
      </w:r>
      <w:r>
        <w:t xml:space="preserve"> </w:t>
      </w:r>
    </w:p>
    <w:p w14:paraId="44D67994" w14:textId="77777777" w:rsidR="00E23ED1" w:rsidRDefault="00E23ED1">
      <w:pPr>
        <w:pStyle w:val="a3"/>
      </w:pPr>
      <w:r>
        <w:t xml:space="preserve">　　發明【是故未容之先。心常躁。既容之後。氣自平。心躁。則荊棘滿前。即蟲蟻亦足礙路。氣平。則城府不設。雖吳越皆可同舟。】</w:t>
      </w:r>
      <w:r>
        <w:t xml:space="preserve"> </w:t>
      </w:r>
    </w:p>
    <w:p w14:paraId="7303055E" w14:textId="77777777" w:rsidR="00E23ED1" w:rsidRDefault="00E23ED1">
      <w:pPr>
        <w:pStyle w:val="a3"/>
      </w:pPr>
      <w:r>
        <w:t xml:space="preserve">　　這段就是還沒有容忍別人過失之前，心很浮躁，既容忍之後，心就平了，心平氣和。心浮氣躁，平地都看作好像荊棘一大堆在前面，就是連螞蟻、蟲也好像都障礙我們走路，心不平就是這樣。如果氣平，心平氣和，有這個城牆，也好像沒有設一樣。『雖吳越皆可同舟』。心平走到哪裡都是很平坦的道路。</w:t>
      </w:r>
      <w:r>
        <w:t xml:space="preserve"> </w:t>
      </w:r>
    </w:p>
    <w:p w14:paraId="55F1E8D9" w14:textId="77777777" w:rsidR="00E23ED1" w:rsidRDefault="00E23ED1">
      <w:pPr>
        <w:pStyle w:val="a3"/>
      </w:pPr>
      <w:r>
        <w:t xml:space="preserve">　　發明【又不能容人。則必與之相角。求其無過。而彼過愈多。苟能容人。則將使之自慚。不求無過。而彼過自少。故曰。見人不是。諸惡之門。見己不是。諸善之門。】</w:t>
      </w:r>
      <w:r>
        <w:t xml:space="preserve"> </w:t>
      </w:r>
    </w:p>
    <w:p w14:paraId="3C7EB6DB" w14:textId="77777777" w:rsidR="00E23ED1" w:rsidRDefault="00E23ED1">
      <w:pPr>
        <w:pStyle w:val="a3"/>
      </w:pPr>
      <w:r>
        <w:t xml:space="preserve">　　這個的確也是這樣的，不能夠容忍別人的過失，必定要跟他計較、跟他爭吵。要求他不要有過失，他的過就會愈多，他如果不能接受，他的過就更多了。『苟能容人，則將使之自慚』，如果常常包容人，人都有良心，總有一天他自己也會慚愧，好像自己什麼過失別人都不講、都能夠包容，慢慢的他自己也會回頭、會改過。所以，『不求無過，而彼過自少』。反而不要特別去要求他無過，讓他自己生慚愧心，他自己改過來，他的過自然會減少了。所以講，『見人不是，諸惡之門』，看到別人不對，都是諸惡之門。『見己不是，諸善之門』，如果看到自己不對的，我們自己改過，這個就是諸善之門。　　</w:t>
      </w:r>
    </w:p>
    <w:sectPr w:rsidR="00E23E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19AD" w14:textId="77777777" w:rsidR="00E23ED1" w:rsidRDefault="00E23ED1" w:rsidP="001D017C">
      <w:r>
        <w:separator/>
      </w:r>
    </w:p>
  </w:endnote>
  <w:endnote w:type="continuationSeparator" w:id="0">
    <w:p w14:paraId="48906997" w14:textId="77777777" w:rsidR="00E23ED1" w:rsidRDefault="00E23ED1" w:rsidP="001D0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FCDEB" w14:textId="77777777" w:rsidR="00E23ED1" w:rsidRDefault="00E23ED1" w:rsidP="001D017C">
      <w:r>
        <w:separator/>
      </w:r>
    </w:p>
  </w:footnote>
  <w:footnote w:type="continuationSeparator" w:id="0">
    <w:p w14:paraId="036A8BB3" w14:textId="77777777" w:rsidR="00E23ED1" w:rsidRDefault="00E23ED1" w:rsidP="001D0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7C"/>
    <w:rsid w:val="001D017C"/>
    <w:rsid w:val="007931EE"/>
    <w:rsid w:val="00E2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979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1041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