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648C" w14:textId="77777777" w:rsidR="00D37555" w:rsidRDefault="00D37555">
      <w:r>
        <w:t xml:space="preserve">安士全書　　悟道法師主講　　（第二十八集）　　</w:t>
      </w:r>
      <w:r>
        <w:t>2018/11/8</w:t>
      </w:r>
      <w:r>
        <w:t xml:space="preserve">　　澳洲淨宗學院　　檔名：</w:t>
      </w:r>
      <w:r>
        <w:t xml:space="preserve">WD19-025-0028 </w:t>
      </w:r>
    </w:p>
    <w:p w14:paraId="0BB13B6F" w14:textId="77777777" w:rsidR="00D37555" w:rsidRDefault="00D37555">
      <w:pPr>
        <w:pStyle w:val="a3"/>
      </w:pPr>
      <w:r>
        <w:t xml:space="preserve">　　《安士全書．文昌帝君陰騭文廣義節錄》卷上。尊敬的諸位法師，諸位老師，諸位同學，大家晚上好。阿彌陀佛！請大家翻開經本，我們從六十二頁第六行從下面大字，「周時田百畝」這裡看起，從這一段看起。我先將這段文念一遍：</w:t>
      </w:r>
      <w:r>
        <w:t xml:space="preserve"> </w:t>
      </w:r>
    </w:p>
    <w:p w14:paraId="2941CC5F" w14:textId="77777777" w:rsidR="00D37555" w:rsidRDefault="00D37555">
      <w:pPr>
        <w:pStyle w:val="a3"/>
      </w:pPr>
      <w:r>
        <w:t xml:space="preserve">　　按【周時田百畝。止當今時二十二畝。此二十二畝之所入。上農夫可食九人。夫古人每食。必至斗米。一人終歲之糧。約今時七十餘石。九人當有六百幾十石。是每畝可收米三十石也。余幼時所見聞。吾鄉尚見每畝收脫粟三四石者。自康熙癸亥年後。凡從前收三石外者。皆不及三石之數矣。非五穀歉收之驗何。】</w:t>
      </w:r>
      <w:r>
        <w:t xml:space="preserve"> </w:t>
      </w:r>
    </w:p>
    <w:p w14:paraId="5C4A1115" w14:textId="77777777" w:rsidR="00D37555" w:rsidRDefault="00D37555">
      <w:pPr>
        <w:pStyle w:val="a3"/>
      </w:pPr>
      <w:r>
        <w:t xml:space="preserve">　　這段就是再給我們分析前面「五穀漸歉收」，舉出這些實際上的例子來給我們證明，證明人福報愈來愈輕、愈來愈薄，福薄。我們這個七寶漸漸隱沒，這些金銀珠寶就愈來愈少，隱沒就好像隱藏起來就沒有了。這一段給我們講這五穀歉收的一個證明，就是我們現在講糧食缺乏，在地球上，我們的確面臨缺乏糧食的危機。此地講的是康熙那個時代，康熙離我們現在三百多年了，三百多年前就很明顯糧食歉收；到我們三百多年後，那更是缺乏糧食。糧荒這個情況，此地在當時就給我們舉出很多證明。</w:t>
      </w:r>
      <w:r>
        <w:t xml:space="preserve"> </w:t>
      </w:r>
    </w:p>
    <w:p w14:paraId="207E31CA" w14:textId="77777777" w:rsidR="00D37555" w:rsidRDefault="00D37555">
      <w:pPr>
        <w:pStyle w:val="a3"/>
      </w:pPr>
      <w:r>
        <w:t xml:space="preserve">　　這裡從周朝開始給我們舉出這些糧食收成的數量，周時田百畝，就是周朝時代一百畝地，『止當今時二十二畝』，今時就是康熙那個時代，三百年多前，三百多年前二十二畝等於周朝時代一百畝，每個時代計量土地面積計算法有不同，這是一個比例。所以清朝康熙那個時候，『二十二畝之所入』，就是所收入的糧食，『上農夫可食九人』，可以讓九個人吃。為什麼？在我們現在人看起來，怎麼那麼能吃！</w:t>
      </w:r>
      <w:r>
        <w:t xml:space="preserve"> </w:t>
      </w:r>
    </w:p>
    <w:p w14:paraId="2448E016" w14:textId="77777777" w:rsidR="00D37555" w:rsidRDefault="00D37555">
      <w:pPr>
        <w:pStyle w:val="a3"/>
      </w:pPr>
      <w:r>
        <w:t xml:space="preserve">　　下面給我們講，『夫古人每食必至斗米』，吃一餐飯要吃一斗米，我們現在人是吃不下的。為什麼？因為前面也給我們講，古時候的人身材高大，高大當然他的食量比例上講也就大。我們現代人身材矮小，食量也就少。所以古人吃一餐飯要吃一斗米。十斗米就是一石，換算現在就是一斗才六點七九五公斤，一斗大概六點七九五公斤，如果十斗就一石，就是六十七公斤九百五十公克。古時候用斗去量這個米，所以這是容量，容量器。</w:t>
      </w:r>
      <w:r>
        <w:t xml:space="preserve"> </w:t>
      </w:r>
    </w:p>
    <w:p w14:paraId="1AC96D55" w14:textId="77777777" w:rsidR="00D37555" w:rsidRDefault="00D37555">
      <w:pPr>
        <w:pStyle w:val="a3"/>
      </w:pPr>
      <w:r>
        <w:t xml:space="preserve">　　我們再看下面，「必至斗米」，『一人終歲之糧，約今時七十餘石』。就是古人每餐都要吃一斗米，一個人吃一年的糧食，大概清朝那個時代是要吃七十餘石，也就是說一年要吃七百多斗。『九人當有六百幾十石』，就是七十乘以九就是六百多，「六百幾十石」。『是每畝可收米三十石也』，就是每畝田，一季可以收到的稻米有三十石這樣的數量。『余幼時所見聞，吾鄉尚見每畝收脫粟三、四石者』，就是周安士居士，他小時候所看到的，他們鄉村裡面他還看到每畝田收脫粟（就是米糠都打掉了），脫粟的這有三、四石，一畝田可以收三、四石。</w:t>
      </w:r>
      <w:r>
        <w:t xml:space="preserve"> </w:t>
      </w:r>
    </w:p>
    <w:p w14:paraId="3C741857" w14:textId="77777777" w:rsidR="00D37555" w:rsidRDefault="00D37555">
      <w:pPr>
        <w:pStyle w:val="a3"/>
      </w:pPr>
      <w:r>
        <w:t xml:space="preserve">　　『自康熙癸亥年後』，「康熙癸亥」就是康熙二十二年，公元一六八三年，從那個時候往後。『凡從前收三石外者，皆不及三石之數矣。』他說小時候他在鄉村，看到每畝田每一季收割都有三、四石，而且脫粟的，就是說打成米的有三、四石。現在講公元大家就比較清楚，我們今年是二Ｏ一八年，那是一六八三年，康熙二十二年。</w:t>
      </w:r>
      <w:r>
        <w:lastRenderedPageBreak/>
        <w:t>從一六八三年以後，凡是從前收三石外者，就是以前收的米，每一季都超過三石那些農田，到康熙二十二年之後都收不到三石了。就同樣那個面積，收成就減少，這個減少也是很可怕的，減少相當之多。所以這裡給我們講，『非五穀歉收之驗何』，當時周安士居士說那個時候五穀已經歉收了，他小時候跟他成年的時候，收成就減少很多了。我們想一想，在大清王朝康熙、雍正、乾隆，這三朝算是太平盛世，你看太平盛世這個糧食都不斷在減少，何況遇到亂世？所以過去常常有些時期都鬧飢荒，沒得吃，真的吃樹皮、吃黃土的真的都有，這是給我們講五穀歉收一個證明。</w:t>
      </w:r>
      <w:r>
        <w:t xml:space="preserve"> </w:t>
      </w:r>
    </w:p>
    <w:p w14:paraId="4CD69FDD" w14:textId="77777777" w:rsidR="00D37555" w:rsidRDefault="00D37555">
      <w:pPr>
        <w:pStyle w:val="a3"/>
      </w:pPr>
      <w:r>
        <w:t xml:space="preserve">　　我們看下面的小字：</w:t>
      </w:r>
      <w:r>
        <w:t xml:space="preserve"> </w:t>
      </w:r>
    </w:p>
    <w:p w14:paraId="60BFCE74" w14:textId="77777777" w:rsidR="00D37555" w:rsidRDefault="00D37555">
      <w:pPr>
        <w:pStyle w:val="a3"/>
      </w:pPr>
      <w:r>
        <w:t xml:space="preserve">　　按【隆萬間。】</w:t>
      </w:r>
      <w:r>
        <w:t xml:space="preserve"> </w:t>
      </w:r>
    </w:p>
    <w:p w14:paraId="39602AEE" w14:textId="77777777" w:rsidR="00D37555" w:rsidRDefault="00D37555">
      <w:pPr>
        <w:pStyle w:val="a3"/>
      </w:pPr>
      <w:r>
        <w:t xml:space="preserve">　　『隆萬間』是指明朝，明嘉靖甲寅三十三年，公元一五五四年，這是嘉靖那個時候，明朝嘉靖。講到嘉靖，應該我們同修這些讀過《了凡四訓》、《俞淨意公遇灶神記》，都很熟悉這個年代。嘉靖年間，甲寅三十三年，公元一五五四年。</w:t>
      </w:r>
      <w:r>
        <w:t xml:space="preserve"> </w:t>
      </w:r>
    </w:p>
    <w:p w14:paraId="395BD0CA" w14:textId="77777777" w:rsidR="00D37555" w:rsidRDefault="00D37555">
      <w:pPr>
        <w:pStyle w:val="a3"/>
      </w:pPr>
      <w:r>
        <w:t xml:space="preserve">　　按【有人修崑山薦嚴禪寺。】</w:t>
      </w:r>
      <w:r>
        <w:t xml:space="preserve"> </w:t>
      </w:r>
    </w:p>
    <w:p w14:paraId="1265B78B" w14:textId="77777777" w:rsidR="00D37555" w:rsidRDefault="00D37555">
      <w:pPr>
        <w:pStyle w:val="a3"/>
      </w:pPr>
      <w:r>
        <w:t xml:space="preserve">　　有人發心去整修崑山，崑山就是在江蘇省東南部，它接近上海市，是蘇州市下面的一個縣級市，現在還是屬於蘇州，所以講蘇州崑山。崑山，我們台灣就比較熟悉一點，因為台商在那邊很多，台商在崑山非常多，它那邊有個工業區，現在是屬於蘇州。周安士居士他是崑山人，就是蘇州崑山那裡的人。他講有人發心去整修崑山薦嚴禪寺，那個也是古寺院了。</w:t>
      </w:r>
      <w:r>
        <w:t xml:space="preserve"> </w:t>
      </w:r>
    </w:p>
    <w:p w14:paraId="633F0106" w14:textId="77777777" w:rsidR="00D37555" w:rsidRDefault="00D37555">
      <w:pPr>
        <w:pStyle w:val="a3"/>
      </w:pPr>
      <w:r>
        <w:t xml:space="preserve">　　按【出其瓦間所塞稻束。猶唐朝故物。其穗長至尺餘。計其所收。每畝必有十餘石。今之稻穗。不滿四寸矣。】</w:t>
      </w:r>
      <w:r>
        <w:t xml:space="preserve"> </w:t>
      </w:r>
    </w:p>
    <w:p w14:paraId="03171F7F" w14:textId="77777777" w:rsidR="00D37555" w:rsidRDefault="00D37555">
      <w:pPr>
        <w:pStyle w:val="a3"/>
      </w:pPr>
      <w:r>
        <w:t xml:space="preserve">　　這是講明朝那個時候，有人去整修崑山的薦嚴襌寺，整修，在屋頂上，寺廟的瓦翻起來要整修。往往那個會漏水就要重新翻過。翻那個瓦當中有發現稻束，就是一束的稻束，看起來好像唐朝那個時代的。那個稻束（稻穗）有一尺多長，一尺多長的稻穗，它那個穗長一尺多。根據穗比較長，稻米就多；穗比較短，當然就比較少，一尺多那個米就很多！照他發現那個來計算，這就是當時的一個考古學，現在都有一個考古的。當時每畝地如果照稻穗一尺多長，計算起來一畝地應該有十餘石，可以收十餘石的米，是唐朝那個時候一畝地可以收十幾石。『今之稻穗，不滿四寸矣』，「今」就是清朝康熙那個時代（三百多年前），那個稻穗都不到四寸。到我們現在可能又少一點，可能又要減少一點。這是給我們講「五穀漸歉收」，漸就是漸漸的、慢慢的減少，一段一段時間不斷的減少。</w:t>
      </w:r>
      <w:r>
        <w:t xml:space="preserve"> </w:t>
      </w:r>
    </w:p>
    <w:p w14:paraId="291FF639" w14:textId="77777777" w:rsidR="00D37555" w:rsidRDefault="00D37555">
      <w:pPr>
        <w:pStyle w:val="a3"/>
      </w:pPr>
      <w:r>
        <w:t xml:space="preserve">　　減少到我們現在，的確整個世界，現在大家網路上查這些資料都很方便的，都可以去查的。的確你計算現在全地球有多少人口，全球現在這個農作物的收成有多少，大概不難計算出來。實在講的確有糧食短缺這個危機在，糧食短缺，而且會愈來愈減少，不會愈來愈增加，是愈來愈減少。現在農業科技發達，似乎我們還沒有很明顯感覺到糧食短缺，實際上如果你整個統計起來，的的確確不如以前。特別現在替代產品太多，實在講現在做了很多人工的食品，其實那個都不是天然的，吃了都有毒的，都是化學的，那些東西可以說太多了。所以過去李炳南老居士，早年在台中蓮社講，他</w:t>
      </w:r>
      <w:r>
        <w:lastRenderedPageBreak/>
        <w:t>說現在人都是三餐服毒，就是三餐吃的都是毒。所以現在人病很多，醫院是愈開愈多，醫院開得很多就表示病人多，供不應求。所以有些醫院都是人滿為患，主要跟飲食有關係。實在講糧食短缺，一些替代的食品一直出來，特別現在科技發達，要做一些味道很像的也不難，用化學的去做，做成跟那個味道很像的。我聽說麻辣火鍋現在都有用化學做的，現在吃得都有點怕怕的，毒吃了一肚子，你不病才怪！這個「病從口入，禍從口出」，也是糧食短缺的一個現象。化學的替代食品愈來愈多，我們很難吃到真正健康的飲食，包括飲水、包括空氣都很難，這些我們必須要明瞭。我們再看下面這一段：</w:t>
      </w:r>
      <w:r>
        <w:t xml:space="preserve"> </w:t>
      </w:r>
    </w:p>
    <w:p w14:paraId="4A35AD32" w14:textId="77777777" w:rsidR="00D37555" w:rsidRDefault="00D37555">
      <w:pPr>
        <w:pStyle w:val="a3"/>
      </w:pPr>
      <w:r>
        <w:t xml:space="preserve">　　按【古者國無十年之蓄。曰不足。無六年之蓄。曰急。漢唐盛時。尚可比昔年之不足。今則求為急。而不可得矣。非衣食艱難之驗何。】</w:t>
      </w:r>
      <w:r>
        <w:t xml:space="preserve"> </w:t>
      </w:r>
    </w:p>
    <w:p w14:paraId="08422265" w14:textId="77777777" w:rsidR="00D37555" w:rsidRDefault="00D37555">
      <w:pPr>
        <w:pStyle w:val="a3"/>
      </w:pPr>
      <w:r>
        <w:t xml:space="preserve">　　這一段跟我們講衣食艱難，衣服飲食都愈來愈艱難，這個艱難舉出古時候，像夏商周那個時候，一直到漢唐盛時。最早國家的存糧要有十年之蓄，譬如說十年都鬧飢荒，都沒有收成，那全國的人還可以吃十年。如果國家存糧沒有十年的積蓄，『曰不足』，就不夠，那是存糧，預備緊急時用的存糧。『無六年之蓄，曰急』，沒有十年的存糧就叫不足，如果存糧達不到六年，就是完全沒有收成，還可以吃六年。但是達不到六年，譬如說五年或者四年，存糧只能吃四、五年，不到六年，這個國家叫急，急就是很緊急了。『漢唐盛時，尚可比昔年之不足』，漢朝、唐朝那興盛的時代，還可以比較夏商周更早古時候的不足，那個時候五、六年存糧都還有，那是盛時，那已經算不足了，因為不到十年就不足，六年叫急。</w:t>
      </w:r>
      <w:r>
        <w:t xml:space="preserve"> </w:t>
      </w:r>
    </w:p>
    <w:p w14:paraId="6C2E3E40" w14:textId="77777777" w:rsidR="00D37555" w:rsidRDefault="00D37555">
      <w:pPr>
        <w:pStyle w:val="a3"/>
      </w:pPr>
      <w:r>
        <w:t xml:space="preserve">　　『今則求為急，而不可得矣』，現在連急都談不上了，不到六年曰急，可能你存糧只有一二年、二三年，那都談不上急了。有六年的存糧就算急了，現在不到六年，急都談不上，而不可得，連急都談不上。可能只能維持二三年，或者只有一年、一二年、二三年。我們現在吃的米，我們一般人都沒有吃存糧的米，一般我們現在買的都是新鮮的，都是很新鮮的當季出產的米，沒有吃到存糧，所以我們對這個概念比較不清楚。這裡講這個概念，我比較有一點概念。因為我以前當兵的時候，在部隊裡面都吃那個有蟲的米，那個米就是存糧，戰備糧。戰備糧就是去年存的糧沒有吃，我們就要吃去年存糧，新的米它再存進去倉庫，要先吃舊的。所以我們永遠吃不到新米，而且我們的飯真的煮起來都有蟲。所以那個時候我們部隊裡面流行說「我們當兵的都是米蟲」，我想一想也不無道理，因為我們吃的米都有蟲，舊米它會生蟲，吃那個存糧。所以國家都必須有存糧，現在的存糧情況如何我不太清楚，但是照經典的講法，那肯定是非常不足的。</w:t>
      </w:r>
      <w:r>
        <w:t xml:space="preserve"> </w:t>
      </w:r>
    </w:p>
    <w:p w14:paraId="45171AFB" w14:textId="77777777" w:rsidR="00D37555" w:rsidRDefault="00D37555">
      <w:pPr>
        <w:pStyle w:val="a3"/>
      </w:pPr>
      <w:r>
        <w:t xml:space="preserve">　　我們舉出一個現代的例子，這個講的都是清朝時代的，距離我們三百多年了，可能我們也比較不好體會。但是我們根據這個事情，一直延續到我們現在，再看我們現在，你注意去看新聞報導，只要有個災難，一個水災，或者地震、海嘯，大家去看那個超級市場，都被搶空空的，一下子東西都沒有了，要買也沒有了。日用品這些一下子大家都去搶，沒有了。我是從看新聞報導，好像今年日本，還有香港、台灣，台灣前一陣子還缺少衛生紙，衛生紙都買不到的。所以從這個地方我們可以去體會到，你看，現在還不是很全面性的災難，一個水災、一個地震，那些超級市場一下子東西就沒了。我們想想，我們去超級市場買一些食物、一些日用品，那些統統把它搬回來了，那能用多久？有沒有這裡講可以吃六年？大概沒有，恐怕吃六十天都有問題。所以這個的確有危機在。</w:t>
      </w:r>
      <w:r>
        <w:t xml:space="preserve"> </w:t>
      </w:r>
    </w:p>
    <w:p w14:paraId="2272E13B" w14:textId="77777777" w:rsidR="00D37555" w:rsidRDefault="00D37555">
      <w:pPr>
        <w:pStyle w:val="a3"/>
      </w:pPr>
      <w:r>
        <w:lastRenderedPageBreak/>
        <w:t xml:space="preserve">　　『非衣食艱難之驗何』，現在衣食很艱難，因為我們現在沒有遇到災難，所以沒有感覺，好像這個衣食還都不缺乏。但是如果一旦，不要說大災難，一個小災難就很明顯能感受出來，這個也必須我們要明瞭，現前我們是處在什麼樣的一個環境。知道這些，對我們念佛求生西方有幫助，我們知道現前娑婆世界，這個末法時期的五濁惡世情況，我們認識得愈清楚，我們求生西方的願就愈懇切了，那才會發願去西方，知道非去不可。到西方極樂世界衣食自然，沒有衣食艱難，是衣食自然。我們活在這個世間，實在講特別現代，危機重重，我們要覺悟，覺悟了，對我們信願念佛求生淨土就有很大的幫助。我們再看下面：</w:t>
      </w:r>
      <w:r>
        <w:t xml:space="preserve"> </w:t>
      </w:r>
    </w:p>
    <w:p w14:paraId="2C376A4E" w14:textId="77777777" w:rsidR="00D37555" w:rsidRDefault="00D37555">
      <w:pPr>
        <w:pStyle w:val="a3"/>
      </w:pPr>
      <w:r>
        <w:t xml:space="preserve">　　按【古者王公之貴。下交巖穴。卿相之尊。勞不坐乘。今者甫膺一命。便藐視知交。而皂隸牧圉。有乘軒執蓋者矣。非風俗驕慢之驗何。】</w:t>
      </w:r>
      <w:r>
        <w:t xml:space="preserve"> </w:t>
      </w:r>
    </w:p>
    <w:p w14:paraId="64F5EBF4" w14:textId="77777777" w:rsidR="00D37555" w:rsidRDefault="00D37555">
      <w:pPr>
        <w:pStyle w:val="a3"/>
      </w:pPr>
      <w:r>
        <w:t xml:space="preserve">　　這一段主要是跟我們講，現在人得一點勢力，有些錢就很驕慢，驕奢、傲慢，就瞧不起人了。所以這裡講古者，古時候『王公之貴』，王公那地位很高。在古代，這個爵位公侯伯子男，做為公就很高了，再來侯、再來伯、再來子、再來男。王是封王，王爺，這是古時候王爺，古代的王爺，王公都很高的地位，這個地位很高的。上個月我們到山西大同去做法會，同修招待我去看明朝的王爺府，那很大，僅次於北京的故宮，那個比例差不多，王爺府很大。這個地方，周安士他是清朝康熙那個時代的人，明清時代的人，他講『古者』，「古」當然是清朝以前，清朝以前至少是漢唐，再早就是夏商周了，這個都是古者。愈古代的人愈謙卑，做皇帝、做王公沒有那個架子，現在講架子，不擺架子。所以王公之貴，他的地位那麼高貴，『下交巖穴』，他可以跟住在巖穴的人交往，「巖穴」就是山洞、洞穴，住在洞穴裡面。住在洞穴裡面有的是很沒有錢的，連搭個茅蓬能力都沒有，找個山洞住，住在這個山洞巖穴裡面，那可以說很低賤。你看王公都可以跟住在巖穴的人來交往，做朋友交往，沒有嫌棄他們。</w:t>
      </w:r>
      <w:r>
        <w:t xml:space="preserve"> </w:t>
      </w:r>
    </w:p>
    <w:p w14:paraId="4969E3A1" w14:textId="77777777" w:rsidR="00D37555" w:rsidRDefault="00D37555">
      <w:pPr>
        <w:pStyle w:val="a3"/>
      </w:pPr>
      <w:r>
        <w:t xml:space="preserve">　　『卿相之尊，勞不坐乘』，「卿」是宰相，你看實在講一人之下，萬人之上，這是非常尊貴。「勞不坐乘」，他不坐車，不坐乘，就是車乘，他都可以用走路的。『今者甫膺一命』，「今」就是周安士那個時代，三百多年前，那個時候民風已經不如古代。那個時候不要說做到「王公之貴、卿相之尊」，就是做一個官，一個芝麻小官那就架子擺得很大了。這裡講甫膺一命，接受上面的上司一個命令，就威風凜凜。『便藐視知交』，平常跟他知交的人他就瞧不起，「藐視」就是瞧不起，以前跟他知交的他都瞧不起，目中無人。</w:t>
      </w:r>
      <w:r>
        <w:t xml:space="preserve"> </w:t>
      </w:r>
    </w:p>
    <w:p w14:paraId="7E4E7838" w14:textId="77777777" w:rsidR="00D37555" w:rsidRDefault="00D37555">
      <w:pPr>
        <w:pStyle w:val="a3"/>
      </w:pPr>
      <w:r>
        <w:t xml:space="preserve">　　『而皂隸牧圉』，「皂隸」就是他出門的陣仗，那是很氣派的，非常氣派，現在講很氣派的，你看一出門衙役很多。皂隸牧圉就是坐馬，「牧圉」就是古代養馬的地方，坐車、坐馬，下面大家前呼後擁，一大堆人大陣仗。『有乘軒執蓋者矣』，「乘軒」就是古時候大夫坐的車。執傘蓋，出門有人執傘蓋，坐這個馬車還有傘蓋，走路還有人執這個蓋，這個很風光的，這個排場很大的。就是覺得上面一個命令，他就不得了，排場就很大了，很多人車都坐很好的，乘軒執蓋，軒就是車。像我們現在講</w:t>
      </w:r>
      <w:r>
        <w:t>Benz</w:t>
      </w:r>
      <w:r>
        <w:t>不夠看，現在講要凱迪拉克什麼的，這些都是古時候講的乘軒執蓋。現在講高級進口車，高級進口車它有分檔次的，最高檔的，這個都是屬於風俗驕慢，這個風俗就不好。現在看一看，的確風俗驕慢，在社會上我們也都看得到，所以現在的風俗都是愈來愈驕慢，驕奢、傲慢。我們再看下面：</w:t>
      </w:r>
      <w:r>
        <w:t xml:space="preserve"> </w:t>
      </w:r>
    </w:p>
    <w:p w14:paraId="2366E94B" w14:textId="77777777" w:rsidR="00D37555" w:rsidRDefault="00D37555">
      <w:pPr>
        <w:pStyle w:val="a3"/>
      </w:pPr>
      <w:r>
        <w:lastRenderedPageBreak/>
        <w:t xml:space="preserve">　　按【古者高僧見天子不名。詔書必稱師。唐太宗敘三藏聖教。極意欽崇。玄奘法師示寂。高宗告左右曰。朕失國寶矣。輟朝五日（見《高僧傳》）。中宗景龍二年。敕高安令崔思亮。迎僧伽大師至京。帝及百僚。皆稱弟子。】</w:t>
      </w:r>
      <w:r>
        <w:t xml:space="preserve"> </w:t>
      </w:r>
    </w:p>
    <w:p w14:paraId="3E1099EB" w14:textId="77777777" w:rsidR="00D37555" w:rsidRDefault="00D37555">
      <w:pPr>
        <w:pStyle w:val="a3"/>
      </w:pPr>
      <w:r>
        <w:t xml:space="preserve">　　好，我們先看到這段。這段就是給我們講古時候皇帝、大臣，對佛教出家人的尊敬，也就是恭敬三寶，古代皇帝恭敬三寶。皇帝是一國最大的，他恭敬三寶，當然下面的文武百官、社會大眾自然就帶動了，大家對三寶都知道要恭敬，上面就是他帶頭的。所以古時候『高僧見天子』，「天子」就是皇帝，『不名』，不稱自己的法名。『詔書』就是皇帝下聖旨，皇帝下聖旨給高僧『必稱師』，對這個高僧尊稱他老師，師就是老師。不會給他講某某某，這個很不尊敬，聖旨都寫師，尊稱，古代是這樣的。古代，我們從這個地方可以知道，佛法能夠在中國這麼興盛，主要是皇帝都當護法，皇帝都學佛，都是虔誠的三寶弟子，當然文武百官、社會大眾，沒有不尊敬三寶的。佛法在中國從漢朝正式傳入之後，歷朝歷代都很興旺，到民國成立之後就衰，大家不知道要恭敬三寶了。</w:t>
      </w:r>
      <w:r>
        <w:t xml:space="preserve"> </w:t>
      </w:r>
    </w:p>
    <w:p w14:paraId="1DEDA4A4" w14:textId="77777777" w:rsidR="00D37555" w:rsidRDefault="00D37555">
      <w:pPr>
        <w:pStyle w:val="a3"/>
      </w:pPr>
      <w:r>
        <w:t xml:space="preserve">　　唐太宗，大家都很熟悉，貞觀之治。貞觀，公元六二七年到六四九年，這段時間二十幾年。唐太宗在位二十三年，他執政的期間真的是太平盛世，所以這是有名的貞觀之治。這個貞觀之治也享譽國際，當時外國都非常仰慕唐朝，辦的政治辦得這麼好。所以外國人稱唐太宗叫天可汗，大家非常尊敬，都嚮往到唐朝來學習，大唐國。所以現在外國，有很多中國人的街道都叫唐人街，這個唐人街就是這麼來的。中國城、唐人街，等於是說把唐代表中國，講到中國，唐朝它是個代表，就是貞觀之治它是個代表，所以我們現在叫唐人街，這是外國人講的，中國城、唐人街。我們澳洲也有唐人街，澳洲好像布里斯本也有唐人街。主要是唐朝唐太宗貞觀之治，政治辦得好。</w:t>
      </w:r>
      <w:r>
        <w:t xml:space="preserve"> </w:t>
      </w:r>
    </w:p>
    <w:p w14:paraId="40D1DA01" w14:textId="77777777" w:rsidR="00D37555" w:rsidRDefault="00D37555">
      <w:pPr>
        <w:pStyle w:val="a3"/>
      </w:pPr>
      <w:r>
        <w:t xml:space="preserve">　　『唐太宗敘三藏聖教』，「敘」是敘述，作序文。『極意欽崇』，「極」就是非常欽佩推崇佛教，所以唐太宗在唐朝是佛門的大護法。在唐朝那個時代，外國人到中國來學習佛法的很多，特別日本、韓國、越南，都這個時候來。你現在到日本去看、到韓國去看，都是唐朝的，唐朝時代的寺廟京都最多了，京都我去昭提寺。唐昭提寺律宗的道場，華嚴宗的道場、禪宗的道場、天台宗的道場、淨土宗的道場、密宗的道場，還有小乘兩個宗，這些現在日本它保留得很完整，這些資料我們都可以去考察的。那個建築也都是唐風，都是唐朝的建築，日本的寺廟就是唐朝的建築，你要看唐朝以前什麼建築，到日本去看，到處都是。所以那個時候唐朝唐太宗政治辦得好，又是三寶弟子，虔誠的佛教徒，護持佛法，所以外國的法師到中國來留學的特別多。那個時候都是外國人來留學，就像我們現在中國人到美國、到英國去留學，到澳洲來留學，那個時候是外國人來中國來留學。</w:t>
      </w:r>
      <w:r>
        <w:t xml:space="preserve"> </w:t>
      </w:r>
    </w:p>
    <w:p w14:paraId="4DA53B91" w14:textId="77777777" w:rsidR="00D37555" w:rsidRDefault="00D37555">
      <w:pPr>
        <w:pStyle w:val="a3"/>
      </w:pPr>
      <w:r>
        <w:t xml:space="preserve">　　『玄奘法師示寂』，玄奘法師也很有名，我們佛門弟子應該大家都很熟悉，玄奘法師到印度取經，在傳記裡面講《大唐西域記》，《高僧傳》這些裡面都有記載《大唐西域記》，他往西北走，往印度去取經。玄奘法師在歷史上，等於是我們中國法師到印度留學的一個代表人物。實際上當然去印度留學不止玄奘法師，很多，我知道的還有一個叫義淨法師，但是名氣沒有玄奘法師這麼大。還有很多很多法師去印度留學的，有很多也是死在半途當中，因為過去交通不發達，到印度取經，的確是冒著九死一生的生命危險去取經的，那個沒有很大的毅力、勇氣、大願力，實在講是辦不到</w:t>
      </w:r>
      <w:r>
        <w:lastRenderedPageBreak/>
        <w:t>的。因此玄奘法師，後來有人給他寫成小說，寫成《西遊記》，《西遊記》這編一個小說出來。</w:t>
      </w:r>
      <w:r>
        <w:t xml:space="preserve"> </w:t>
      </w:r>
    </w:p>
    <w:p w14:paraId="56EB1665" w14:textId="77777777" w:rsidR="00D37555" w:rsidRDefault="00D37555">
      <w:pPr>
        <w:pStyle w:val="a3"/>
      </w:pPr>
      <w:r>
        <w:t xml:space="preserve">　　我小時候也是看這個漫畫，以前看漫畫書很有趣的，小時候很喜歡看。小時候也沒有錢，實在講那個漫畫書我們也買不起，要去租，租也沒錢。是我媽媽她賣菜，又再出租小說，叫我去看店，沒有人來租，全部我自己看，看得可多了。看那個店，小時候要幫忙看店，人家來租，那就拿書給人家，那登記一下，收個押金。然後沒有人來，全部是我在看，所以《封神榜》、《七俠五義》、《小五義》那些，我看的漫畫書看得可多了。所以玄奘法師就很有名，所以後來寫成小說了，實際上正史的記載都在《唐書》，在佛門《高僧傳》，這是正史的記載。</w:t>
      </w:r>
      <w:r>
        <w:t xml:space="preserve"> </w:t>
      </w:r>
    </w:p>
    <w:p w14:paraId="13C7100A" w14:textId="77777777" w:rsidR="00D37555" w:rsidRDefault="00D37555">
      <w:pPr>
        <w:pStyle w:val="a3"/>
      </w:pPr>
      <w:r>
        <w:t xml:space="preserve">　　「玄奘法師示寂」，『高宗告左右曰』，唐高宗，玄奘大師往生那個時候，是到唐朝高宗的那個時代，示寂就是他往生，唐高宗就告訴左右說『朕失國寶矣』！你看以前皇帝對佛教的高僧，不只國師，稱國寶，國寶比國師又更高了。你看國寶，國家的寶貝失去了，當然非常惋惜，非常傷心，所以『輟朝五日』。「輟」就是停止，沒有心情料理朝政，喪失國寶，所以放假五天追思，我們現在講追思。從這個地方可以看到唐朝那時候皇帝對這些高僧，他敬重的程度到什麼樣。下面小字講：『見《高僧傳》』，這個我們可以去看《高僧傳》，都有記載。</w:t>
      </w:r>
      <w:r>
        <w:t xml:space="preserve"> </w:t>
      </w:r>
    </w:p>
    <w:p w14:paraId="56BEFFF6" w14:textId="77777777" w:rsidR="00D37555" w:rsidRDefault="00D37555">
      <w:pPr>
        <w:pStyle w:val="a3"/>
      </w:pPr>
      <w:r>
        <w:t xml:space="preserve">　　『中宗景龍二年』，中宗就是唐朝「中宗景龍」，公元七Ｏ八年，『敕高安令』，「高安」是一個地名，是在江西省宜春高安縣，令就是縣令，縣令叫做『崔思亮』，姓崔，名叫思亮，那個時候高安縣的縣令，就是我們現在講縣長，「崔思亮」。『迎僧伽大師至京』，也是迎請高僧到京城，迎請僧伽大師到京城。『帝及百僚，皆稱弟子』，「帝」就是中宗皇帝，「百僚」就是文武百官，皇帝率領文武百官迎接僧迦大師，到京城來弘法。皇帝以及文武百官都稱是僧迦大師的弟子，弟子就是學生，他是老師。古時候稱老師不簡單，一日為師，終身為父，稱老師那都非常尊重。在古代中國傳統文化，第一是父母，第二就是老師，所以老師跟父母他們等於是平等。這也就是說非常的尊重，最尊重之禮。</w:t>
      </w:r>
      <w:r>
        <w:t xml:space="preserve"> </w:t>
      </w:r>
    </w:p>
    <w:p w14:paraId="786E6046" w14:textId="77777777" w:rsidR="00D37555" w:rsidRDefault="00D37555">
      <w:pPr>
        <w:pStyle w:val="a3"/>
      </w:pPr>
      <w:r>
        <w:t xml:space="preserve">　　這些記載我們可以去看《金湯編》，這個小字講：</w:t>
      </w:r>
      <w:r>
        <w:t xml:space="preserve"> </w:t>
      </w:r>
    </w:p>
    <w:p w14:paraId="3D704A73" w14:textId="77777777" w:rsidR="00D37555" w:rsidRDefault="00D37555">
      <w:pPr>
        <w:pStyle w:val="a3"/>
      </w:pPr>
      <w:r>
        <w:t xml:space="preserve">　　按【出《金湯編》及《統紀》。】</w:t>
      </w:r>
      <w:r>
        <w:t xml:space="preserve"> </w:t>
      </w:r>
    </w:p>
    <w:p w14:paraId="17E502B5" w14:textId="77777777" w:rsidR="00D37555" w:rsidRDefault="00D37555">
      <w:pPr>
        <w:pStyle w:val="a3"/>
      </w:pPr>
      <w:r>
        <w:t xml:space="preserve">　　佛法『《金湯編》』記載歷朝歷代高僧大德，每個時代這些皇帝、大臣、長者的護法這些事蹟，護持佛法固若金湯。所以用這個來比喻，他們護持佛法的一個堅定，好像固若金湯一樣，所以稱為《金湯編》。『以及《統紀》』，就是《歷史感應統紀》，《歷史感應統紀》印光祖師提倡，二十五史，這個都是歷史感應的，二十五史，特別印光祖師提倡整理這本書，編這本書。所以近代也有，民國初年徐子敬居士，印光祖師請他編這個書，他的文筆好，把歷史感應的事蹟給它都節錄出來，編成一本《歷史感應統紀》，我們圖書館應該這書都有，資料都可以從這些《歷史感應統紀》去查的，所以出自《金湯編》及《統紀》。下面講：</w:t>
      </w:r>
      <w:r>
        <w:t xml:space="preserve"> </w:t>
      </w:r>
    </w:p>
    <w:p w14:paraId="47A5A6EE" w14:textId="77777777" w:rsidR="00D37555" w:rsidRDefault="00D37555">
      <w:pPr>
        <w:pStyle w:val="a3"/>
      </w:pPr>
      <w:r>
        <w:t xml:space="preserve">　　按【高宗顯慶元年。敕天下僧尼。有犯國法者。以僧律治之。不得與民同科（出《唐書》）。】</w:t>
      </w:r>
      <w:r>
        <w:t xml:space="preserve"> </w:t>
      </w:r>
    </w:p>
    <w:p w14:paraId="3901D5BF" w14:textId="77777777" w:rsidR="00D37555" w:rsidRDefault="00D37555">
      <w:pPr>
        <w:pStyle w:val="a3"/>
      </w:pPr>
      <w:r>
        <w:lastRenderedPageBreak/>
        <w:t xml:space="preserve">　　唐『高宗顯慶元年』，『敕』就是頒布行政命令，等於說我們現在的立法，『天下僧尼』就是出家人，出家男眾女眾『有犯國法者』，如果有違犯國法『以僧律治之』，僧律就是戒律，以佛教的戒律來處治。『不得與民同科』，不能跟一般在家人，一般社會大眾用同樣的法律來處罰，這是出自於《唐書》。《唐書》有《舊唐書》、《新唐書》，《新唐書》是北宋歐陽修等人編的，稱為《新唐書》。北宋歐陽修這些人在整理《唐書》，唐朝那個時代的記事這些書籍，之前記載的《唐書》就稱為《舊唐書》，北宋歐陽修還沒有作《新唐書》之前，統統稱為《唐書》。現在我們有看到《舊唐書》、《新唐書》，是從北宋歐陽修他們修《新唐書》之後，才有這種之前的叫《舊唐書》，北宋後來編的叫《新唐書》。那在二十五史裡面，資料我們都可以查的，二十五史。以上講唐朝時代，從唐太宗。</w:t>
      </w:r>
      <w:r>
        <w:t xml:space="preserve"> </w:t>
      </w:r>
    </w:p>
    <w:p w14:paraId="1671DFB3" w14:textId="77777777" w:rsidR="00D37555" w:rsidRDefault="00D37555">
      <w:pPr>
        <w:pStyle w:val="a3"/>
      </w:pPr>
      <w:r>
        <w:t xml:space="preserve">　　下面講宋朝，宋真宗，宋朝真宗皇帝：</w:t>
      </w:r>
      <w:r>
        <w:t xml:space="preserve"> </w:t>
      </w:r>
    </w:p>
    <w:p w14:paraId="299F8B4E" w14:textId="77777777" w:rsidR="00D37555" w:rsidRDefault="00D37555">
      <w:pPr>
        <w:pStyle w:val="a3"/>
      </w:pPr>
      <w:r>
        <w:t xml:space="preserve">　　按【宋真宗朝。詔天下避誌公禪師之諱。止稱寶公。】</w:t>
      </w:r>
      <w:r>
        <w:t xml:space="preserve"> </w:t>
      </w:r>
    </w:p>
    <w:p w14:paraId="68AFE86E" w14:textId="77777777" w:rsidR="00D37555" w:rsidRDefault="00D37555">
      <w:pPr>
        <w:pStyle w:val="a3"/>
      </w:pPr>
      <w:r>
        <w:t xml:space="preserve">　　『宋真宗朝』，宋朝真宗皇帝這一朝詔天下，詔就是詔書、聖旨，下聖旨詔告天下，『避誌公禪師之諱』，所以『止稱寶公』。我們一般講寶誌公禪師，宋朝的真宗皇帝對寶誌公非常尊重，諱就是避諱，不稱他的德號，只稱寶公，這稱一個公就是很尊重。台中慈光圖書館朱館長，他現在退休了，現在交給徐館長了，以前寫信給我都稱我道公。只有他們跟李老師寫，知道這個寫法，其他的人也沒有人這麼寫給我的，大概以前李老師，台中蓮社他們這種稱呼，古禮。所以這個地方也是有根據的，從宋朝真宗朝稱寶公，我們現在寶誌公、寶誌公，他更尊重，就稱個寶公。寶公就是寶誌公禪師，所以他稱這個公就是一個很尊稱的。像以前我們師父上人稱滿成老和尚，叫滿公老和尚，他是滿公。我們才知道稱這就是古禮一個尊稱，避諱，一個尊稱，不敢稱他的法名。</w:t>
      </w:r>
      <w:r>
        <w:t xml:space="preserve"> </w:t>
      </w:r>
    </w:p>
    <w:p w14:paraId="3F74AD89" w14:textId="77777777" w:rsidR="00D37555" w:rsidRDefault="00D37555">
      <w:pPr>
        <w:pStyle w:val="a3"/>
      </w:pPr>
      <w:r>
        <w:t xml:space="preserve">　　所以現在這個稱謂也是我們要學習的，我們年輕的同學就不要叫我道師、道師，道師是我們師兄弟稱的，應該稱我什麼知道了吧！現在你們這麼年輕，你稱我公也不過分，因為我可以做你們爺爺了，你們才十幾歲，我六十八歲了，我做你爺爺做得過。你稱我公，照這個年紀講也不過分對不對？不要說什麼出家人什麼的，這是禮節，大家學習學習。現在勝妙法師，還有蔡老師（成德法師）都稱我道公。所以大家不是要學傳統文化嗎？我是在這邊跟大家講。但是，不是說我喜歡你們稱我道公，你稱我道公跟稱我道師對我來講，我也沒有什麼增加，也沒有什麼損失，只是說學禮，我們就是表示一個尊重而已。對當事人，實在講你對他尊稱跟不尊稱，實在講對他也沒有什麼增減，沒有什麼影響。這個地方，我們學了之後，就在生活當中知道怎麼去運用，在寫信稱呼上就怎麼去運用，那學了才有用，學了就要派上用場。所以這是古代人稱公，我們現在也可以學習，因為現在勝妙法師、朱館長，還有成德法師，他們都有這個稱呼。所以我私下跟你講，因為他們也不會跟你們講，我私下跟你們講。所以你說成德法師，你們都稱他蔡老師對不對？以前蔡老師，你們現在都聽他講的傳統文化，勝妙法師，他們都修得很好。他修得好，他這樣做也是做身教，做給</w:t>
      </w:r>
      <w:r>
        <w:t>大家看的。實在講我不應該講我自己，我應該稱勝妙法師叫勝公，稱法性法師叫性公，對我叫道師沒關係的。</w:t>
      </w:r>
      <w:r>
        <w:t xml:space="preserve"> </w:t>
      </w:r>
    </w:p>
    <w:p w14:paraId="7A3237FC" w14:textId="77777777" w:rsidR="00D37555" w:rsidRDefault="00D37555">
      <w:pPr>
        <w:pStyle w:val="a3"/>
      </w:pPr>
      <w:r>
        <w:t xml:space="preserve">　　你看，皇帝對高僧都這麼尊重，稱寶公：</w:t>
      </w:r>
      <w:r>
        <w:t xml:space="preserve"> </w:t>
      </w:r>
    </w:p>
    <w:p w14:paraId="739AA8DE" w14:textId="77777777" w:rsidR="00D37555" w:rsidRDefault="00D37555">
      <w:pPr>
        <w:pStyle w:val="a3"/>
      </w:pPr>
      <w:r>
        <w:lastRenderedPageBreak/>
        <w:t xml:space="preserve">　　按【見《誌公禪師後行狀》。】</w:t>
      </w:r>
      <w:r>
        <w:t xml:space="preserve"> </w:t>
      </w:r>
    </w:p>
    <w:p w14:paraId="0F4D4343" w14:textId="77777777" w:rsidR="00D37555" w:rsidRDefault="00D37555">
      <w:pPr>
        <w:pStyle w:val="a3"/>
      </w:pPr>
      <w:r>
        <w:t xml:space="preserve">　　寶誌公禪師是梁武帝南朝時代的高僧，跟達摩祖師，還有傅大士，當時稱為三大士。達摩祖師、傅大士、寶誌公禪師，都是梁武帝那個時代的，稱為梁代三大士。傅大士據說是彌勒菩薩化身的，《誌公禪師後行狀》資料上有記載。</w:t>
      </w:r>
      <w:r>
        <w:t xml:space="preserve"> </w:t>
      </w:r>
    </w:p>
    <w:p w14:paraId="221A297F" w14:textId="77777777" w:rsidR="00D37555" w:rsidRDefault="00D37555">
      <w:pPr>
        <w:pStyle w:val="a3"/>
      </w:pPr>
      <w:r>
        <w:t xml:space="preserve">　　按【係張南軒父。忠獻公所撰。】</w:t>
      </w:r>
      <w:r>
        <w:t xml:space="preserve"> </w:t>
      </w:r>
    </w:p>
    <w:p w14:paraId="60B6C3E7" w14:textId="77777777" w:rsidR="00D37555" w:rsidRDefault="00D37555">
      <w:pPr>
        <w:pStyle w:val="a3"/>
      </w:pPr>
      <w:r>
        <w:t xml:space="preserve">　　『張南軒』他是公元一一三三年到一一八Ｏ年，我們前面有講過南宋的理學家。張南軒他的父親忠獻公，他所撰的《誌公禪師後行狀》，這個文是他父親撰寫的。</w:t>
      </w:r>
      <w:r>
        <w:t xml:space="preserve"> </w:t>
      </w:r>
    </w:p>
    <w:p w14:paraId="5E865BCB" w14:textId="77777777" w:rsidR="00D37555" w:rsidRDefault="00D37555">
      <w:pPr>
        <w:pStyle w:val="a3"/>
      </w:pPr>
      <w:r>
        <w:t xml:space="preserve">　　按【宋之太祖。太宗。真。仁。高。孝。皆興隆大法。】</w:t>
      </w:r>
      <w:r>
        <w:t xml:space="preserve"> </w:t>
      </w:r>
    </w:p>
    <w:p w14:paraId="637C63A5" w14:textId="77777777" w:rsidR="00D37555" w:rsidRDefault="00D37555">
      <w:pPr>
        <w:pStyle w:val="a3"/>
      </w:pPr>
      <w:r>
        <w:t xml:space="preserve">　　這是舉出宋朝的宋太祖、宋太宗、宋真宗、宋仁宗、宋高宗、宋孝宗，『皆興隆大法』，「興隆」就是興隆佛法。</w:t>
      </w:r>
      <w:r>
        <w:t xml:space="preserve"> </w:t>
      </w:r>
    </w:p>
    <w:p w14:paraId="3607962C" w14:textId="77777777" w:rsidR="00D37555" w:rsidRDefault="00D37555">
      <w:pPr>
        <w:pStyle w:val="a3"/>
      </w:pPr>
      <w:r>
        <w:t xml:space="preserve">　　按【有時駕臨佛宇。有時問法禁中。】</w:t>
      </w:r>
      <w:r>
        <w:t xml:space="preserve"> </w:t>
      </w:r>
    </w:p>
    <w:p w14:paraId="5C18D8AB" w14:textId="77777777" w:rsidR="00D37555" w:rsidRDefault="00D37555">
      <w:pPr>
        <w:pStyle w:val="a3"/>
      </w:pPr>
      <w:r>
        <w:t xml:space="preserve">　　有時候他御駕親臨佛的寺院，去向高僧大德請示；『有時問法禁中』，「禁中」就是宮中，請高僧大德到宮中裡面，來請問佛法，禮請這些高僧大德到宮廷當中講經說法，來請問佛法，就是請高僧大德到宮廷講經說法。就像現在總統請高僧到總統府去講經說法，以前皇帝是這樣的，不然就是皇帝自己親自到寺院去請法，都有。</w:t>
      </w:r>
      <w:r>
        <w:t xml:space="preserve"> </w:t>
      </w:r>
    </w:p>
    <w:p w14:paraId="403D0B49" w14:textId="77777777" w:rsidR="00D37555" w:rsidRDefault="00D37555">
      <w:pPr>
        <w:pStyle w:val="a3"/>
      </w:pPr>
      <w:r>
        <w:t xml:space="preserve">　　按【為林間盛事。】</w:t>
      </w:r>
      <w:r>
        <w:t xml:space="preserve"> </w:t>
      </w:r>
    </w:p>
    <w:p w14:paraId="00E6D055" w14:textId="77777777" w:rsidR="00D37555" w:rsidRDefault="00D37555">
      <w:pPr>
        <w:pStyle w:val="a3"/>
      </w:pPr>
      <w:r>
        <w:t xml:space="preserve">　　林就是叢林，古代叢林道場之間的盛事。這是講宋朝、唐朝，一直到魏、晉、南北朝，一直到漢朝，愈早的皇帝對高僧愈尊敬，皇帝都稱弟子。</w:t>
      </w:r>
      <w:r>
        <w:t xml:space="preserve"> </w:t>
      </w:r>
    </w:p>
    <w:p w14:paraId="31D2F411" w14:textId="77777777" w:rsidR="00D37555" w:rsidRDefault="00D37555">
      <w:pPr>
        <w:pStyle w:val="a3"/>
      </w:pPr>
      <w:r>
        <w:t xml:space="preserve">　　按【今則士流倨傲。多有見佛像不參。遇高僧不禮者矣。非佛法凋廢之驗何。】</w:t>
      </w:r>
      <w:r>
        <w:t xml:space="preserve"> </w:t>
      </w:r>
    </w:p>
    <w:p w14:paraId="04EA09F2" w14:textId="77777777" w:rsidR="00D37555" w:rsidRDefault="00D37555">
      <w:pPr>
        <w:pStyle w:val="a3"/>
      </w:pPr>
      <w:r>
        <w:t xml:space="preserve">　　今就是講周安士那個時代，清朝康熙年間，我們想一想，三百多年前那風俗比我們現在好不曉得多少，三百多年前已經不如宋朝以前那個時候的風氣了，對佛教、對三寶恭敬的風氣已經不如了。但是我們看記載，清朝皇帝還是都學佛的，清朝皇帝對高僧還是非常尊敬的。我們知道康熙、雍正，雍正，印光祖師對他是讚歎的，他對佛法、對三教那很內行的。雍正皇帝他有《揀魔辨異錄》，印光大師非常讚歎，把當時那些參禪有些人邪知邪見，錯了，他把它糾正出來。所以寫一本《揀魔辨異錄》，把它錯誤的地方指正出來，所以印光祖師對雍正非常讚歎。乾隆這幾個朝代對佛教三寶都非常的敬重，後來也就慢慢凋廢了。</w:t>
      </w:r>
      <w:r>
        <w:t xml:space="preserve"> </w:t>
      </w:r>
    </w:p>
    <w:p w14:paraId="218C38C2" w14:textId="77777777" w:rsidR="00D37555" w:rsidRDefault="00D37555">
      <w:pPr>
        <w:pStyle w:val="a3"/>
      </w:pPr>
      <w:r>
        <w:t xml:space="preserve">　　此地講『今則士流』，「士」就是一般讀書人，那時候皇帝對佛教三寶還很恭敬。現在士流『倨傲』，倨就好像人走過來，他蹲著、坐著都不起來的，這叫倨。或者坐在那裡兩腿伸開，這些高僧走過來，他不懂得尊敬，「倨傲」就是很傲慢，態度很傲慢。『多有見佛像不參』，看到佛像他也不參拜，在當時社會上這種讀書人就很多，看到佛像他不參拜，可能連個問訊都沒有，看一眼，可能他眼睛還往上看的，這個態度都很倨傲。『遇高僧不禮者矣』，遇到高僧不懂得去禮敬，為什麼不禮？因為他不懂，也不認識。實在講高僧是國寶，其次是國師，應該要禮敬，要禮貌。現在不</w:t>
      </w:r>
      <w:r>
        <w:lastRenderedPageBreak/>
        <w:t>懂，讀書人都不懂，看到佛像也不拜，看到高僧也不理，那很多。我們現代那就更離譜了，有的人看到出家人不罵你幾句他都還不痛快，別指望他來給你敬禮了，這是講一般社會大眾他不懂。</w:t>
      </w:r>
      <w:r>
        <w:t xml:space="preserve"> </w:t>
      </w:r>
    </w:p>
    <w:p w14:paraId="1B6A3046" w14:textId="77777777" w:rsidR="00D37555" w:rsidRDefault="00D37555">
      <w:pPr>
        <w:pStyle w:val="a3"/>
      </w:pPr>
      <w:r>
        <w:t xml:space="preserve">　　但是我們現在佛門弟子，知道對三寶恭敬的還是很多。這個我是看到李炳南老居士在世的時候，我出家十幾天，日常法師、果清律師，還有簡豐文居士，我們四個人去看李老師，那時候日常法師五十幾歲，李老師已經九十五歲，去他住的地方正氣街去看。李老師九十五歲的高齡，看到日常法師出家人就跟他頂禮，供養紅包。我們走了之後，他老人家站在門口合掌，一直看到我們的車子轉彎，轉彎還看到他站在那裡。真的是「過猶待，百步餘」，做得很標準，他都目視，他那個恭敬就是表現得無遺，合掌恭敬一直看，看著你的車子走。所以過猶待，百步餘就是這樣的。不是過猶待，百步餘，站在那邊送，然後再眼睛看著跟旁邊這個人聊天。所以你要看，等一下大家送我，要看，不要車一開走，頭就轉過來，不標準，重來。要練習的，不是念一念就好了。這個以前我們當兵有訓練過，長官經過要目送敬禮，要眼睛看著。其實你們送我，我也不是很自在的；你不送我，我也滿自在的。你送我，我也不自在，我要回頭看看你們，看看你們有沒有送、做得標準不標準！</w:t>
      </w:r>
      <w:r>
        <w:t xml:space="preserve"> </w:t>
      </w:r>
    </w:p>
    <w:p w14:paraId="53CABBB1" w14:textId="77777777" w:rsidR="00D37555" w:rsidRDefault="00D37555">
      <w:pPr>
        <w:pStyle w:val="a3"/>
      </w:pPr>
      <w:r>
        <w:t xml:space="preserve">　　過猶待，百步餘，日本人做得最到位。三一一那年我去仙台做法會，去日本寺院做法會，那個日本住持他的太太、女兒，他女兒是出家，日本出家女眾很少的，我就看到那麼一個。還有一次跟我們師父到一個地方，說那是天皇的什麼公主出家，我就看那麼兩個。我們要走，下雪，站在雪地送我們，穿著出家衣服很整齊，母女站在那裡送我們，我的大巴車趕快停下來，跟她們打招呼。賓館的經理大堂站在雪地送，過猶待，百步餘，他們學得真到位。還有鞠躬彎腰的，有一年我們到鬼怒川去旅遊，到一個賓館，我們大巴車還沒有到，那兩個穿和服的小姐九十度鞠躬在那邊等，莊義師說這不是《弟子規》嗎？我們練了半天都練不像。這就是禮敬的外表，當然內容就是恭敬心，不是只有做個表面，內心瞧不起人，這也不是真正的禮。外表的鞠躬敬禮，它是禮的外表，它真正的內容就是自卑而尊人，就是尊重，一個尊重心。</w:t>
      </w:r>
      <w:r>
        <w:t xml:space="preserve"> </w:t>
      </w:r>
    </w:p>
    <w:p w14:paraId="238F57B9" w14:textId="77777777" w:rsidR="00D37555" w:rsidRDefault="00D37555">
      <w:pPr>
        <w:pStyle w:val="a3"/>
      </w:pPr>
      <w:r>
        <w:t xml:space="preserve">　　這個禮，這個講見高僧，跟出家人要禮，這個禮也是要有一個節，所以叫禮節、禮節，禮要有個節制。「恭而無禮則勞，慎而無禮則葸」，就是恭敬心如果沒有禮來節制，你就很辛苦、很辛勞、很疲勞。謹慎如果沒有禮來節制，葸就是你會很不自在，不曉得該怎麼辦，做也不是，不做也不是，所以禮要有個節。我在當兵的時候，當時我們也不懂得什麼叫禮節，但是規定，就是我是做兵的，上面是二等兵、一等兵、上等兵，二等兵見到一等兵要敬禮，一等兵見到上等兵要敬禮，上等兵見到下士也要敬禮，我們住在營區裡面，我們看到統統要敬禮，我們是兵，是最小的。後來我們同班有一個姓曾的說，我們乾脆綁個塑膠帶，手這樣，他說我們剛要放下又看到一個，又要敬禮了。後來讀儒書才知道，恭而無禮則勞，那些禮要有一個節制，你不懂這個節你就會勞，勞就很疲勞。慎而無禮則葸。所以這裡講非佛法凋廢之驗何，看到這些都也不參、不禮了。現在見到佛法恭敬的，就是學李老師學得很像的，就是徐醒民老居士，他學得很像。我們再看下面：</w:t>
      </w:r>
      <w:r>
        <w:t xml:space="preserve"> </w:t>
      </w:r>
    </w:p>
    <w:p w14:paraId="4D250AE7" w14:textId="77777777" w:rsidR="00D37555" w:rsidRDefault="00D37555">
      <w:pPr>
        <w:pStyle w:val="a3"/>
      </w:pPr>
      <w:r>
        <w:t xml:space="preserve">　　按【孔顏立教。止貴躬行。不尚口舌。厚於自治。薄於責人。孟子距辟楊墨。出於萬不得已。譬如大黃巴豆。良醫偶一用之。非日日必需之物。】</w:t>
      </w:r>
      <w:r>
        <w:t xml:space="preserve"> </w:t>
      </w:r>
    </w:p>
    <w:p w14:paraId="212030B0" w14:textId="77777777" w:rsidR="00D37555" w:rsidRDefault="00D37555">
      <w:pPr>
        <w:pStyle w:val="a3"/>
      </w:pPr>
      <w:r>
        <w:lastRenderedPageBreak/>
        <w:t xml:space="preserve">　　這段就是『孔顏立教』，孔子、顏回，立，建立這些教學。『止貴躬行』，躬行是最重要的。『不尚口舌』，不是會說、會講，但不去做。可貴是要去做、要去行，講一講不行，那也沒有用。所以「止貴躬行，不尚口舌」，不是講一講，很會講。『厚於自治，薄於責人』，自治就是說要求自己，不要求別人，別人做得怎麼樣不去要求；「薄責於人」，去責備人很少，這是「孔顏立教」的一個精神。</w:t>
      </w:r>
      <w:r>
        <w:t xml:space="preserve"> </w:t>
      </w:r>
    </w:p>
    <w:p w14:paraId="6AF89193" w14:textId="77777777" w:rsidR="00D37555" w:rsidRDefault="00D37555">
      <w:pPr>
        <w:pStyle w:val="a3"/>
      </w:pPr>
      <w:r>
        <w:t xml:space="preserve">　　『孟子距辟楊墨』，辟就是駁斥，「距辟」就是去駁斥楊朱、墨子。墨子主張兼愛。楊朱他提出自我中心的主義、主張，追求個人獨立；墨子他是利他主義，兼愛，利他主義。這個跟儒家都有不同，孟子他是學儒，學孔子的儒，過去有諸子百家各有說法，他是學習儒，他去辟楊墨也是不得已的，因為他學儒。他當時的環境也是萬不得已，就是不是他故意要去排斥別人的說法，不尊重別人，也是不得己。維護儒家，不讓儒家被淹沒掉，也萬不得已，那不是常常這樣的。</w:t>
      </w:r>
      <w:r>
        <w:t xml:space="preserve"> </w:t>
      </w:r>
    </w:p>
    <w:p w14:paraId="5CF592BC" w14:textId="77777777" w:rsidR="00D37555" w:rsidRDefault="00D37555">
      <w:pPr>
        <w:pStyle w:val="a3"/>
      </w:pPr>
      <w:r>
        <w:t xml:space="preserve">　　『譬如大黃巴豆，良醫偶一用之，非日日必需之物。』「大黃」就是中醫的藥，攻伐之品，大承氣湯用大黃治陽明，大便不通陽明症，大便不通有陽明症，用大黃大承氣湯。「巴豆」它是適用於寒邪食積，阻結腸道，大便不通，所以大便不通有不同的病因。如果陽明實證的大便不通，要用大黃大承氣湯來治。如果是風寒邪氣，飲食積滯在腸道，這個寒氣積在腸道大便不通，要用巴豆。良醫偶一用之，良醫就是很好的醫生，偶爾遇到這種症狀再吃。「非日日必需之物」，不是每天吃的，每天吃你會吃出病來。好像排便瀉藥一樣，是有那個病症你才需要吃，病症解除了你就不能再吃，所以不是日日必需。這是講用這個來比喻。</w:t>
      </w:r>
      <w:r>
        <w:t xml:space="preserve"> </w:t>
      </w:r>
    </w:p>
    <w:p w14:paraId="540B2A82" w14:textId="77777777" w:rsidR="00D37555" w:rsidRDefault="00D37555">
      <w:pPr>
        <w:pStyle w:val="a3"/>
      </w:pPr>
      <w:r>
        <w:t xml:space="preserve">　　按【今則白衣小子。止拾幾句謗佛常談。便自謂程朱復出。黃口兒童。但有一種誇大習氣。輒主張道學門庭矣。非真儒稀少之驗何。即此數者。餘可例推。】</w:t>
      </w:r>
      <w:r>
        <w:t xml:space="preserve"> </w:t>
      </w:r>
    </w:p>
    <w:p w14:paraId="4B6AB2DD" w14:textId="77777777" w:rsidR="00D37555" w:rsidRDefault="00D37555">
      <w:pPr>
        <w:pStyle w:val="a3"/>
      </w:pPr>
      <w:r>
        <w:t xml:space="preserve">　　從孔顏立教到這裡，就是講真的學儒的人也愈來愈少，真正學佛的人也愈來愈少，真儒、真佛、真道都愈來愈少了，佛講這個應驗，的確是這樣的。這個都舉出實際的例子來給我們證明，現在真佛，真正學佛的人少了，真正學儒的人也少了。都是信口雌黃，逞口舌之快這樣而已，真學的人少，會講的很多，真修的很少。儒跟佛都是一樣的，甚至包括其他宗教也是一樣的，這個時代就是愈來愈少了，真修真學的人真的是愈來愈稀少。</w:t>
      </w:r>
      <w:r>
        <w:t xml:space="preserve"> </w:t>
      </w:r>
    </w:p>
    <w:p w14:paraId="575CA8DE" w14:textId="77777777" w:rsidR="00D37555" w:rsidRDefault="00D37555">
      <w:pPr>
        <w:pStyle w:val="a3"/>
      </w:pPr>
      <w:r>
        <w:t xml:space="preserve">　　我們先學到這一段，今天時間到了。下面「人死有六驗」，我們明天晚上再繼續來學習。　　</w:t>
      </w:r>
    </w:p>
    <w:sectPr w:rsidR="00D375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509CE" w14:textId="77777777" w:rsidR="00D37555" w:rsidRDefault="00D37555" w:rsidP="00665AFA">
      <w:r>
        <w:separator/>
      </w:r>
    </w:p>
  </w:endnote>
  <w:endnote w:type="continuationSeparator" w:id="0">
    <w:p w14:paraId="10C2C5B7" w14:textId="77777777" w:rsidR="00D37555" w:rsidRDefault="00D37555" w:rsidP="00665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A5A2" w14:textId="77777777" w:rsidR="00D37555" w:rsidRDefault="00D37555" w:rsidP="00665AFA">
      <w:r>
        <w:separator/>
      </w:r>
    </w:p>
  </w:footnote>
  <w:footnote w:type="continuationSeparator" w:id="0">
    <w:p w14:paraId="4E4BE216" w14:textId="77777777" w:rsidR="00D37555" w:rsidRDefault="00D37555" w:rsidP="00665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FA"/>
    <w:rsid w:val="00665AFA"/>
    <w:rsid w:val="007931EE"/>
    <w:rsid w:val="00D3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AB4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1903</Words>
  <Characters>10850</Characters>
  <Application>Microsoft Office Word</Application>
  <DocSecurity>0</DocSecurity>
  <Lines>90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