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B661" w14:textId="77777777" w:rsidR="00FA01B1" w:rsidRDefault="00FA01B1">
      <w:r>
        <w:t>安士全書</w:t>
      </w:r>
      <w:r>
        <w:t>—</w:t>
      </w:r>
      <w:r>
        <w:t xml:space="preserve">小施大福　　悟道法師主講　　（第三十八集）　　</w:t>
      </w:r>
      <w:r>
        <w:t>2021/2/23</w:t>
      </w:r>
      <w:r>
        <w:t xml:space="preserve">　　台灣台北靈巖山寺雙溪小築三重淨宗別院　　檔名：</w:t>
      </w:r>
      <w:r>
        <w:t xml:space="preserve">WD19-025-0038 </w:t>
      </w:r>
    </w:p>
    <w:p w14:paraId="1D48A74B" w14:textId="77777777" w:rsidR="00FA01B1" w:rsidRDefault="00FA01B1">
      <w:pPr>
        <w:pStyle w:val="a3"/>
      </w:pPr>
      <w:r>
        <w:t xml:space="preserve">　　《文昌帝君陰騭文廣義節錄》卷上。我們昨天學習到三百三十八頁，「福田心地說」：</w:t>
      </w:r>
      <w:r>
        <w:t xml:space="preserve"> </w:t>
      </w:r>
    </w:p>
    <w:p w14:paraId="0746ABFC" w14:textId="77777777" w:rsidR="00FA01B1" w:rsidRDefault="00FA01B1">
      <w:pPr>
        <w:pStyle w:val="a3"/>
      </w:pPr>
      <w:r>
        <w:t xml:space="preserve">　　【有果無用。有用無果。先富後貧。先貧後富。勞而致富。逸而得富。】</w:t>
      </w:r>
      <w:r>
        <w:t xml:space="preserve"> </w:t>
      </w:r>
    </w:p>
    <w:p w14:paraId="3D409DD1" w14:textId="77777777" w:rsidR="00FA01B1" w:rsidRDefault="00FA01B1">
      <w:pPr>
        <w:pStyle w:val="a3"/>
      </w:pPr>
      <w:r>
        <w:t xml:space="preserve">　　我們昨天學到這段。『有果無用』，就是有果報，但是他自己沒有受用，不能享受。有的人很有錢，他應該可以吃得很好、穿得很好，但是他吃得很不好、穿得很不好，這個「有果無用」。『有用無果』，有的人他沒有錢，但是他吃的是山珍海味，住的是華堂大廈，住大房子，住別墅，這是「有用無果」，他有受用，他能享受，這些不是他的，但是他實際能受用。我們現在看到有一些別墅，那個主人很有錢，蓋得很好，他一年難得去住個一、二天，平常都是佣人在住，那個佣人就是有用無果，那個有錢人就是有果無用。</w:t>
      </w:r>
      <w:r>
        <w:t xml:space="preserve"> </w:t>
      </w:r>
    </w:p>
    <w:p w14:paraId="72F32866" w14:textId="77777777" w:rsidR="00FA01B1" w:rsidRDefault="00FA01B1">
      <w:pPr>
        <w:pStyle w:val="a3"/>
      </w:pPr>
      <w:r>
        <w:t xml:space="preserve">　　『先富後貧』，就是這一生前半段，四十歲以前就很有錢，有財富，但是中年以後就貧了。這個是過去生布施，布施之後又後悔，他就會得到「先富後貧」，布施了就後悔，後悔不要布施多好，這樣會得到先富後貧。『先貧後富』，就是開始貧窮，後來他發達了，賺錢了，年輕的時候很窮，晚年的時候有錢，有財富了。這個是因為別人勸他布施，他布施得很少，他布施之後他生歡喜心，這樣他生在人間「先貧後富」。有的人『勞而致富』，就是他要得到財富，很辛苦去賺才賺得到，非常辛苦。這個是舉出一個例子，就是齋僧，齋僧一定得福報，請出家人吃飯，一定得福報。如果這個齋主請出家人到他家去供齋，讓出家人坐車，舟車勞頓，來回的跑，很辛苦他才能吃那一頓飯。這個齋主將來得的果報，他會得財富，因為他有供齋，有修這個因，來生一定會得財富，會得財富，但是也會很辛苦他才能得到。因為過去生修福的時候，讓出家人很辛苦到他家吃一餐飯，這樣他得到財富就「勞而致富」，很勞苦才能得到財富。『逸而得富』，「逸」就是他不用很辛苦，他就賺錢他很好賺，這個因果就是過去生他把飲食送到寺院庵堂給出家人吃，供僧，他送過去。送過去，讓僧人不用跑來跑去，這樣他將來得福報，必生天上人間享受自然的快樂。所以有</w:t>
      </w:r>
      <w:r>
        <w:t>很多同修送一些吃的，送到我們佛堂來，將來你們都會很輕鬆的得到財富。送到佛堂，送到齋堂來供僧、供眾，將來得財富就很輕鬆，凡事都有因果。下面一句是：</w:t>
      </w:r>
      <w:r>
        <w:t xml:space="preserve"> </w:t>
      </w:r>
    </w:p>
    <w:p w14:paraId="7561CA36" w14:textId="77777777" w:rsidR="00FA01B1" w:rsidRDefault="00FA01B1">
      <w:pPr>
        <w:pStyle w:val="a3"/>
      </w:pPr>
      <w:r>
        <w:t xml:space="preserve">　　【貧而能施】</w:t>
      </w:r>
      <w:r>
        <w:t xml:space="preserve"> </w:t>
      </w:r>
    </w:p>
    <w:p w14:paraId="43976EE1" w14:textId="77777777" w:rsidR="00FA01B1" w:rsidRDefault="00FA01B1">
      <w:pPr>
        <w:pStyle w:val="a3"/>
      </w:pPr>
      <w:r>
        <w:t xml:space="preserve">　　『貧而能施』，就是沒有錢，很貧窮，但是他能修布施，他願意修布施。我們看這個文：</w:t>
      </w:r>
      <w:r>
        <w:t xml:space="preserve"> </w:t>
      </w:r>
    </w:p>
    <w:p w14:paraId="238591EB" w14:textId="77777777" w:rsidR="00FA01B1" w:rsidRDefault="00FA01B1">
      <w:pPr>
        <w:pStyle w:val="a3"/>
      </w:pPr>
      <w:r>
        <w:t xml:space="preserve">　　【經又云。復有眾生。先曾布施。不遇福田。流浪生死。在於人道。以不遇福田故。果報微劣。隨得隨盡。以習施故。雖處貧窮。而樂行施。】</w:t>
      </w:r>
      <w:r>
        <w:t xml:space="preserve"> </w:t>
      </w:r>
    </w:p>
    <w:p w14:paraId="563BB897" w14:textId="77777777" w:rsidR="00FA01B1" w:rsidRDefault="00FA01B1">
      <w:pPr>
        <w:pStyle w:val="a3"/>
      </w:pPr>
      <w:r>
        <w:t xml:space="preserve">　　經典又講，『復有眾生』，這裡講「眾生」，他沒有講人，講眾生就包括六道，六道都包括。如果講人，那只有指人道，講眾生，六道都包括。『先曾布施，不遇福田』。布施，「先」是以前曾經布施，以前就是我們這一生以前，再往前推就上一生、上一輩子，修布施他沒有遇到福田。這個「福田」，佛經上常常用田來做比喻。</w:t>
      </w:r>
      <w:r>
        <w:lastRenderedPageBreak/>
        <w:t>這個田是以生長為意義，我們的五穀雜糧種在田地它能夠生長，所以能夠生長五穀雜糧的就是田，種稻米，這是田，以這個來比喻。田，如果你遇到好的良田，你種植，將來收成就很豐富，就豐收。如果那個田不是很好的田，不是很肥沃的田，種下去收成很少，就很有限；好的田一種，就大豐收了，那個就是福田。所以這是比喻像農夫在田裡下這個種子，能夠得到豐收，這是福田。這是比喻你布施，你種了福田，但是你布施的對象是真正一個福田，將來你得的福報就大。我們到寺廟，常常會看到寺廟都會擺一個箱子，寫了三個字「福田箱」，或者寫上四個字「廣種福田」，就是錢投進去。這個是不是福田，我們還是要依照經典做標準，不是說我們拿個箱子把它寫上「福田箱」，錢丟到那裡面就是福田了。那個福田，經典上講得沒錯，但是你要去讀經，你才知道什麼叫福田，才認識真正的福田。這裡講，眾生以前有曾經布施，但是他沒有遇到福田，『流浪生死』。『在於人道』，六道裡面，就「流浪生死」，輪迴到人道來。『以不遇福田故，果報微劣』，因為他沒有遇到真正的福田，所以他雖然有修，但是果報很小，「微劣」就是很微小，劣就是不殊勝。『隨得隨盡』，他有賺到錢財，可能賺了不多，也很快就用完了。『以習施故』，因為他過去</w:t>
      </w:r>
      <w:r>
        <w:t>、今生有布施的習氣，他喜歡布施，但是運氣不好，因為沒有遇到福田，他很喜歡布施，因為他有這個習氣，『雖處貧窮，而樂行施』，雖然他很窮，但是他很喜歡行布施。這個是「貧而能施」。這就給我們說明，布施他不是會得福報嗎？怎麼會貧？這裡就引用經典給我們說明，因為他布施沒有遇到福田。所以布施要有因緣遇到真正的福田，遇到了，要認識福田，這樣修就能得富貴。這是講貧而能施。下面這是講：</w:t>
      </w:r>
      <w:r>
        <w:t xml:space="preserve"> </w:t>
      </w:r>
    </w:p>
    <w:p w14:paraId="4C2558FD" w14:textId="77777777" w:rsidR="00FA01B1" w:rsidRDefault="00FA01B1">
      <w:pPr>
        <w:pStyle w:val="a3"/>
      </w:pPr>
      <w:r>
        <w:t xml:space="preserve">　　【富而不施】</w:t>
      </w:r>
      <w:r>
        <w:t xml:space="preserve"> </w:t>
      </w:r>
    </w:p>
    <w:p w14:paraId="4FD3BD79" w14:textId="77777777" w:rsidR="00FA01B1" w:rsidRDefault="00FA01B1">
      <w:pPr>
        <w:pStyle w:val="a3"/>
      </w:pPr>
      <w:r>
        <w:t xml:space="preserve">　　【復有眾生。未曾布施。遇善知識。暫一行施。值良福田。以田勝故。資生具足。先不習故。雖富而慳。】</w:t>
      </w:r>
      <w:r>
        <w:t xml:space="preserve"> </w:t>
      </w:r>
    </w:p>
    <w:p w14:paraId="0918A373" w14:textId="77777777" w:rsidR="00FA01B1" w:rsidRDefault="00FA01B1">
      <w:pPr>
        <w:pStyle w:val="a3"/>
      </w:pPr>
      <w:r>
        <w:t xml:space="preserve">　　這個我們看到很多，現在社會上很有錢的人，他不肯布施。我也遇到很多很有錢的人，布施比窮的人布施還少，很慳吝，有的甚至一毛不拔。慳就是慳吝，他自己有，不肯施捨。但是他為什麼會有錢？他沒有修布施，他怎麼會有錢？這裡就給我們說明了，這是經典上講的，『復有眾生，未曾布施』，還有一類的眾生，他從來就不布施的，但是他遇到善知識，關鍵他有遇到善知識，這個善知識勸他『暫一行施』。「暫」就是接受善知識的勸導，他暫時修一次布施。但是這個善知識給他指導布施，那是真正良福田，『值良福田』，「值」就是遇到了，他遇到真正良好的福田。雖然只有布施一次，但是他好像做生意，一本萬利一樣，因為他那個是良福田，種的種子很少，收成很多。『以田勝故，資生具足』，這個「資生」就是現在講經濟。因為他那個福田很殊勝，像《地藏經》講的「捨一得萬報」。『先不習故，雖富而慳』，因為他之前沒有修布施的習慣，是遇到善知識勸他，他暫時修一次，這樣得財富的。他沒有布施的習慣，他這一生很有錢，但是他不肯布施，很慳吝，這是他運氣好遇到善知識，種到真正良好的福田。我們要修布施，要去讀《地藏菩薩本願經》，《地藏菩薩本願經》第十品「校量布施功德緣品」，校量布施得的功德，有一生受</w:t>
      </w:r>
      <w:r>
        <w:t>報、三生受報、十生受報、百生千生受大福利的果報，我們修福還有哪些項目都給我們列出來。所以佛在《地藏經》這一品裡面，勸我們眾生要學。布施也要學，你才會真正種到福田。這個是「富而不施」，所以我們現在看到這個社會上有大企業、很有錢的人，你勸他布施，他不肯，他拿不出來。我們再看下面：</w:t>
      </w:r>
      <w:r>
        <w:t xml:space="preserve"> </w:t>
      </w:r>
    </w:p>
    <w:p w14:paraId="11433A1D" w14:textId="77777777" w:rsidR="00FA01B1" w:rsidRDefault="00FA01B1">
      <w:pPr>
        <w:pStyle w:val="a3"/>
      </w:pPr>
      <w:r>
        <w:t xml:space="preserve">　　【施多福少】</w:t>
      </w:r>
      <w:r>
        <w:t xml:space="preserve"> </w:t>
      </w:r>
    </w:p>
    <w:p w14:paraId="5B191B03" w14:textId="77777777" w:rsidR="00FA01B1" w:rsidRDefault="00FA01B1">
      <w:pPr>
        <w:pStyle w:val="a3"/>
      </w:pPr>
      <w:r>
        <w:lastRenderedPageBreak/>
        <w:t xml:space="preserve">　　這是講布施很多，但是得到福報不多，很少。</w:t>
      </w:r>
      <w:r>
        <w:t xml:space="preserve"> </w:t>
      </w:r>
    </w:p>
    <w:p w14:paraId="6D2E2FEF" w14:textId="77777777" w:rsidR="00FA01B1" w:rsidRDefault="00FA01B1">
      <w:pPr>
        <w:pStyle w:val="a3"/>
      </w:pPr>
      <w:r>
        <w:t xml:space="preserve">　　【《菩薩本行經》云。若有眾生。不能至心施。不能以恭敬心施。不能以歡喜心施。或貢高自大而施。或受施者。信邪倒見。】</w:t>
      </w:r>
      <w:r>
        <w:t xml:space="preserve"> </w:t>
      </w:r>
    </w:p>
    <w:p w14:paraId="1FF1C89B" w14:textId="77777777" w:rsidR="00FA01B1" w:rsidRDefault="00FA01B1">
      <w:pPr>
        <w:pStyle w:val="a3"/>
      </w:pPr>
      <w:r>
        <w:t xml:space="preserve">　　『邪倒見』，「邪」是邪見，顛倒妄見，就是接受布施的這個對象他邪見，邪倒見，不是正見，所以他沒有正見。這一條就跟我們講，在《菩薩本行經》裡面講，『若有眾生，不能至心施』，為什麼他布施很多，得的福報很少？第一個因素就是不能「至心施」，至心就是真心，他的布施心不是真心，或者人家勸，勉強布施。這個布施不是至心，不是他發自內心想要布施的；或者看到別人布施，不好意思，他也布施，這個就不是至心。『不能以恭敬心施』，布施給人，對人不恭敬，沒有恭敬心。布施，比如說到寺廟裡面去布施，還要人家對他要很好的招待，要對他很恭敬，他對人就沒有恭敬心，這樣布施，布施很多，得福報也很少，他沒有恭敬心。『不能以歡喜心施』，布施之後，心裡不歡喜，不是以歡喜心來布施。『或貢高自大而施』，或者貢高我慢這樣的心態來布施。或者接受布施的人他是邪見，信邪倒見，他信的那個不對的，邪知邪見，現在這個社會就太多了。他不認識，他布施很多，但是他得到很少，就是這個原因，所以「施多福少」。</w:t>
      </w:r>
      <w:r>
        <w:t xml:space="preserve"> </w:t>
      </w:r>
    </w:p>
    <w:p w14:paraId="19A9A1A0" w14:textId="77777777" w:rsidR="00FA01B1" w:rsidRDefault="00FA01B1">
      <w:pPr>
        <w:pStyle w:val="a3"/>
      </w:pPr>
      <w:r>
        <w:t xml:space="preserve">　　【譬如耕於薄地。】</w:t>
      </w:r>
      <w:r>
        <w:t xml:space="preserve"> </w:t>
      </w:r>
    </w:p>
    <w:p w14:paraId="1BAA3D43" w14:textId="77777777" w:rsidR="00FA01B1" w:rsidRDefault="00FA01B1">
      <w:pPr>
        <w:pStyle w:val="a3"/>
      </w:pPr>
      <w:r>
        <w:t xml:space="preserve">　　那個不是很肥沃的地，你種下去，你收成就很少。所以薄地：</w:t>
      </w:r>
      <w:r>
        <w:t xml:space="preserve"> </w:t>
      </w:r>
    </w:p>
    <w:p w14:paraId="6CFCE76A" w14:textId="77777777" w:rsidR="00FA01B1" w:rsidRDefault="00FA01B1">
      <w:pPr>
        <w:pStyle w:val="a3"/>
      </w:pPr>
      <w:r>
        <w:t xml:space="preserve">　　【下種雖多。所收甚少。】</w:t>
      </w:r>
      <w:r>
        <w:t xml:space="preserve"> </w:t>
      </w:r>
    </w:p>
    <w:p w14:paraId="3D46B090" w14:textId="77777777" w:rsidR="00FA01B1" w:rsidRDefault="00FA01B1">
      <w:pPr>
        <w:pStyle w:val="a3"/>
      </w:pPr>
      <w:r>
        <w:t xml:space="preserve">　　這個我們大家都可以理解，種田、種菜也好，那個地薄地，你下的種子很多，甚至買很多肥料，種出來的稻米、蔬菜收成還不夠去買肥料的錢，還不夠工錢。下種很多，你所收很少，這是比喻。今天我看了報紙報了這個，我沒有注意看什麼地方，好像在雲林那個地方，雲林縣長買了兩萬公斤的高麗菜。高麗菜農，好像有四萬顆高麗菜，免費讓人家去割。收成很多，但是供過於求。有時候送人，可能人家都還不要；如果你去請工人來割，賣的還不夠那個工錢，還要賠錢，虧本生意沒人做，虧的就更多了。所以這個下種，收成也很多，但是收入很少，不夠成本，這跟福報都有關係，這是附帶在這裡提一提。下面講：</w:t>
      </w:r>
      <w:r>
        <w:t xml:space="preserve"> </w:t>
      </w:r>
    </w:p>
    <w:p w14:paraId="5BF0633F" w14:textId="77777777" w:rsidR="00FA01B1" w:rsidRDefault="00FA01B1">
      <w:pPr>
        <w:pStyle w:val="a3"/>
      </w:pPr>
      <w:r>
        <w:t xml:space="preserve">　　【施少福多。】</w:t>
      </w:r>
      <w:r>
        <w:t xml:space="preserve"> </w:t>
      </w:r>
    </w:p>
    <w:p w14:paraId="301C470C" w14:textId="77777777" w:rsidR="00FA01B1" w:rsidRDefault="00FA01B1">
      <w:pPr>
        <w:pStyle w:val="a3"/>
      </w:pPr>
      <w:r>
        <w:t xml:space="preserve">　　前面是講「施多福少」，這裡是講『施少福多』，你布施很少，但是你得到福報卻很多，什麼原因？請看經文：</w:t>
      </w:r>
      <w:r>
        <w:t xml:space="preserve"> </w:t>
      </w:r>
    </w:p>
    <w:p w14:paraId="47DE650F" w14:textId="77777777" w:rsidR="00FA01B1" w:rsidRDefault="00FA01B1">
      <w:pPr>
        <w:pStyle w:val="a3"/>
      </w:pPr>
      <w:r>
        <w:t xml:space="preserve">　　【又云。若布施之時。能以歡喜心與。恭敬心與。清淨心與。不望報與。或所與者值菩薩聖僧。如彼良田下種。雖少。所收甚多。】</w:t>
      </w:r>
      <w:r>
        <w:t xml:space="preserve"> </w:t>
      </w:r>
    </w:p>
    <w:p w14:paraId="39D7D827" w14:textId="77777777" w:rsidR="00FA01B1" w:rsidRDefault="00FA01B1">
      <w:pPr>
        <w:pStyle w:val="a3"/>
      </w:pPr>
      <w:r>
        <w:t xml:space="preserve">　　「施少福多」，為什麼他布施很少，得到福報很多？若布施的時候，他能夠以歡喜心來布施，恭敬心來給與，清淨心給與，『不望報』，他不想得什麼回報，也不希望人家來報答。「不望報與」，布施就是幫助你，他沒有想要對方來報答，來回報他。『或所與者值菩薩聖僧』，或者他布施的對象，那是菩薩，那是聖僧。菩薩再來</w:t>
      </w:r>
      <w:r>
        <w:lastRenderedPageBreak/>
        <w:t>的，修行證果的聖僧，當然你布施一缽飯，就九十億劫不受貧窮之苦，這是經上講的。那個要有善根福德因緣，才能遇到菩薩、聖僧。『如彼良田下種，雖少，所收甚多』。好像很良好肥沃的田，你下的種子雖然少，但是它收成就很多，因為它是優良的福田。這都跟心態有關係，所以這裡講「福田心地說」，都是我們的心，同樣布施那些錢，但是心態不一樣，得到果報就不一樣。我們要得到良好的福報，必須要有良好的心態，恭敬心、清淨心、不望報，這些都是良好的心態。我們再看下面這個文：</w:t>
      </w:r>
      <w:r>
        <w:t xml:space="preserve"> </w:t>
      </w:r>
    </w:p>
    <w:p w14:paraId="288C12A2" w14:textId="77777777" w:rsidR="00FA01B1" w:rsidRDefault="00FA01B1">
      <w:pPr>
        <w:pStyle w:val="a3"/>
      </w:pPr>
      <w:r>
        <w:t xml:space="preserve">　　【同憂異果】</w:t>
      </w:r>
      <w:r>
        <w:t xml:space="preserve"> </w:t>
      </w:r>
    </w:p>
    <w:p w14:paraId="20B388C0" w14:textId="77777777" w:rsidR="00FA01B1" w:rsidRDefault="00FA01B1">
      <w:pPr>
        <w:pStyle w:val="a3"/>
      </w:pPr>
      <w:r>
        <w:t xml:space="preserve">　　『同憂異果』，就是兩個人相同的有憂慮，但是果報不一樣。「異」就是不一樣。</w:t>
      </w:r>
      <w:r>
        <w:t xml:space="preserve"> </w:t>
      </w:r>
    </w:p>
    <w:p w14:paraId="2291F48F" w14:textId="77777777" w:rsidR="00FA01B1" w:rsidRDefault="00FA01B1">
      <w:pPr>
        <w:pStyle w:val="a3"/>
      </w:pPr>
      <w:r>
        <w:t xml:space="preserve">　　【《法苑珠林》云。】</w:t>
      </w:r>
      <w:r>
        <w:t xml:space="preserve"> </w:t>
      </w:r>
    </w:p>
    <w:p w14:paraId="545FDE60" w14:textId="77777777" w:rsidR="00FA01B1" w:rsidRDefault="00FA01B1">
      <w:pPr>
        <w:pStyle w:val="a3"/>
      </w:pPr>
      <w:r>
        <w:t xml:space="preserve">　　《法苑珠林》，過去淨老和尚教我們學講經一定要看，這個裡面很多經典的公案，古大德把它節錄出來編成一本書，叫《法苑珠林》。</w:t>
      </w:r>
      <w:r>
        <w:t xml:space="preserve"> </w:t>
      </w:r>
    </w:p>
    <w:p w14:paraId="7CE2ED33" w14:textId="77777777" w:rsidR="00FA01B1" w:rsidRDefault="00FA01B1">
      <w:pPr>
        <w:pStyle w:val="a3"/>
      </w:pPr>
      <w:r>
        <w:t xml:space="preserve">　　【如有二人。一貧一富。見乞者來。俱懷憂悶。其有財者。懼有求索。其無財者。因己不能作福。而自憂惱。後來貧而愁者。生天人中。富而愁者。生餓鬼中。愁悶雖同。受報則異】</w:t>
      </w:r>
      <w:r>
        <w:t xml:space="preserve"> </w:t>
      </w:r>
    </w:p>
    <w:p w14:paraId="28B2C60C" w14:textId="77777777" w:rsidR="00FA01B1" w:rsidRDefault="00FA01B1">
      <w:pPr>
        <w:pStyle w:val="a3"/>
      </w:pPr>
      <w:r>
        <w:t xml:space="preserve">　　這是講「同憂異果」，同樣心懷憂慮，但是果報不一樣。《法苑珠林》講了個公案，『如有二人』，就有兩個人，一個是貧人，一個是富人。貧人他家沒錢，一個有錢人，『見乞者來』，看到乞丐來，來要錢。『俱懷憂悶』，「憂悶」就是憂愁煩悶。『其有財者，懼有求索』，這個有錢的人，他很怕這個乞丐來跟他乞討，他就要布施，但是他不願意布施，他在憂愁這個乞丐來又要跟我要錢，他就很不想給。看到乞丐來，心就憂愁、煩悶，看了就煩，心也憂愁。這個有錢的人，「懼」就是怕他來向他要，向他討飯、要錢。『其無財者，因己不能作福』，這個沒有錢的人，看到乞丐來向他要，他也憂愁，他也煩悶，我很想幫助你，但是我沒有。一個富的人跟貧的人，兩個人看到乞丐來，都一樣有憂愁，兩個人憂愁心一樣，但是果報不一樣。『後來貧而愁者，生天人中』，「後來」就是以後、將來，這個沒有錢的人他憂愁沒錢給他，想給他沒錢，他憂愁這個，這個貧的人將來他會生到天上人間去享福。『富而愁者，生餓鬼中』，這個差別太大了，這個有錢的人，死了之後去哪裡？墮到餓鬼道，餓鬼道的業因就是慳貪、慳吝。同樣看到一個乞丐來，兩個人心態不一樣，心態都是憂愁，但是果報不一樣。所以『受報則異』，受的果報就不一樣。我們再</w:t>
      </w:r>
      <w:r>
        <w:t>看下面這句：</w:t>
      </w:r>
      <w:r>
        <w:t xml:space="preserve"> </w:t>
      </w:r>
    </w:p>
    <w:p w14:paraId="6D649266" w14:textId="77777777" w:rsidR="00FA01B1" w:rsidRDefault="00FA01B1">
      <w:pPr>
        <w:pStyle w:val="a3"/>
      </w:pPr>
      <w:r>
        <w:t xml:space="preserve">　　【異壽同果】</w:t>
      </w:r>
      <w:r>
        <w:t xml:space="preserve"> </w:t>
      </w:r>
    </w:p>
    <w:p w14:paraId="46513D4E" w14:textId="77777777" w:rsidR="00FA01B1" w:rsidRDefault="00FA01B1">
      <w:pPr>
        <w:pStyle w:val="a3"/>
      </w:pPr>
      <w:r>
        <w:t xml:space="preserve">　　『異壽』就是壽命長短不一樣，但是果報一樣。我們看這個文：</w:t>
      </w:r>
      <w:r>
        <w:t xml:space="preserve"> </w:t>
      </w:r>
    </w:p>
    <w:p w14:paraId="35A9A2B1" w14:textId="77777777" w:rsidR="00FA01B1" w:rsidRDefault="00FA01B1">
      <w:pPr>
        <w:pStyle w:val="a3"/>
      </w:pPr>
      <w:r>
        <w:t xml:space="preserve">　　【人壽數千歲時。受持五戒十善者終其身。與人壽數十歲時。受持五戒十善者終其身。其福等無有異。】</w:t>
      </w:r>
      <w:r>
        <w:t xml:space="preserve"> </w:t>
      </w:r>
    </w:p>
    <w:p w14:paraId="47D33379" w14:textId="77777777" w:rsidR="00FA01B1" w:rsidRDefault="00FA01B1">
      <w:pPr>
        <w:pStyle w:val="a3"/>
      </w:pPr>
      <w:r>
        <w:lastRenderedPageBreak/>
        <w:t xml:space="preserve">　　壽命長短不一樣，『人壽數千歲』，我們人的壽命有那麼長嗎？根據佛經講，人的壽命，我們這個人間人壽最長是八萬四千歲，人壽最短十歲。我們現在這個地球上的人，人的壽命，根據經典講的，平均七十歲。佛在經上跟我們講，我們人的壽命就是有增減劫，我們現在是減劫。減劫，就是人壽命達到最高峰就是八萬四千歲，人有這麼長的壽命。人壽為什麼會那麼長？因為人一直修十善，修到一個頂端就上不去了，修到最高了。慢慢又會造惡業，造惡業，每經過一百年，人的壽命就減一歲。我們本師釋迦牟尼佛三千年前降生在古印度，那個時候地球人類平均壽命是一百歲，三千年前平均壽命一百。到了我們現在，經過三千多年了，一百年減一歲，三千年就減三十歲，一百歲減三十，現在七十。所以古人有句話講「人生七十古來稀」，現在平均壽命。有一些人說沒有，現在醫學發達了，人活到八、九十歲，九十幾歲的、上百歲的都有，不少。我們要知道，他講的是平均壽命，有人活到上百歲，上百歲畢竟還是少數，不是很多。現在七、八十，八、九十的是比以前多，以前醫學不發達，活到八、九十就比較少，現在比較多。現在不是壽命比以前長嗎？我們要知道他講的是平均壽命，那個短命的也不少，加上現在墮胎，你要算進去。墮胎，還沒有</w:t>
      </w:r>
      <w:r>
        <w:t>生出來，就把他算一歲好了。三十年前聯合國衛生組織統計全球一年墮胎五千萬，三十年後可能增加好幾倍，那個還是在醫院有登記的，沒有登記的不曉得還有多少！如果你這樣去給它平均起來，七十歲不到。要知道我們現在是在減劫，減劫是什麼？眾生造惡業愈造愈嚴重，一代比一代嚴重。大家看現在社會、家庭，你就知道了。現在離婚率這麼高，以前我小時候沒這麼高，那個離婚是大事；現在，甚至有的早上結婚，晚上就離婚了。所以這個惡業，其他的十惡業，全球人類造惡業多，修善的少，因此人的壽命就一直減少，七寶也隱了，資源也缺乏了。</w:t>
      </w:r>
      <w:r>
        <w:t xml:space="preserve"> </w:t>
      </w:r>
    </w:p>
    <w:p w14:paraId="0C6A7443" w14:textId="77777777" w:rsidR="00FA01B1" w:rsidRDefault="00FA01B1">
      <w:pPr>
        <w:pStyle w:val="a3"/>
      </w:pPr>
      <w:r>
        <w:t xml:space="preserve">　　我們現在是在減劫，減到十歲，不能再減了，那個時候人看到人就互相殺，草木皆兵。到了十歲，是一個底谷，掉到底谷，不會再掉了，那個時候人類慢慢又會反省，這樣下去就沒人了。所以慢慢又開始修十善，不斷的修善修善，一百年再加一歲、一百年再加一歲，加到八萬四千歲，這個叫增劫。加到八萬四千歲，他又慢慢造惡業，再減。所以一增一減叫做一劫。根據經典講，彌勒菩薩現在在兜率天，要五十六億七千萬年之後下生到人間。彌勒菩薩下生人間那個時候是增劫，這樣計算，那時候人的壽命兩萬歲，增劫，兩萬歲。那個時候人高大，壽命長，福報大，來示現成佛，講經三會，龍華三會。我們做三時繫念，佛寶讚都會唱到「龍華三會願相逢」，兩萬歲，那個時候是增劫。增劫就是人一直修善，福報一直增加、一直增加，壽命一直增長。佛菩薩各人的願不同，彌勒菩薩他發願，他要在增劫人都修善的時候來示現成佛，來度這些善人。釋迦牟尼佛發願減劫來，那個時候五濁惡世，眾生剛強難化，他發願來度我們現在這個時代的眾生，所以他發願在減劫來示現成佛。所以每一尊佛菩薩發的願不同，眾生都需要度，增劫也要度，減劫也要度。</w:t>
      </w:r>
      <w:r>
        <w:t xml:space="preserve"> </w:t>
      </w:r>
    </w:p>
    <w:p w14:paraId="6AFAF6DE" w14:textId="77777777" w:rsidR="00FA01B1" w:rsidRDefault="00FA01B1">
      <w:pPr>
        <w:pStyle w:val="a3"/>
      </w:pPr>
      <w:r>
        <w:t xml:space="preserve">　　這裡講，「人壽數千歲」，這個數千歲有增劫、有減劫。增劫的時候數千歲，好幾千歲；或者是減劫，八萬四千歲減到數千歲，這個地方也都涵蓋在裡面，總之，數千歲就是人壽命很長。我們現在這個時代，你說一個人幾百歲，聽起來就像天方夜譚。我那一天在網路上還看到有人在討論，我們中國壽命最長是彭祖，有說八百二十歲，有說八百八十歲。彭祖活到八百多歲，《史記》上有，正史上有記載，司馬遷的《史記》有記載。當然你證阿羅漢果，那個壽命就跟天地一樣，他不會死，證阿羅漢他就不會死。像經典上講，我們念《彌陀經》，賓頭盧頗羅墮跟外道比賽神通，被佛處罰，佛不允許他入涅槃，要在後世給眾生福田。後世眾生如果有打齋供僧，給末法的眾生種福，不允許他入涅槃，其他弟子都可以入涅槃，他不行。賓頭盧頗羅墮，他</w:t>
      </w:r>
      <w:r>
        <w:lastRenderedPageBreak/>
        <w:t>還在人間，佛滅度三千多年了，他三千多歲了。還有迦葉尊者，迦葉尊者要等到彌勒菩薩下生成佛，他把釋迦牟尼佛衣缽交給他，他才能走。所以這個數千歲，增劫、減劫都有，總之人在數千歲，福報都還很大，不但增劫福報大，減劫他還是福報大，雖然是在減，但是他福報還大。像三千年前佛的時代，跟我們現在這個時代，那福報大我們太多了，雖然都是減劫，但是他福報比我們大。佛陀時代喝那個水，就比吃奶、肉要營養，比唐朝的時候那個酥、奶酪還營養；在唐朝時候喝的水比我們現在的</w:t>
      </w:r>
      <w:r>
        <w:t>cheese</w:t>
      </w:r>
      <w:r>
        <w:t>要營養，這個福報的問題。眾生減劫，愈往下，福報愈薄，苦難愈多。這裡講「異壽同果」，『受持五戒十善者終其身』，就是盡形壽，你一生到命終這樣這個階段，「受持五戒十善終其身」，『與人壽數十歲時』，跟人壽數十歲，我們現在說七十歲，或者說你人壽是七千歲，那我們現在平均壽命是七十歲，那你七千歲，一生他的壽命就七千年，他七千年受持五戒十善，跟七十歲受持五戒十善終其身，福報一樣。七千歲，時間很長，那不是應該他福報比我們大太多了？但是一樣，它都是講階段性的，盡形壽。你七十歲，盡形壽；七千歲，也是盡形壽，持五戒十善那個福報一樣。壽命長短不一樣，福報一樣，這個叫異壽同果。我們再看下面：</w:t>
      </w:r>
      <w:r>
        <w:t xml:space="preserve"> </w:t>
      </w:r>
    </w:p>
    <w:p w14:paraId="38DD9C42" w14:textId="77777777" w:rsidR="00FA01B1" w:rsidRDefault="00FA01B1">
      <w:pPr>
        <w:pStyle w:val="a3"/>
      </w:pPr>
      <w:r>
        <w:t xml:space="preserve">　　【為惡善終】</w:t>
      </w:r>
      <w:r>
        <w:t xml:space="preserve"> </w:t>
      </w:r>
    </w:p>
    <w:p w14:paraId="28C06253" w14:textId="77777777" w:rsidR="00FA01B1" w:rsidRDefault="00FA01B1">
      <w:pPr>
        <w:pStyle w:val="a3"/>
      </w:pPr>
      <w:r>
        <w:t xml:space="preserve">　　『為惡』，就是說我們看到有一些人一生不幹好事，專門在幹壞事，他死的時候卻很好死，我們看了有時候對因果報應就產生懷疑。為什麼會這個人作惡多端，他怎麼得到善終？應該他是不得好死，在我們中國有句俗話常講，看到人在造惡業，說「你這個人不得好死」。他造惡業為什麼會好死？善終就是好死，下面就給我們解釋，請看這個文：</w:t>
      </w:r>
      <w:r>
        <w:t xml:space="preserve"> </w:t>
      </w:r>
    </w:p>
    <w:p w14:paraId="7788D587" w14:textId="77777777" w:rsidR="00FA01B1" w:rsidRDefault="00FA01B1">
      <w:pPr>
        <w:pStyle w:val="a3"/>
      </w:pPr>
      <w:r>
        <w:t xml:space="preserve">　　【為惡而得善終者。今生之惡果未熟。前生之善果先熟也。昔有一人。七世殺羊。而不墮三途。過是以後。所殺之罪。一一償之。凡惡人得福。皆作是觀。】</w:t>
      </w:r>
      <w:r>
        <w:t xml:space="preserve"> </w:t>
      </w:r>
    </w:p>
    <w:p w14:paraId="577491E7" w14:textId="77777777" w:rsidR="00FA01B1" w:rsidRDefault="00FA01B1">
      <w:pPr>
        <w:pStyle w:val="a3"/>
      </w:pPr>
      <w:r>
        <w:t xml:space="preserve">　　這裡給我們說明『為惡而得善終者』，造惡業、做壞事，他卻好死，為什麼？『今生之惡果未熟』，今生造的惡業果報它還沒成熟。這個果就好像你種種子下去，它還沒有長成，還沒有成熟，還不能吃；必定它成長了，熟了才能吃，那個就是果。他造的惡業，這一生惡的果報還沒成熟，但是他前生也有做好事，『前生之善果先熟也』，他現在得到這個善報，是過去生他做好事，它先報。這個先成熟它先報，那個還沒有成熟，擺在後面報。這個因果就是「善有善報，惡有惡報」，善惡它不能相抵，不能互相代替，只是說哪個先成熟，哪個先受報。好像水果一樣，哪個熟了就先吃哪一個，還沒有熟，你還不能吃。前生的善果它先成熟了，所以這一生看到他造惡業，好像沒有看到他受惡報，前生修的善因，這一生先受善果。</w:t>
      </w:r>
      <w:r>
        <w:t xml:space="preserve"> </w:t>
      </w:r>
    </w:p>
    <w:p w14:paraId="2E0E407B" w14:textId="77777777" w:rsidR="00FA01B1" w:rsidRDefault="00FA01B1">
      <w:pPr>
        <w:pStyle w:val="a3"/>
      </w:pPr>
      <w:r>
        <w:t xml:space="preserve">　　下面舉出經典的公案，『昔有一人，七世殺羊，而不墮三途』。「昔」就是過去，有一個人，『七世殺羊』，你看不是只有一世殺羊，來人間作人，他的行業就是殺羊，死了以後再投胎又來作人，又繼續殺羊，這樣輪迴七次都到人間來，做的行業統統是在殺羊。那他殺業造那麼多，怎麼沒有墮三惡道，怎麼又到人間來？因為過去的善果他還沒有享完，這一生的惡因還沒有成熟，所以他沒有墮三惡道。這個七世過了之後，七世都在殺羊，都沒有造善業，前生修的善果享完了，惡業造多了，『過是以後，所殺之罪，一一償之』。過了七世以後，七世殺的羊，一一償還，一刀還一刀，一命還一命。『凡惡人得福，皆作是觀』，凡是看到惡人得到福報，我們都要作如是觀。我們再看下面：</w:t>
      </w:r>
      <w:r>
        <w:t xml:space="preserve"> </w:t>
      </w:r>
    </w:p>
    <w:p w14:paraId="73CC884C" w14:textId="77777777" w:rsidR="00FA01B1" w:rsidRDefault="00FA01B1">
      <w:pPr>
        <w:pStyle w:val="a3"/>
      </w:pPr>
      <w:r>
        <w:lastRenderedPageBreak/>
        <w:t xml:space="preserve">　　【為善惡終】</w:t>
      </w:r>
      <w:r>
        <w:t xml:space="preserve"> </w:t>
      </w:r>
    </w:p>
    <w:p w14:paraId="0895AEBE" w14:textId="77777777" w:rsidR="00FA01B1" w:rsidRDefault="00FA01B1">
      <w:pPr>
        <w:pStyle w:val="a3"/>
      </w:pPr>
      <w:r>
        <w:t xml:space="preserve">　　前面是講為惡善終，這是講『為善惡終』，做好事，他卻不得好死。所以有一些人說「做好人有什麼用？你看某某人做那麼多好事，他還不是這樣」，就起了懷疑。這裡給我們說明，這非常重要。</w:t>
      </w:r>
      <w:r>
        <w:t xml:space="preserve"> </w:t>
      </w:r>
    </w:p>
    <w:p w14:paraId="715D6E7C" w14:textId="77777777" w:rsidR="00FA01B1" w:rsidRDefault="00FA01B1">
      <w:pPr>
        <w:pStyle w:val="a3"/>
      </w:pPr>
      <w:r>
        <w:t xml:space="preserve">　　【為善而或惡終者。今生善果未熟。前生惡果先熟也。然又有見為惡終。而實非惡終者。如牧</w:t>
      </w:r>
      <w:r>
        <w:t>牛小兒。採華供佛。中路被牛觸死。其神即生忉利天。獼猴見僧而喜。戲披袈娑。失足墜岸而死。其神即生天上是也。總之。因作善而死。未有不得善報。特一時肉眼不識耳。】</w:t>
      </w:r>
      <w:r>
        <w:t xml:space="preserve"> </w:t>
      </w:r>
    </w:p>
    <w:p w14:paraId="2864857B" w14:textId="77777777" w:rsidR="00FA01B1" w:rsidRDefault="00FA01B1">
      <w:pPr>
        <w:pStyle w:val="a3"/>
      </w:pPr>
      <w:r>
        <w:t xml:space="preserve">　　這是給我們講，做好事，死的時候不得好死，惡終就是不得好死，意外死亡，什麼原因？『為善而或惡終者』，為善也不是說每個作善的人他都會得到惡終，不是這樣，是有一些他做善事，但是他死的時候不好。這裡講「而或」，就是說不一定，不是說為善就一定會惡終，就是有人為善，他這一生惡終；有的人為惡，他善終。那也不是說所有造惡業的人，你都看到他善終，也不是這樣，就是說有這樣的情況。這個情況，這裡給我們說明為什麼，「為善而或惡終者」，『今生善果未熟』，就是這一生做善事，善的果報還沒有成熟，『前生惡果先熟』，前生造的惡因，這一生那個惡的果報先成熟，果報成熟你就要受報，是這個原因。</w:t>
      </w:r>
      <w:r>
        <w:t xml:space="preserve"> </w:t>
      </w:r>
    </w:p>
    <w:p w14:paraId="33619208" w14:textId="77777777" w:rsidR="00FA01B1" w:rsidRDefault="00FA01B1">
      <w:pPr>
        <w:pStyle w:val="a3"/>
      </w:pPr>
      <w:r>
        <w:t xml:space="preserve">　　下面又給我們講，『然又有見為惡終，而實非惡終者』。就是說我們看到人他不得好死，意外死亡，惡終，但是實際上他不是惡終。一般講惡終就是不得好死，我們俗話講「好死就好生」，不好死，生的地方就不好，往生去的地方就不好，這是一般的情況是這樣。這個人他走得很好，他來生去的地方好；這個人走得很不好，來生去的地方不好，這是一般的情況。惡終就是不好死，很痛苦。這裡又給我們說明，有一些你看到他是惡終，但是實際上他不是惡終。看到他死的好像意外死亡，死得很不好，但是他往生的地方卻很好。『如牧牛小兒，採華供佛，中路被牛觸死』。「牧牛」，叫放牛的，以前的人小孩子就去放牛。像我父親七歲就去放牛，就是這牧牛小兒，我爸爸常常講給我聽，他說他一輩子沒有讀書，目不識丁。但是我祖父飽讀詩書，我祖父吃鴉片，我父親是在現在的洲美，現在算台北市，洲美那個地方的人。以前我祖父很多地，很多田地在那邊，吃鴉片，賣光光。所以我祖母說，讀書有什麼用！田產都賣光、吃光了，吃鴉片。所以就不給我父親讀書，讀書沒有用，去看牛，去放牛吧！所以我父親一輩子沒讀書，他相當遺憾。所以我父親他發了一個願，孩子起碼要讓他認識幾個字。「牧牛小兒」，看到這句想到我父親，牧牛小兒，小孩</w:t>
      </w:r>
      <w:r>
        <w:t>子就去放牛。「採華供佛」，因為放牛都在郊外，他去採郊外的花，採這個花來供養佛。在路途當中被一隻牛給他觸死了，「觸」就是牛的牛角給他碰撞，被牛觸死了。但是他被牛觸死了之後，他往生到哪裡？『其神』，「神」就是他的神識，我們一般人講靈魂，人死了靈魂離開身體。『其神即生忉利天』，他生天了，當天人去享天福。看到他是惡終，他提升了，享天福。這個是『出《譬喻經》』，這個公案是在《譬喻經》裡面。</w:t>
      </w:r>
      <w:r>
        <w:t xml:space="preserve"> </w:t>
      </w:r>
    </w:p>
    <w:p w14:paraId="412C0849" w14:textId="77777777" w:rsidR="00FA01B1" w:rsidRDefault="00FA01B1">
      <w:pPr>
        <w:pStyle w:val="a3"/>
      </w:pPr>
      <w:r>
        <w:t xml:space="preserve">　　『獼猴見僧而喜』，「獼猴」就是猴子，這個猴子看到出家人牠很歡喜。這隻猴子也有善根，把出家人的袈裟拿來披在身上，看到出家人披那個袈裟，他就把那個出家人的衣披在身上。披在身上，跳來跳去，『墜岸而死』，就跌下去了，跌到山崖下面摔死了，但是牠的神識『即生天上』。牠也生天，看牠是摔死，意外死亡，惡終，</w:t>
      </w:r>
      <w:r>
        <w:lastRenderedPageBreak/>
        <w:t>但是牠往生卻往生到天上，牠不是墮三惡道。『總之』，這裡給我們一個總結論，「總之」，『因作善而死，未有不得善報』。因為你去做善事，因為做善事而死，一定得善報，因為你做的是善事，造的是善因。『特一時肉眼不識』，只是我們一般肉眼凡夫不認識、不知道。這個是「為善惡終」，給我們說明「為善惡終」。我們再看下面：</w:t>
      </w:r>
      <w:r>
        <w:t xml:space="preserve"> </w:t>
      </w:r>
    </w:p>
    <w:p w14:paraId="5146A805" w14:textId="77777777" w:rsidR="00FA01B1" w:rsidRDefault="00FA01B1">
      <w:pPr>
        <w:pStyle w:val="a3"/>
      </w:pPr>
      <w:r>
        <w:t xml:space="preserve">　　【身樂心不樂】</w:t>
      </w:r>
      <w:r>
        <w:t xml:space="preserve"> </w:t>
      </w:r>
    </w:p>
    <w:p w14:paraId="1EA896F1" w14:textId="77777777" w:rsidR="00FA01B1" w:rsidRDefault="00FA01B1">
      <w:pPr>
        <w:pStyle w:val="a3"/>
      </w:pPr>
      <w:r>
        <w:t xml:space="preserve">　　這就是講身，這個身體在享樂，我們現在講享受，心不快樂。現在我們在社會上看到這樣的滿多的，看他這個身體好像滿享受的，他心裡不快樂，這個叫『身樂心不樂』。這裡給我們講出因果：</w:t>
      </w:r>
      <w:r>
        <w:t xml:space="preserve"> </w:t>
      </w:r>
    </w:p>
    <w:p w14:paraId="44B36E32" w14:textId="77777777" w:rsidR="00FA01B1" w:rsidRDefault="00FA01B1">
      <w:pPr>
        <w:pStyle w:val="a3"/>
      </w:pPr>
      <w:r>
        <w:t xml:space="preserve">　　【修福凡夫。今生事事如意。可謂身樂矣。然不知出世。未脫輪迴。終不免三惡道之憂。】</w:t>
      </w:r>
      <w:r>
        <w:t xml:space="preserve"> </w:t>
      </w:r>
    </w:p>
    <w:p w14:paraId="32975B6B" w14:textId="77777777" w:rsidR="00FA01B1" w:rsidRDefault="00FA01B1">
      <w:pPr>
        <w:pStyle w:val="a3"/>
      </w:pPr>
      <w:r>
        <w:t xml:space="preserve">　　這是指我們凡夫，六道生死凡夫。我們凡夫修福，福報在六道，人天善道享福。這一生『事事如意』，物質生活不缺乏，家庭也很美滿，物質生活經濟富裕，事業做很大，『身樂』，物質生活不缺乏，身樂，「事事如意」。我們一般講五福臨門，金玉滿堂，這個都是我們世間凡夫修的福報。為什麼心不快樂？『然不知出世』，這個「出世」就是出世間，不知道要出離六道生死輪迴。所以出世間是對世間來講的，一切生死之法為世間，涅槃之法為出世間。我們在六道生死輪迴，這個叫世間，沒有出離六道，都是屬於世間法，修福，修人天福報也是世間法。現在有很多寺院提倡「人間佛教」，人間佛教是什麼？修人天福報的，這是世間法。涅槃之法為出世間法，就是小乘苦集二諦，苦集二諦是屬於世間法，滅道二諦，出世間。這個四聖諦，我們六道裡面是苦諦跟集諦。苦諦就是果報，六道生死輪迴，受生老病死的苦，這是苦諦。這個六道，苦是真的，諦是真實的意思，苦是真的，快樂是假的。西方極樂世界才是真的快樂，六道裡面沒有快樂，我們要覺悟。所以生死之法，沒有出離六道就是世間法，出離六道就是出世間法。滅道二諦，就是出世間。像《法華經．譬喻品》講，「開示演說，出世間道」。「身樂心不樂」，這個我們可以理解，你很有</w:t>
      </w:r>
      <w:r>
        <w:t>錢，兒孫滿堂，事業都很順利，大企業、大財主，在社會上享有高名厚利，但他快樂不快樂？不快樂，心不快樂。為什麼？他會常常想，死了怎麼辦？死了什麼都沒有了，再有錢也帶不走。愈有錢愈怕死，反而窮的人他不怕死，反正就窮得要命，早一點死早解脫。所以有錢他也不快樂。沒有脫離六道輪迴，在六道輪迴就不免墮三惡道，那就很恐怖。想到墮三惡道，心怎麼會快樂？我們再看下面：</w:t>
      </w:r>
      <w:r>
        <w:t xml:space="preserve"> </w:t>
      </w:r>
    </w:p>
    <w:p w14:paraId="739AD6E2" w14:textId="77777777" w:rsidR="00FA01B1" w:rsidRDefault="00FA01B1">
      <w:pPr>
        <w:pStyle w:val="a3"/>
      </w:pPr>
      <w:r>
        <w:t xml:space="preserve">　　【心樂身不樂】</w:t>
      </w:r>
      <w:r>
        <w:t xml:space="preserve"> </w:t>
      </w:r>
    </w:p>
    <w:p w14:paraId="16329317" w14:textId="77777777" w:rsidR="00FA01B1" w:rsidRDefault="00FA01B1">
      <w:pPr>
        <w:pStyle w:val="a3"/>
      </w:pPr>
      <w:r>
        <w:t xml:space="preserve">　　【羅漢已斷後有。可以永別三途。長辭六趣。心甚樂矣。若使未嘗修福。則其一切供養，亦不能如意。】</w:t>
      </w:r>
      <w:r>
        <w:t xml:space="preserve"> </w:t>
      </w:r>
    </w:p>
    <w:p w14:paraId="2D419DEB" w14:textId="77777777" w:rsidR="00FA01B1" w:rsidRDefault="00FA01B1">
      <w:pPr>
        <w:pStyle w:val="a3"/>
      </w:pPr>
      <w:r>
        <w:t xml:space="preserve">　　心很快樂，身不樂，這是指阿羅漢。阿羅漢，『已斷後有』，「後有」就是未來的生死輪迴的果報沒有了，他不會再來六道輪迴，不受後有。可以永遠跟三途告別，不再六道輪迴，不會墮三惡道。證阿羅漢脫離六道，當然不會墮三惡道。就是還沒有證阿羅漢，證須陀洹果，他雖然還沒有出離六道，但是他也不墮三惡道，這個叫位不退，他得到位不退，他只有在人天兩道，天上人間七次往返，他就證阿羅漢，他『永</w:t>
      </w:r>
      <w:r>
        <w:lastRenderedPageBreak/>
        <w:t>別三途』。只要證得須陀洹，證阿羅漢果就有時間表了，就能脫離六道，也「永別三途」。『長辭六趣』，六趣就是六道，不但三惡道避免了，六道統統超越了。『心甚樂矣』，證阿羅漢果，那心很快樂，永遠不受生死之苦，但是怎麼樣？身不樂。『若使未嘗修福』，如果這個阿羅漢過去沒有修福，『則其一切供養，亦不能如意』。所以經典上有講這個公案，「修福不修慧，大象掛瓔珞；修慧不修福，羅漢托空缽」。兩個人，一個人修福不修慧，貪瞋痴沒斷，愚痴，墮到畜生道去做大象，牠當然很有福報，坐國王的座騎，滿身都是瓔珞，所以「修福不修慧，大象掛瓔珞」；另外一個人，他修慧不修福，他斷煩惱，證阿羅漢果，但他沒有修福，出去托缽，去要飯要不到，肚子挨餓。阿羅漢七天吃一餐，七天去托一次，竟然托不到，過去沒有修福，所以他心樂，他身不樂，不能如意。所以佛勸我們要福慧雙修。所以《金剛經》佛給須菩提講，也是給我們大家講，「後五百歲」，就是末法時期，有持戒、修福的人，他就能受持《金剛經》。阿羅漢他只有持戒，他沒修福，所以他證果了，沒福報。所以持戒要修福，福慧雙修。所以佛勸我們要持戒修福。印光祖師給我們指導的《了凡四訓》、《太上感應篇》、《安士全書》，我們照這三本書來修就是持戒</w:t>
      </w:r>
      <w:r>
        <w:t>修福。印光祖師把這三本書代替戒律，持戒修福。我們念佛人，也是要持戒修福，你看淨業三福，要持戒修福，我們往生才不會有障礙。所以持戒修福不能疏忽。我們再看下面：</w:t>
      </w:r>
      <w:r>
        <w:t xml:space="preserve"> </w:t>
      </w:r>
    </w:p>
    <w:p w14:paraId="4953FB90" w14:textId="77777777" w:rsidR="00FA01B1" w:rsidRDefault="00FA01B1">
      <w:pPr>
        <w:pStyle w:val="a3"/>
      </w:pPr>
      <w:r>
        <w:t xml:space="preserve">　　【大施小福】</w:t>
      </w:r>
      <w:r>
        <w:t xml:space="preserve"> </w:t>
      </w:r>
    </w:p>
    <w:p w14:paraId="35E6B02F" w14:textId="77777777" w:rsidR="00FA01B1" w:rsidRDefault="00FA01B1">
      <w:pPr>
        <w:pStyle w:val="a3"/>
      </w:pPr>
      <w:r>
        <w:t xml:space="preserve">　　就是做很大的布施，但是得到小福報。請看下面經文：</w:t>
      </w:r>
      <w:r>
        <w:t xml:space="preserve"> </w:t>
      </w:r>
    </w:p>
    <w:p w14:paraId="6E01D1FD" w14:textId="77777777" w:rsidR="00FA01B1" w:rsidRDefault="00FA01B1">
      <w:pPr>
        <w:pStyle w:val="a3"/>
      </w:pPr>
      <w:r>
        <w:t xml:space="preserve">　　【《般若經》云。若菩薩但捨財寶七珍。不發心成佛。救度一切眾生。雖經恆河沙劫。得福猶少。】</w:t>
      </w:r>
      <w:r>
        <w:t xml:space="preserve"> </w:t>
      </w:r>
    </w:p>
    <w:p w14:paraId="56E1CBB9" w14:textId="77777777" w:rsidR="00FA01B1" w:rsidRDefault="00FA01B1">
      <w:pPr>
        <w:pStyle w:val="a3"/>
      </w:pPr>
      <w:r>
        <w:t xml:space="preserve">　　這個『少』不是真少，就是比較，這個是比較說你發心成佛是比較少。這個是《般若經》，六百卷《大般若經》。現在我們念《般若經》，就是在六百卷有兩部經普遍大家在受持，一部《金剛般若波羅蜜經》，一部是《般若心經》。《般若經》裡面講，『若菩薩但捨財寶七珍』，七種珍貴的寶物。這個七寶，就是經論上所說的有一些小差別。像《無量壽經》上講，樹有七寶，金銀、琉璃、玻璃、珊瑚、瑪瑙、硨磲、赤珠，這個七寶。菩薩如果捨財寶，布施這個七珍，七種珍寶都布施了，如果他『不發心成佛，救度一切眾生』，這樣雖然你修了恆河沙劫，得福還是很少。那也不是真少，就是比較成佛，當然比較起來就比較少。比我們一般人多得太多了，它是一個比較，《般若經》是個比較。所以勸我們發心要成佛，我們念佛往生極樂世界就是成佛了。所以我們修福，不求人天福報，修的福報統統迴向求生西方淨土，這個福報才是圓滿的。下面這條：</w:t>
      </w:r>
      <w:r>
        <w:t xml:space="preserve"> </w:t>
      </w:r>
    </w:p>
    <w:p w14:paraId="2F5158F1" w14:textId="77777777" w:rsidR="00FA01B1" w:rsidRDefault="00FA01B1">
      <w:pPr>
        <w:pStyle w:val="a3"/>
      </w:pPr>
      <w:r>
        <w:t xml:space="preserve">　　【小施大福】</w:t>
      </w:r>
      <w:r>
        <w:t xml:space="preserve"> </w:t>
      </w:r>
    </w:p>
    <w:p w14:paraId="5ECDDC22" w14:textId="77777777" w:rsidR="00FA01B1" w:rsidRDefault="00FA01B1">
      <w:pPr>
        <w:pStyle w:val="a3"/>
      </w:pPr>
      <w:r>
        <w:t xml:space="preserve">　　【經又云：若菩薩布施時。能迴向無上菩提。救度十方一切。雖少行施。獲福無量。心地至成佛。無以復加矣。福田至成佛。亦無以復加矣。】</w:t>
      </w:r>
      <w:r>
        <w:t xml:space="preserve"> </w:t>
      </w:r>
    </w:p>
    <w:p w14:paraId="1A82E23D" w14:textId="77777777" w:rsidR="00FA01B1" w:rsidRDefault="00FA01B1">
      <w:pPr>
        <w:pStyle w:val="a3"/>
      </w:pPr>
      <w:r>
        <w:t xml:space="preserve">　　『小施大福』，小小的布施得到大福報。這個經典裡面又講，就是《般若經》又講，『若菩薩布施時，能迴向無上菩提』。迴向，迴是回轉，向是趣向，迴轉自己所修的功德，趣向其他方面，叫做迴向。迴向大致可分三大類：迴因向果，迴事向理，迴自向他，他就是迴向給別人。所以能夠迴向，我們現在修因，迴向無量菩提；我們</w:t>
      </w:r>
      <w:r>
        <w:lastRenderedPageBreak/>
        <w:t>念佛，我們現在你布施一塊錢，你就迴向我們去西方，那個一塊錢福報就是無量無邊。所以我們念佛人統統迴向西方。當然有一些特定對象，你要迴向給那個特定對象。如果迴向十方，『雖少行施，獲福無量』，我們迴向極樂世界，也是無量無邊。『心地至成佛，無以復加矣』，心到成佛了，福報無量無邊。『福田至成佛，亦無以復加』，最大的福報，最大的福田就是成佛。我們念佛是因，成佛是果，大家要知道，我們打佛七，你念一句佛號，那一句佛號就是最圓滿的福報，還有比這個更大的嗎？沒有了。所以大家來這裡修一點，福報都不可思議，都是成佛的福報。念佛成佛，念佛是因，成佛是果。我們在現前所修的一切善，統統迴向西方，將來大家都到西方去作佛，福報達到究竟圓滿。</w:t>
      </w:r>
      <w:r>
        <w:t xml:space="preserve"> </w:t>
      </w:r>
    </w:p>
    <w:p w14:paraId="2A2E087E" w14:textId="77777777" w:rsidR="00FA01B1" w:rsidRDefault="00FA01B1">
      <w:pPr>
        <w:pStyle w:val="a3"/>
      </w:pPr>
      <w:r>
        <w:t xml:space="preserve">　　好，今天時間到了，我們就學習到這一段。下面，我們明天晚上再繼續來學習。祝大家福慧增長，法喜充滿。阿彌陀佛！　　</w:t>
      </w:r>
    </w:p>
    <w:sectPr w:rsidR="00FA01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A7BEB" w14:textId="77777777" w:rsidR="00FA01B1" w:rsidRDefault="00FA01B1" w:rsidP="00DC65E7">
      <w:r>
        <w:separator/>
      </w:r>
    </w:p>
  </w:endnote>
  <w:endnote w:type="continuationSeparator" w:id="0">
    <w:p w14:paraId="0BE8F1F1" w14:textId="77777777" w:rsidR="00FA01B1" w:rsidRDefault="00FA01B1" w:rsidP="00DC6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E9D7" w14:textId="77777777" w:rsidR="00FA01B1" w:rsidRDefault="00FA01B1" w:rsidP="00DC65E7">
      <w:r>
        <w:separator/>
      </w:r>
    </w:p>
  </w:footnote>
  <w:footnote w:type="continuationSeparator" w:id="0">
    <w:p w14:paraId="39B14877" w14:textId="77777777" w:rsidR="00FA01B1" w:rsidRDefault="00FA01B1" w:rsidP="00DC6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E7"/>
    <w:rsid w:val="007931EE"/>
    <w:rsid w:val="00DC65E7"/>
    <w:rsid w:val="00FA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996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