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82CA" w14:textId="77777777" w:rsidR="003F5C98" w:rsidRDefault="003F5C98">
      <w:r>
        <w:t>安士全書</w:t>
      </w:r>
      <w:r>
        <w:t>—</w:t>
      </w:r>
      <w:r>
        <w:t xml:space="preserve">利物利人　　悟道法師主講　　（第四十三集）　　</w:t>
      </w:r>
      <w:r>
        <w:t>2021/3/17</w:t>
      </w:r>
      <w:r>
        <w:t xml:space="preserve">　　台灣台北靈巖山寺雙溪小築三重淨宗別院　　檔名：</w:t>
      </w:r>
      <w:r>
        <w:t xml:space="preserve">WD19-025-0043 </w:t>
      </w:r>
    </w:p>
    <w:p w14:paraId="7EE0601D" w14:textId="77777777" w:rsidR="003F5C98" w:rsidRDefault="003F5C98">
      <w:pPr>
        <w:pStyle w:val="a3"/>
      </w:pPr>
      <w:r>
        <w:t xml:space="preserve">　　《文昌帝君陰騭文廣義節錄》卷上。諸位同修，及網路前的同修，大家晚上好。阿彌陀佛！今天三重淨宗別院佛七第四天，晚上這個時間跟大家一起學習《文昌帝君陰騭文廣義節錄》，就是《安士全書》的第一卷。昨天我們學習到：</w:t>
      </w:r>
      <w:r>
        <w:t xml:space="preserve"> </w:t>
      </w:r>
    </w:p>
    <w:p w14:paraId="00D4257C" w14:textId="77777777" w:rsidR="003F5C98" w:rsidRDefault="003F5C98">
      <w:pPr>
        <w:pStyle w:val="a3"/>
      </w:pPr>
      <w:r>
        <w:t xml:space="preserve">　　【利物利人】</w:t>
      </w:r>
      <w:r>
        <w:t xml:space="preserve"> </w:t>
      </w:r>
    </w:p>
    <w:p w14:paraId="65AEBDB7" w14:textId="77777777" w:rsidR="003F5C98" w:rsidRDefault="003F5C98">
      <w:pPr>
        <w:pStyle w:val="a3"/>
      </w:pPr>
      <w:r>
        <w:t xml:space="preserve">　　我們簡單複習一下。『利物利人』，這個「利」，利益的利。利益萬物、利益人類這個利，我們一看這個利是好，但是周安士居士他給我們發明，我們看發明，「利物，功足以及物」。功就是你做的事情、你做的工作，做的成效、事業等等，足以及物，利及於物，對萬物，我們現在講對這個地球都有好處。「利人，功足以及人」。你做的這個事情對人類是有利的，可以利及全球人類的。「利及人、物，方不虛生浪死。」我們人一生做事，我們能夠做利人利物的事情，不要去做害人害物的事情。如果做的是害人害物，或者對人沒有利益的，像《太上感應篇》講，「作為無益」，這個都是過失。「作為無益」就是所作所為對自己、對人、對社會、對家庭都沒有利益，做那些沒有意義的事情，這個都是有罪過。所以人一生總是做一些有意義的事情，有價值的事情。意義、價值就是此地講，利人利物。我們對家庭有什麼奉獻、對社會有什麼奉獻、對國家有什麼奉獻、對整個世界有什麼奉獻，我們佛法講得更圓滿，對虛空法界一切眾生有什麼奉獻、幫助、利益？這個才不虛生浪死。我們坐在這裡念佛是利及虛空法界一切眾生，世間的善法怎麼能夠相比？怎麼能相提並論？所以要知道我們做的事情，對物、對人，對一切眾生有沒有利益、有沒有好處、有</w:t>
      </w:r>
      <w:r>
        <w:t>沒有幫助？所以要做這些事情，我們就不會空過一生。</w:t>
      </w:r>
      <w:r>
        <w:t xml:space="preserve"> </w:t>
      </w:r>
    </w:p>
    <w:p w14:paraId="7BB1141B" w14:textId="77777777" w:rsidR="003F5C98" w:rsidRDefault="003F5C98">
      <w:pPr>
        <w:pStyle w:val="a3"/>
      </w:pPr>
      <w:r>
        <w:t xml:space="preserve">　　下面講，「利字，是極不好字面，又是極好字面，非有兩意也，用之以自為，則私」，這個昨天跟大家講過，就是為自己，「用之以濟世，則公矣」。我們中國老祖宗創文字，都有智慧，這是智慧的符號。你看利後面有個害，我們一般講利害利害，就是告訴我們，你不要只想到利，你還要計算那個害。你這個利後面有沒有害？眼前得到利益，那後面呢？後面有沒有流弊、有沒有弊端？不能只看眼前，《了凡四訓》這個道理發明得很詳細。所以我們一般舉出世間人留財產給子孫，對子孫好不好？好，讓子孫不要受貧窮之苦，利，對他有利。但是往往只看到利，沒有計算到害那一方面。我們看到社會上很多有錢的人、大企業家，死了之後留下那麼多的財產，兒孫爭，爭到親兄弟姐妹變仇人。我們認識的人，我們都看到好幾個，很多。你說是利，還是害？這個是社會大眾。</w:t>
      </w:r>
      <w:r>
        <w:t xml:space="preserve"> </w:t>
      </w:r>
    </w:p>
    <w:p w14:paraId="535D5A6D" w14:textId="77777777" w:rsidR="003F5C98" w:rsidRDefault="003F5C98">
      <w:pPr>
        <w:pStyle w:val="a3"/>
      </w:pPr>
      <w:r>
        <w:t xml:space="preserve">　　那我們寺廟？廟很大，信徒很多，錢很多，好不好？看到很多人來供養，好高興，信徒很多，很高興。是好事嗎？大家要思考這個問題。廟大，如果不是真正在修行，信徒多、人多，錢多、財產多，那些徒子徒孫，包括信眾都在爭，這個很多。那跟社會上兒女爭財產，一樣的道理。出家了，出家你沒有真正修行，沒有真正看破放下，你還是跟世間人一樣。所以，反而那些窮道場，它就很平安。它沒錢，也沒有信徒，像海賢老和尚那個廟，都是靠他自己去耕種，維持寺廟的生活。有多餘的，就布施給社會，他就很平安，沒有人會去爭，沒有人去爭。我們要知道，凡是有利的地方，利是人之必爭。全世界亂，亂源在哪裡？爭利。孟子講：「上下交征利而國危矣」，國家很危險，上面的人跟下面的一天到晚都在爭利。現在全世界講拼經濟，拼</w:t>
      </w:r>
      <w:r>
        <w:lastRenderedPageBreak/>
        <w:t>經濟是什麼？爭利，商人就是為了利。拼到最後怎麼樣？競爭，競爭得不到，鬥爭；鬥爭得不到，戰爭；戰爭結果，就是破壞、毀滅，天災人禍都來了。大家想一想，是不是這樣？它的亂源就是在利。</w:t>
      </w:r>
      <w:r>
        <w:t xml:space="preserve"> </w:t>
      </w:r>
    </w:p>
    <w:p w14:paraId="3F62E2F0" w14:textId="77777777" w:rsidR="003F5C98" w:rsidRDefault="003F5C98">
      <w:pPr>
        <w:pStyle w:val="a3"/>
      </w:pPr>
      <w:r>
        <w:t xml:space="preserve">　　所以周安士居士講，「利字，是極不好字面」，這個字不好。現在全世界在爭什麼？爭利，所有的人都在爭，包括出家道場都不例外，都在爭利，就是為了那個錢，這個是不好。所以這個道場，實在講，沒有錢是最好。因此我們老和尚他特別強調教育重要，你要教導下一代，要培養真正好的接班人，他才能延續你的事業下去；如果沒有，就變質了。道場沒有好壞，人有好壞，事情做的有對、不對，這跟辦政治一樣。我們老和尚常講，什麼制度遇到好人，壞的制度，那個好人去做，都會把它變好；好的制度，如果壞人去做，那個好制度也會被他破壞，關鍵在人。所以這個教育就重要了。那現在提倡這個教育的，倫理道德因果教育的，大家去查，有幾個人在講？大概只有我們老和尚在講。其他人講的，跟這個都不相干的。「又是極好字面」，極好就是如果你用在公、濟世，當然很好，所以關鍵還是在人，不是在制度，關鍵在人。人，你要教育，你沒有教，他不知道，他會做錯、他會想錯、他會偏差，這個很麻煩，人的問題是最主要。一個公，一個私，自私自利，損人利己，還是大公無私，利及人類，這就是關鍵在人。</w:t>
      </w:r>
      <w:r>
        <w:t xml:space="preserve"> </w:t>
      </w:r>
    </w:p>
    <w:p w14:paraId="4FA8D4C6" w14:textId="77777777" w:rsidR="003F5C98" w:rsidRDefault="003F5C98">
      <w:pPr>
        <w:pStyle w:val="a3"/>
      </w:pPr>
      <w:r>
        <w:t xml:space="preserve">　　他下面舉出三個公案，昨天我們學習第一個，孫思邈他的龍宮方。孫思邈是醫聖，醫聖他的龍宮方很好用，他怕失傳，把它刻在石碑。就有人私心去把它拓印，印了很多本，然後把他那個石碑打碎。打碎，人家就看不到，就不能公開讓人家看到。如果你要孫思邈的《千金方》，拿錢去跟他買，他得到這個利益，結果這個人被雷打死，自私自利。他去偷盜孫思邈的《千金方》，孫思邈是要公開，利益大眾，他想要自己賺取財富，把它印下來，把它打碎，要的人要拿錢跟他買，等於是壟斷，所以被雷打死。另外有一個人，他弄個石碑再把它刻上去。那個人就夢到孫思邈給他托夢，說你命中無子，你命中沒有兒子，你因為為了大眾的健康，我的《千金方》被人家破壞了，你又把它重新刻回去。你命中本來沒有兒子，現在你會有一個貴子，有一個很好的兒子。後來沒多久，果然他的夫人生了一個貴子。所以周安士居士評論這個，他說為了自利的人，他反而沒得到利，而是得到害，你看被雷打死，這有因果報應的。那個不為利的，為公的，他反而得到利，原來沒兒子，現在變成得到一個貴子。他不為自私自利，反而他得到利，這就是因果報應，「善有善報，惡有惡報」。他不想得到利，但實際上他得到利；想得到利，自私自利，實際上他吃虧了，他得</w:t>
      </w:r>
      <w:r>
        <w:t>到只是害，所以說利害利害。</w:t>
      </w:r>
      <w:r>
        <w:t xml:space="preserve"> </w:t>
      </w:r>
    </w:p>
    <w:p w14:paraId="1AF783A1" w14:textId="77777777" w:rsidR="003F5C98" w:rsidRDefault="003F5C98">
      <w:pPr>
        <w:pStyle w:val="a3"/>
      </w:pPr>
      <w:r>
        <w:t xml:space="preserve">　　要怎麼讓這個利，有利而無害？你不學習傳統文化，你怎麼懂？現在你去問，不管什麼人，中國人、外國人，隨便抓一個人來問，他懂不懂這個道理？肯定不懂，他只會跟你講科學。科學，科學怎麼樣？天下愈來愈亂，災難愈來愈多，科學也沒辦法。這是要靠教育，因為這些都是人心不善製造出來的。唯有反過來，改善人心，斷惡修善，災難才能化解。今天我們接著看第二個公案：</w:t>
      </w:r>
      <w:r>
        <w:t xml:space="preserve"> </w:t>
      </w:r>
    </w:p>
    <w:p w14:paraId="248166D8" w14:textId="77777777" w:rsidR="003F5C98" w:rsidRDefault="003F5C98">
      <w:pPr>
        <w:pStyle w:val="a3"/>
      </w:pPr>
      <w:r>
        <w:t xml:space="preserve">　　徵事【潛消弊政】</w:t>
      </w:r>
      <w:r>
        <w:t xml:space="preserve"> </w:t>
      </w:r>
    </w:p>
    <w:p w14:paraId="13533E85" w14:textId="77777777" w:rsidR="003F5C98" w:rsidRDefault="003F5C98">
      <w:pPr>
        <w:pStyle w:val="a3"/>
      </w:pPr>
      <w:r>
        <w:t xml:space="preserve">　　這四個字是《文昌帝君陰騭文》的本文。下面舉出來：</w:t>
      </w:r>
      <w:r>
        <w:t xml:space="preserve"> </w:t>
      </w:r>
    </w:p>
    <w:p w14:paraId="7B9223D1" w14:textId="77777777" w:rsidR="003F5C98" w:rsidRDefault="003F5C98">
      <w:pPr>
        <w:pStyle w:val="a3"/>
      </w:pPr>
      <w:r>
        <w:lastRenderedPageBreak/>
        <w:t xml:space="preserve">　　【宣德間。嘗遣太監至西洋求寶。所費不貲。死者無算。天順時。有上言再遣者。因命兵部項忠。查檢往冊。時劉大夏為郎中。先至庫。匿之。吏無可查。其事遂寢。】</w:t>
      </w:r>
      <w:r>
        <w:t xml:space="preserve"> </w:t>
      </w:r>
    </w:p>
    <w:p w14:paraId="30750F46" w14:textId="77777777" w:rsidR="003F5C98" w:rsidRDefault="003F5C98">
      <w:pPr>
        <w:pStyle w:val="a3"/>
      </w:pPr>
      <w:r>
        <w:t xml:space="preserve">　　我們先看這段。這一段『潛消弊政』，「潛」是潛水的潛字，「潛消」就是暗中的消除；『弊政』就是不好的政策，對國家、對人民沒有好處的政策，叫「弊政」。這是出自於《皇明通鑑》。『宣德間』，「宣德」就是明朝宣宗皇帝，他的年號叫宣德。他執政的時間是西元一四二六年到一四三五年，也就是九年，他在位有九年的時間。所以「宣德間」就是在這個當中，『嘗遣太監』，這個指宣德五年的事情，宣德五年就是西元一四三Ｏ年。也就是說距離我們現在，我們現在是二Ｏ二一，一四三Ｏ距離我們現在五百九十一年。宣德皇帝，以外番多不來朝貢，以前中國是大國，外國都要來進貢，很久都沒來進貢，就派遣鄭和下西洋，到宣德這個時候是第七次下西洋。像現在南洋，新加坡、馬來西亞、印尼這個地方。像現在馬來西亞的華僑，很多最早的就是跟鄭和的軍隊過去那裡。所以我們到馬六甲做三時繫念住的旅館，江會長跟我講，它對面有一個墓，沒有人敢動，都是鄭和軍隊葬在那裡。就像我們台灣看的，跟我們那個墓是一樣的，有墓碑，一個山頭，政府有幾次要遷都出事情，沒有人敢遷。</w:t>
      </w:r>
      <w:r>
        <w:t xml:space="preserve"> </w:t>
      </w:r>
    </w:p>
    <w:p w14:paraId="15D7BE22" w14:textId="77777777" w:rsidR="003F5C98" w:rsidRDefault="003F5C98">
      <w:pPr>
        <w:pStyle w:val="a3"/>
      </w:pPr>
      <w:r>
        <w:t xml:space="preserve">　　『至西洋求寶，所費不貲』，去尋找，看有沒有什麼寶物。「所費不貲」，就是派出去的船艦、人馬這些費用很高，花錢很多。以前的船還是帆船，帆船那是靠風力，它還不用汽油，但是在當時費用都很高。像現在用汽油的船，那個一開動，油像喝水一樣，花的都是錢。『死者無算』，每一次出去，總是會有人死，死很多人。花錢，人又死得很多。『天順時』，「天順」是到了明朝英宗，英宗是西元一四五七年到一四六四年。到英宗那個時候，還有人『上言再遣者』，還有人向皇帝上奏，希望再派船隊去西洋尋寶。『因命兵部項忠，查檢往冊』，「往冊」就是過去留下來的一些資料。『時劉大夏為郎中』，「郎中」是古代的官名，在秦漢的時候，掌管宮廷的侍衛。『先至庫，匿之』，「匿之」就是把那個冊子、那些資料藏起來，他去查就查不到。查不到，皇帝也就算了。『其事遂寢』，「寢」就是止息下來、停下來。</w:t>
      </w:r>
      <w:r>
        <w:t xml:space="preserve"> </w:t>
      </w:r>
    </w:p>
    <w:p w14:paraId="10A5DFB1" w14:textId="77777777" w:rsidR="003F5C98" w:rsidRDefault="003F5C98">
      <w:pPr>
        <w:pStyle w:val="a3"/>
      </w:pPr>
      <w:r>
        <w:t xml:space="preserve">　　【後項以失冊責吏。】</w:t>
      </w:r>
      <w:r>
        <w:t xml:space="preserve"> </w:t>
      </w:r>
    </w:p>
    <w:p w14:paraId="46834BC3" w14:textId="77777777" w:rsidR="003F5C98" w:rsidRDefault="003F5C98">
      <w:pPr>
        <w:pStyle w:val="a3"/>
      </w:pPr>
      <w:r>
        <w:t xml:space="preserve">　　後來兵部（兵部就是等於現在國防部長）項忠去責備管清冊的官吏，就去責備他，責備劉大夏說：怎麼你把那個管理管到都不見了，去責備他。</w:t>
      </w:r>
      <w:r>
        <w:t xml:space="preserve"> </w:t>
      </w:r>
    </w:p>
    <w:p w14:paraId="35FE561A" w14:textId="77777777" w:rsidR="003F5C98" w:rsidRDefault="003F5C98">
      <w:pPr>
        <w:pStyle w:val="a3"/>
      </w:pPr>
      <w:r>
        <w:t xml:space="preserve">　　【劉笑曰。】</w:t>
      </w:r>
      <w:r>
        <w:t xml:space="preserve"> </w:t>
      </w:r>
    </w:p>
    <w:p w14:paraId="7939EA40" w14:textId="77777777" w:rsidR="003F5C98" w:rsidRDefault="003F5C98">
      <w:pPr>
        <w:pStyle w:val="a3"/>
      </w:pPr>
      <w:r>
        <w:t xml:space="preserve">　　劉大夏他就笑了笑，他說：</w:t>
      </w:r>
      <w:r>
        <w:t xml:space="preserve"> </w:t>
      </w:r>
    </w:p>
    <w:p w14:paraId="3DDC8C0A" w14:textId="77777777" w:rsidR="003F5C98" w:rsidRDefault="003F5C98">
      <w:pPr>
        <w:pStyle w:val="a3"/>
      </w:pPr>
      <w:r>
        <w:t xml:space="preserve">　　【此弊政也。】</w:t>
      </w:r>
      <w:r>
        <w:t xml:space="preserve"> </w:t>
      </w:r>
    </w:p>
    <w:p w14:paraId="50F53FF6" w14:textId="77777777" w:rsidR="003F5C98" w:rsidRDefault="003F5C98">
      <w:pPr>
        <w:pStyle w:val="a3"/>
      </w:pPr>
      <w:r>
        <w:t xml:space="preserve">　　『弊政』，就是不好的政策。</w:t>
      </w:r>
      <w:r>
        <w:t xml:space="preserve"> </w:t>
      </w:r>
    </w:p>
    <w:p w14:paraId="6BA3A285" w14:textId="77777777" w:rsidR="003F5C98" w:rsidRDefault="003F5C98">
      <w:pPr>
        <w:pStyle w:val="a3"/>
      </w:pPr>
      <w:r>
        <w:t xml:space="preserve">　　【縱使冊在。猶當毀之以除其根。尚追問其有無耶。】</w:t>
      </w:r>
      <w:r>
        <w:t xml:space="preserve"> </w:t>
      </w:r>
    </w:p>
    <w:p w14:paraId="7F9EC691" w14:textId="77777777" w:rsidR="003F5C98" w:rsidRDefault="003F5C98">
      <w:pPr>
        <w:pStyle w:val="a3"/>
      </w:pPr>
      <w:r>
        <w:t xml:space="preserve">　　劉大夏就笑笑說，這個不是好的政策，縱然那個冊子、那些資料都在，應當都把它毀掉、把它除根，不要再做這個事情了。你還在問還有沒有，問這個就沒有必要，因為那不是好的政策。弊政就是勞民傷財。現在我們看到世界很多國家，真的勞民傷財。你看美國他要做世界警察，他要做老大，做老大要怎麼樣？花錢，要錢。大家想一想，一艘航母發動，那個油要多少，開來開去。所以現在美國是欠債欠最多的國家，一直印鈔票，然後用戰爭來維持它的經濟，你說這樣能撐多久？所以那些政策，就像這裡講的弊政。但是他們就沒有一個像劉大夏這樣的好官。所以有一次，在二十幾年前，美國淨宗學會楊一華楊會長，他們移民到美國很久了。大概二十幾年前，我就問他，我說會長，你們美國現在怎麼樣？他說不要講了，寅吃卯糧，連後代子孫的都先拿來用。然後用光了怎麼辦？印光大師講的，用武力去搶。這是犯強盜的勾當，這是大的偷盜。去中東打仗，為了道義嗎？為了扶助弱小嗎？不是，為了他的利益。</w:t>
      </w:r>
      <w:r>
        <w:t xml:space="preserve"> </w:t>
      </w:r>
    </w:p>
    <w:p w14:paraId="0934AB6E" w14:textId="77777777" w:rsidR="003F5C98" w:rsidRDefault="003F5C98">
      <w:pPr>
        <w:pStyle w:val="a3"/>
      </w:pPr>
      <w:r>
        <w:t xml:space="preserve">　　有一次華藏衛視陳總裁，她們也移民美國可能三、四十年，以前達拉斯佛教會剛成立，她做家具的，貨櫃過去，我們結緣經書就放在她的貨櫃，塞它那個縫這樣運過去，我們省了很多運費。陳總裁她跟我講，她在達拉斯有個小報社，她說她也是記者。她跟我講，她說你知道嗎？美國去打伊拉克賺錢。我說去打仗還會賺錢？你那個軍隊一出去，開銷要多少，那個炮彈、飛彈不要錢嗎？一顆下去多少錢。她說你不知道，她說拿去丟的那些炸彈都快過期了，過期就要報銷，是沒有用了。她說正好利用這個機會去丟，丟到人家的國家。我說，丟了，他還是賺不到錢。她說你不知道，美國會找盟國，他說我保護油路暢通。我去投這些，你們都要出錢，英國、法國、德國、日本都要付錢，付保護費，要付錢；如果你不付，以後人家打你，我就不理你。所以她沒有給我講，我還不知道，原來這是要賺錢。今天我們看到那個報紙，什麼同盟國都是要收錢的。不收錢，不收錢你做這些？就像這裡，你看明朝皇帝船派出去要花多少錢，而且還要死人。所以這裡講是弊政，這不是好的政策，勞民傷財。</w:t>
      </w:r>
      <w:r>
        <w:t xml:space="preserve"> </w:t>
      </w:r>
    </w:p>
    <w:p w14:paraId="44A14D17" w14:textId="77777777" w:rsidR="003F5C98" w:rsidRDefault="003F5C98">
      <w:pPr>
        <w:pStyle w:val="a3"/>
      </w:pPr>
      <w:r>
        <w:t xml:space="preserve">　　所以我今天看報紙，美國要聯合這個來維持台海和平，我看了心裡就在笑，你不要來就和平，你來了就不和平。真的是這樣，明眼人一看就知道，他不是為道義來的。他為道義，就不會跟我們斷交了。所以現在政治人物不跟選民講實話，都只是想騙選票，這才是大弊政，這都是不好的一種政策。現在還收買網軍，盡打妄語，欺騙人民，造罪業。你說一直造罪業，怎麼會沒災難？這個都有因果報應的。所以項忠聽到劉大夏說這是弊政，毀之都來不及，你還找。項忠聽到，兵部就是現在的國防部長，聽到：</w:t>
      </w:r>
      <w:r>
        <w:t xml:space="preserve"> </w:t>
      </w:r>
    </w:p>
    <w:p w14:paraId="7B1732AF" w14:textId="77777777" w:rsidR="003F5C98" w:rsidRDefault="003F5C98">
      <w:pPr>
        <w:pStyle w:val="a3"/>
      </w:pPr>
      <w:r>
        <w:t xml:space="preserve">　　【項悚謝曰。】</w:t>
      </w:r>
      <w:r>
        <w:t xml:space="preserve"> </w:t>
      </w:r>
    </w:p>
    <w:p w14:paraId="440060C8" w14:textId="77777777" w:rsidR="003F5C98" w:rsidRDefault="003F5C98">
      <w:pPr>
        <w:pStyle w:val="a3"/>
      </w:pPr>
      <w:r>
        <w:t xml:space="preserve">　　『悚』就是驚悚，聽得他心裡很震撼、很驚嚇，醒過來了，就跟他道謝，賠罪、認錯，這個對國家不好。「悚謝」就是惶恐謝罪。接著講：</w:t>
      </w:r>
      <w:r>
        <w:t xml:space="preserve"> </w:t>
      </w:r>
    </w:p>
    <w:p w14:paraId="5D8DA036" w14:textId="77777777" w:rsidR="003F5C98" w:rsidRDefault="003F5C98">
      <w:pPr>
        <w:pStyle w:val="a3"/>
      </w:pPr>
      <w:r>
        <w:t xml:space="preserve">　　【公陰德動天。此位當屬公矣。】</w:t>
      </w:r>
      <w:r>
        <w:t xml:space="preserve"> </w:t>
      </w:r>
    </w:p>
    <w:p w14:paraId="1D48235E" w14:textId="77777777" w:rsidR="003F5C98" w:rsidRDefault="003F5C98">
      <w:pPr>
        <w:pStyle w:val="a3"/>
      </w:pPr>
      <w:r>
        <w:t xml:space="preserve">　　你做這個是陰德，一定會感動天的。你將來官位應該會當到公卿，公卿很高的官位。</w:t>
      </w:r>
      <w:r>
        <w:t xml:space="preserve"> </w:t>
      </w:r>
    </w:p>
    <w:p w14:paraId="73818844" w14:textId="77777777" w:rsidR="003F5C98" w:rsidRDefault="003F5C98">
      <w:pPr>
        <w:pStyle w:val="a3"/>
      </w:pPr>
      <w:r>
        <w:t xml:space="preserve">　　【後果官太保大司馬。】</w:t>
      </w:r>
      <w:r>
        <w:t xml:space="preserve"> </w:t>
      </w:r>
    </w:p>
    <w:p w14:paraId="4B557E9B" w14:textId="77777777" w:rsidR="003F5C98" w:rsidRDefault="003F5C98">
      <w:pPr>
        <w:pStyle w:val="a3"/>
      </w:pPr>
      <w:r>
        <w:t xml:space="preserve">　　『太保、大司馬』，「太保」是古代三公之一，太師、太傅、太保。他的位次次於太傅，這個官位是輔助國君的官員。這是周朝就設置的，後代都延襲這個制度，立太師、太傅、太保。大多數是重要的大臣，把他加這個頭銜，以示恩寵。「大司馬」，每個朝代的制度也有些不同，到明朝、清朝用做兵部尚書的別稱。</w:t>
      </w:r>
      <w:r>
        <w:t xml:space="preserve"> </w:t>
      </w:r>
    </w:p>
    <w:p w14:paraId="29E6DB59" w14:textId="77777777" w:rsidR="003F5C98" w:rsidRDefault="003F5C98">
      <w:pPr>
        <w:pStyle w:val="a3"/>
      </w:pPr>
      <w:r>
        <w:t xml:space="preserve">　　【子孫屢代貴顯。】</w:t>
      </w:r>
      <w:r>
        <w:t xml:space="preserve"> </w:t>
      </w:r>
    </w:p>
    <w:p w14:paraId="1879B369" w14:textId="77777777" w:rsidR="003F5C98" w:rsidRDefault="003F5C98">
      <w:pPr>
        <w:pStyle w:val="a3"/>
      </w:pPr>
      <w:r>
        <w:t xml:space="preserve">　　你看他的子孫代代都顯貴，庇蔭子孫。下面我們再看「按」，周安士居士按照這個公案再做個評論。</w:t>
      </w:r>
      <w:r>
        <w:t xml:space="preserve"> </w:t>
      </w:r>
    </w:p>
    <w:p w14:paraId="0FE480F7" w14:textId="77777777" w:rsidR="003F5C98" w:rsidRDefault="003F5C98">
      <w:pPr>
        <w:pStyle w:val="a3"/>
      </w:pPr>
      <w:r>
        <w:t xml:space="preserve">　　按【充劉公所為。則世間一應有害於人之文字。皆當毀滅。而小說春方。及謗佛之書。為尤甚。】</w:t>
      </w:r>
      <w:r>
        <w:t xml:space="preserve"> </w:t>
      </w:r>
    </w:p>
    <w:p w14:paraId="4C343196" w14:textId="77777777" w:rsidR="003F5C98" w:rsidRDefault="003F5C98">
      <w:pPr>
        <w:pStyle w:val="a3"/>
      </w:pPr>
      <w:r>
        <w:t xml:space="preserve">　　『充劉公所為』，「充」是根據，根據劉公，「公」是一個尊稱，劉大夏郎中他所做的這樁事情，「所為」就是他所做的這樁事情，把弊政那些資料隱藏起來，不讓人家看到，避免再去執行不好的政策、不對的政策，勞民傷財的政策。『則世間一應有害於人之文字，皆當毀滅。』世間，這是舉出一個例子，凡是對於人有害的文字（文章、書籍），應當毀滅。『而小說、春方，及謗佛之書，為尤甚。』「小說、春方」，就是色情的小說，以及毀謗佛教的書籍，那更嚴重，更要去銷毀。但是這一條，在我們現在，在台灣我們的民主制度管不了，這個管不了。所以那些書，亂七八糟的書太多了，但是那個看了就害人。甚至網路上害人的，什麼都有。還有教人怎麼自殺，那些都有，千奇百怪什麼都有，你說這個世界怎麼會不亂？怎麼會沒有災難？這些害人的東西，都用一個「民主」，這些毒害人的思想，比嗎啡、鴉片還厲害，這個沒人去管。很多人因為這些文字、網路這些資料，一個家庭毀掉了，一生幸福沒有了，誰負責？大家想一想，民主制度好，還是專制制度？過去我們老和尚說，他贊成專制，他贊成皇帝，各有利弊。但是看到現在這種民主，這個害人比專制是更厲害，害人於無形。專制的暴政，害人有形的，大家看得到的，大家會去譴責。這</w:t>
      </w:r>
      <w:r>
        <w:t>種害人無形的東西，沒有人會去譴責，而且還大家讚歎。害人有形的，好像那個毒藥放在壞掉的食物當中，大家都知道那個不好，而且又有毒。如果那個毒藥放在很好吃的東西裡面，大家就不知道，大家認為很好吃，吃下去就中毒，怎麼死的也不知道。所以這個地方講，「世間一應有害於人之文字，皆當毀滅」，銷毀，不要讓它去害人。特別毀謗佛法的書籍，這個更要禁止，謗佛、謗法、謗僧，那些思想、那些言論都要銷毀，不然那個罪業造得太重了。我們再看第三個公案：</w:t>
      </w:r>
      <w:r>
        <w:t xml:space="preserve"> </w:t>
      </w:r>
    </w:p>
    <w:p w14:paraId="095F27A1" w14:textId="77777777" w:rsidR="003F5C98" w:rsidRDefault="003F5C98">
      <w:pPr>
        <w:pStyle w:val="a3"/>
      </w:pPr>
      <w:r>
        <w:t xml:space="preserve">　　徵事【小常平倉（《勸懲錄》）】</w:t>
      </w:r>
      <w:r>
        <w:t xml:space="preserve"> </w:t>
      </w:r>
    </w:p>
    <w:p w14:paraId="228000B1" w14:textId="77777777" w:rsidR="003F5C98" w:rsidRDefault="003F5C98">
      <w:pPr>
        <w:pStyle w:val="a3"/>
      </w:pPr>
      <w:r>
        <w:t xml:space="preserve">　　【張乖崖。知成都。夢紫府真君招之。語未久。忽報云。西門黃兼濟至。乃幅巾道人也。真君接禮甚恭。明旦。遣人請至。宛如夢所見。詢之。對曰。初無善事。惟麥熟時。以錢三百緡收糴。至明年禾麥未熟。小民艱食之時糶。一般升斗價直。在吾初無所損。而小民得濟危急。如是而已。張公喟然興歎。命吏扶於座而拜之。】</w:t>
      </w:r>
      <w:r>
        <w:t xml:space="preserve"> </w:t>
      </w:r>
    </w:p>
    <w:p w14:paraId="23A7386E" w14:textId="77777777" w:rsidR="003F5C98" w:rsidRDefault="003F5C98">
      <w:pPr>
        <w:pStyle w:val="a3"/>
      </w:pPr>
      <w:r>
        <w:t xml:space="preserve">　　『小常平倉』，「常平倉」是古代調節米價設置的一種倉廩，在漢朝宣帝的時候，耿壽昌首先倡建，他用這個來平衡米糧的價錢。就是穀（稻米）賤的時候，賤就是賣的錢市面上賣得不多，政府就高價把它買進來。等到穀價貴的時候，減價賣出。所以平衡米價而名，就是政府它去調節，我們現在講市場消費的平衡，這叫「小常平倉」。『張乖崖，知成都』，「知」是掌管、主持的意思，「知成都」就是他去管成都，成都是現在四川的省會。他知成都，等於現在成都市長。『夢紫府真君招之』，「紫府」，我們看到這個字就知道是道教，道教紫府真君找他去。『語未久』，講話沒有多久。『忽報云：西門黃兼濟至』，西門黃兼濟先生，「至」就是到來。『乃幅巾道人也』，「幅巾道人」就是一個道人，古代用絲絹做了頭巾綁在頭上，大家如果看到道士綁頭髮，頭巾綁著的打扮，在台灣應該也有看到。所以道人他有戴道冠的，戴帽子，有沒有戴的，他就用個頭巾綁著，因為他們都留長頭髮。西門黃兼濟，那是一個幅巾的道人。『真君接禮甚恭』，紫府真君接待他，對他很有禮貌，很恭敬。</w:t>
      </w:r>
      <w:r>
        <w:t xml:space="preserve"> </w:t>
      </w:r>
    </w:p>
    <w:p w14:paraId="612C9B4A" w14:textId="77777777" w:rsidR="003F5C98" w:rsidRDefault="003F5C98">
      <w:pPr>
        <w:pStyle w:val="a3"/>
      </w:pPr>
      <w:r>
        <w:t xml:space="preserve">　　『明旦，遣人請至，宛如夢所見。』上面講的，就是張乖崖知成都的時候，他夢見紫府真君找他去，找他去沒多久，聽到外面有人報告，西門黃兼濟到了，他一看，一個幅巾的道人，紫府真君對他很恭敬。第二天他醒過來，「遣人請至」，就找人去請，請黃兼濟，「宛如夢所見」，跟他夢中所見一樣。『對曰』，跟他對話。『初無善事』。他說這個人怎麼得到真君那麼禮遇，問他你做了什麼功德？『詢之』，就是詢問，問他昨天夢到紫府真君找我去，沒多久又報說你到了，紫府真君對你很恭敬、很禮遇，那你到底做了什麼功德，讓紫府真君對你這麼尊重？他就回答，「對曰：初無善事」，他說我也沒有做什麼善事。『惟麥熟時』，麥成熟的時候，『以錢三百緡收糴』。「緡」就是古代穿銅錢的繩子，穿銅錢就用這個繩子穿起來一串，每一串銅錢是一千文。大家如果去古董店，看賣古董，放古錢的，當中都有個四方的洞，那個洞就是穿繩子的，穿了一串，那一串就是一千文。「三百緡收糴」，這個糴是買進糧食、收購糧食，就是用三百緡的錢收購這些麥。『至明年禾麥未熟』，到明年麥還沒有成熟，穀物歉收。『小民艱食之時糶』，「小民」就是一般人民百姓，還沒有收成的時候，生活都很艱難。以前都種幾畝田，全家人就靠那個過日子。如</w:t>
      </w:r>
      <w:r>
        <w:t>果還沒有收成，真的生活就很艱難。「糶」就是出售穀物。「艱食」，糧食匱乏、糧食缺乏。糧食缺乏，你要買這些就沒得買了。『一般升斗價直』，「一般升斗價直」是容量的單位，十合為一升，十升為一斗，以前量米就是用斗去量。「價直」就是它的價錢、它的價格。這裡的意思就是平時米糧的價格，一般升斗價格，一般就平常，就是用平常的價值去買。『在吾初無所損，而小民得濟危急，如是而已。』「在吾」，黃兼濟先生他說我這樣做，我也沒有什麼損失，我用一般價值給他，人家糧食都缺乏，生活都有困難。一般講，就是不會去趁火打劫，你現在沒有了，有的人他好像吸血鬼一樣，自私自利，趁這個機會他抬高價錢。不然就是給你降價，你賣不賣？但是他沒有，他是一般，照一般的價錢給他。</w:t>
      </w:r>
      <w:r>
        <w:t xml:space="preserve"> </w:t>
      </w:r>
    </w:p>
    <w:p w14:paraId="074E6317" w14:textId="77777777" w:rsidR="003F5C98" w:rsidRDefault="003F5C98">
      <w:pPr>
        <w:pStyle w:val="a3"/>
      </w:pPr>
      <w:r>
        <w:t xml:space="preserve">　　就好像我們現在，講一個我們大家比較容易體會，這是古代的事情，我們也比較體會不到。現在高麗菜慘跌，有沒有？現在我們看到高麗菜，我們雙溪區公所還叫我們去買高麗菜。雙溪區公所，我們去買了很多高麗菜到山上。現在高麗菜，我看報紙，嘉義市府向雲林縣買了兩萬公斤。報紙報導四萬顆高麗菜沒人買，要送人，人家都不要。你說你去把它割下來送人，請工人割，要不要工錢？那乾脆就放著，讓它爛掉算了。有需要的人，我們還是照一般價錢跟他買。不會說，你現在都不要、沒人要了，就把它弄得很低。所以我們雙溪去給公所買，我們還是一般價錢，沒有說這都沒人要了，那要賣很便宜給我們。我們也知道，這個是做好事，所以我們也不會跟他討價還價，照一般價錢跟他買，幫助這些農民紓困。</w:t>
      </w:r>
      <w:r>
        <w:t xml:space="preserve"> </w:t>
      </w:r>
    </w:p>
    <w:p w14:paraId="653C30D6" w14:textId="77777777" w:rsidR="003F5C98" w:rsidRDefault="003F5C98">
      <w:pPr>
        <w:pStyle w:val="a3"/>
      </w:pPr>
      <w:r>
        <w:t xml:space="preserve">　　所以這個先生就是這樣，他買米糧，他不會趁機會給你價錢降得很低，他還是照平常的價錢跟他買。他說我也沒有什麼損失，但是那些小民、那些農民，我這樣跟他買，就能幫助他度過難關，救濟他的危急。他說我只有做這樁事情而已，「如是而已」。『張公喟然興歎』，成都這個知府，就是現在的市長，「喟然」就是嘆息，他說你真的是好人。所以就命令下面的人，扶他座上去，給他拜，對他就很尊重，善人。這個公案，周安士居士有個評論：</w:t>
      </w:r>
      <w:r>
        <w:t xml:space="preserve"> </w:t>
      </w:r>
    </w:p>
    <w:p w14:paraId="512A6685" w14:textId="77777777" w:rsidR="003F5C98" w:rsidRDefault="003F5C98">
      <w:pPr>
        <w:pStyle w:val="a3"/>
      </w:pPr>
      <w:r>
        <w:t xml:space="preserve">　　按【常平倉事。處處皆可倣之。一方沾惠。四境效行矣。】</w:t>
      </w:r>
      <w:r>
        <w:t xml:space="preserve"> </w:t>
      </w:r>
    </w:p>
    <w:p w14:paraId="62ABE1EB" w14:textId="77777777" w:rsidR="003F5C98" w:rsidRDefault="003F5C98">
      <w:pPr>
        <w:pStyle w:val="a3"/>
      </w:pPr>
      <w:r>
        <w:t xml:space="preserve">　　『常平倉』這個事情就是平衡價錢。這個到處可以『倣』，就是效法，比照這個來做。『一方沾惠』，「沾惠」就是得到這個恩惠、得到這個好處。『四境效行矣』，帶動風氣，各地方都會起來效法。</w:t>
      </w:r>
      <w:r>
        <w:t xml:space="preserve"> </w:t>
      </w:r>
    </w:p>
    <w:p w14:paraId="7706D9E5" w14:textId="77777777" w:rsidR="003F5C98" w:rsidRDefault="003F5C98">
      <w:pPr>
        <w:pStyle w:val="a3"/>
      </w:pPr>
      <w:r>
        <w:t xml:space="preserve">　　以上三個公案。「利人利物」，就是一個自私自利，一個利益大眾，兩個果報就不一樣。利益大眾，好像我們得不到利益，我們吃虧了，實際上是得到利益。那個自私自利，想要得到利，實際上他吃虧了。所以，因果報應，加減乘除絲毫不爽。我們再看下面這句：</w:t>
      </w:r>
      <w:r>
        <w:t xml:space="preserve"> </w:t>
      </w:r>
    </w:p>
    <w:p w14:paraId="5CE22B1D" w14:textId="77777777" w:rsidR="003F5C98" w:rsidRDefault="003F5C98">
      <w:pPr>
        <w:pStyle w:val="a3"/>
      </w:pPr>
      <w:r>
        <w:t xml:space="preserve">　　【修善修福】</w:t>
      </w:r>
      <w:r>
        <w:t xml:space="preserve"> </w:t>
      </w:r>
    </w:p>
    <w:p w14:paraId="6B9CDA5D" w14:textId="77777777" w:rsidR="003F5C98" w:rsidRDefault="003F5C98">
      <w:pPr>
        <w:pStyle w:val="a3"/>
      </w:pPr>
      <w:r>
        <w:t xml:space="preserve">　　發明【世人之所蓄積。有人奪得去。吾帶不去者。有人奪不去。吾亦帶不去者。又有我帶得去。人奪不去者。金銀財寶。家舍田園。此人奪得去。吾帶不去者也。博學鴻才。技藝智巧。此人奪不去。吾亦帶不去者也。若夫吾帶得去。人奪不去者。唯有修善與福耳。修善到極處。能使七祖超升。百神擁護。修福到極處。能使火不能焚。水不能漂。善者福之基。福者善之應。】</w:t>
      </w:r>
      <w:r>
        <w:t xml:space="preserve"> </w:t>
      </w:r>
    </w:p>
    <w:p w14:paraId="7B721206" w14:textId="77777777" w:rsidR="003F5C98" w:rsidRDefault="003F5C98">
      <w:pPr>
        <w:pStyle w:val="a3"/>
      </w:pPr>
      <w:r>
        <w:t xml:space="preserve">　　周安士居士發明『修善修福』這一句。『世人之所蓄積』，就是積蓄，所積蓄的東西，有一些是人奪得去的，人家能把我們搶走的。『吾帶不去者』，就是有人可以把我們的搶奪過去，我們自己也帶不走的。『有人奪不去，吾亦帶不去者。』有一些東西，別人他奪不去，我們自己也帶不去。『又有我帶得去，人奪不去者。』我帶得去，別人他搶不走的。『金銀財寶，家舍田園，此人奪得去』，這個身外之物，我們一般講動產、不動產，這些身外的財物，你的房地產、你的金銀珠寶、你的錢，這些別人可以奪得去，我們也帶不去的。別人可以奪得去，我們自己也帶不走，我們死了以後什麼也帶不走，什麼所有權，這口氣斷了，房子是你的名字，不是了，要換人了。所以那個人奪得去，我們也帶不去，就是身外之物，這些財物。</w:t>
      </w:r>
      <w:r>
        <w:t xml:space="preserve"> </w:t>
      </w:r>
    </w:p>
    <w:p w14:paraId="622A7447" w14:textId="77777777" w:rsidR="003F5C98" w:rsidRDefault="003F5C98">
      <w:pPr>
        <w:pStyle w:val="a3"/>
      </w:pPr>
      <w:r>
        <w:t xml:space="preserve">　　『博學鴻才，技藝智巧，此人奪不去，吾亦帶不去者也。』你很有學問，你的技術、藝術，你很聰明，這個別人也奪不去，別人奪不去。你有技術，像現在講科技、藝術，比如說你會畫畫、你會寫書法、你會插花，各行各業都屬於「博學鴻才、技藝智巧」。這些技術、這些學問，別人奪不去，別人搶不走，我們自己也帶不去，死了也就沒有了，也帶不走。別人奪不去，我們也帶不去，這是博學鴻才、技藝智巧。『若夫吾帶得去，人奪不去者』，就是說有我們可以帶得去，別人也搶不走的，『唯有修善與福耳』。你修善修福，別人奪不去，我們可以帶得去。這是修善，當然你造惡業也帶得去。諺語常講：「萬般將不去，唯有業隨身」，業帶得去的。修善，善業，善業可以帶得去；惡業也可以帶得去；我們念佛，淨業，帶我們去西方。所以，「唯有修善與修福」，這個人奪不去，我們帶得去的。這個就是告訴我們，你有錢財、有什麼，修善修福重要。</w:t>
      </w:r>
      <w:r>
        <w:t xml:space="preserve"> </w:t>
      </w:r>
    </w:p>
    <w:p w14:paraId="11BBAAA0" w14:textId="77777777" w:rsidR="003F5C98" w:rsidRDefault="003F5C98">
      <w:pPr>
        <w:pStyle w:val="a3"/>
      </w:pPr>
      <w:r>
        <w:t xml:space="preserve">　　《地藏經》講，趁康健的時候，自己趕快修，「分分己獲」。分分己獲，就是每一分福報，都你自己得的。如果自己的財物，死了以後，孝子賢孫為你修福，你得七分之一，七分之六生者得到，這《地藏經》講得很清楚。你的錢，你死了就不屬於你的，如果孝順的兒孫幫你修，你得七分之一，陽上的兒女，孝順的兒子，他們得七分之六。如果你在世，你自己修，分分己獲，分分自己得。如果遇到不孝的子孫，現在財產使得兄弟爭財產，他還會想到替他父母修福嗎？那一分也別想得到，那個就帶不走了。所以勸大家修福修善。『修善到極處，能使七祖超升，百神擁護。』「善」就是善事。「七祖」就是七代祖先，父親、祖父、曾祖父、高祖父、太祖父、玄祖父（這個玄是玄妙的玄，第七個是明顯的顯）、顯祖父，推上去七代。你修善修到很好，七祖生天，「百神擁護」。『修福到極處，能使火不能焚，水不能漂。』你修福修到極處，火燒不死你，水也淹不死你，也就是說，什麼意外災難你都沒事的。修福，有福報的人，他不會遇到這些災難。『善者福之基，福者善之應。』善是福的基礎、基本，「福是善之應」，應就是報應、感應。福報，就是你修善才得福報，你造惡業就得禍。下面我們看這個公案，這個公案是佛經公案。</w:t>
      </w:r>
      <w:r>
        <w:t xml:space="preserve"> </w:t>
      </w:r>
    </w:p>
    <w:p w14:paraId="678D8601" w14:textId="77777777" w:rsidR="003F5C98" w:rsidRDefault="003F5C98">
      <w:pPr>
        <w:pStyle w:val="a3"/>
      </w:pPr>
      <w:r>
        <w:t xml:space="preserve">　　發明【但修福而不修慧。每因享福而造業。但修慧而不修福。又慮薄福而少資。】</w:t>
      </w:r>
      <w:r>
        <w:t xml:space="preserve"> </w:t>
      </w:r>
    </w:p>
    <w:p w14:paraId="3B5AB1F3" w14:textId="77777777" w:rsidR="003F5C98" w:rsidRDefault="003F5C98">
      <w:pPr>
        <w:pStyle w:val="a3"/>
      </w:pPr>
      <w:r>
        <w:t xml:space="preserve">　　這段就是給我們發明，『但』就是說你只知道，你只有知道修福，而不知道去修智慧，結果會怎麼樣？『每因享福而造業』，「每」就是每一次、每一生、每一世，都是因為你過去生有修福作善，這一生得福報，這一生就享福，榮華富貴，享受這個福報的時候，你就造惡業，又迷了。為什麼？沒智慧。所以過去我們老和尚常常跟我們講，人家過年供養我們紅包，他就很嚴肅給我們警惕，他說你現在有人家供養你錢，這是你們的福報。但是有錢是福報，用錢是智慧，你要怎麼用？如果沒有智慧，你有錢造罪業，錢愈多，罪業造得愈多，將來墮落就更深了，所以要福慧雙修。</w:t>
      </w:r>
      <w:r>
        <w:t xml:space="preserve"> </w:t>
      </w:r>
    </w:p>
    <w:p w14:paraId="21698C19" w14:textId="77777777" w:rsidR="003F5C98" w:rsidRDefault="003F5C98">
      <w:pPr>
        <w:pStyle w:val="a3"/>
      </w:pPr>
      <w:r>
        <w:t xml:space="preserve">　　『但修慧而不修福』，又要憂慮『薄福而少資』。就是你物質生活會很缺乏，因為你過去世沒有修福，你只有修慧。所以現在我們看到，有的人他頭腦很好，過去有修慧，但是沒有修福，這一生很窮。所以老和尚他常常講，他的老師方東美教授，台大名教授，還是老總統的老師，頭腦很好，他給老總統很好的建議，可惜沒採納，不然我們台灣現在不是這樣。沒採納，頭腦好，但是沒福報，他有時候買個書都買不起，窮教授。我們老和尚他自己也是這樣，他頭腦不錯，沒福報，壽命又短，四十五歲，所以他的福報是這一生修的，到台灣來遇到三個善知識，第一個方東美，第二個章嘉大師教他布施，第三個台中蓮社李老師教他經教。所以沒有修福，有聰明智慧，但是生活很困難。下面舉出公案：</w:t>
      </w:r>
      <w:r>
        <w:t xml:space="preserve"> </w:t>
      </w:r>
    </w:p>
    <w:p w14:paraId="6930663C" w14:textId="77777777" w:rsidR="003F5C98" w:rsidRDefault="003F5C98">
      <w:pPr>
        <w:pStyle w:val="a3"/>
      </w:pPr>
      <w:r>
        <w:t xml:space="preserve">　　【昔迦葉佛時。有兄弟二人。共為沙門。兄持戒坐禪。一心求道。而不布施。弟則修福。而常破戒。後釋迦成佛時。兄已得羅漢果。然因未曾修福。食嘗不飽。弟因破戒。生在象中。然餘福尚多。雖作畜生。為王所愛。真珠纓絡。常掛其身。食邑至數百戶。故曰。修福不修慧。象身掛纓絡。修慧不修福。羅漢應供薄。唯佛稱兩足尊。以其福慧具足耳。】</w:t>
      </w:r>
      <w:r>
        <w:t xml:space="preserve"> </w:t>
      </w:r>
    </w:p>
    <w:p w14:paraId="00CEECC2" w14:textId="77777777" w:rsidR="003F5C98" w:rsidRDefault="003F5C98">
      <w:pPr>
        <w:pStyle w:val="a3"/>
      </w:pPr>
      <w:r>
        <w:t xml:space="preserve">　　這個公案我們聽經常常聽，佛門很有名的，「修福不修慧，大象掛瓔珞；修慧不修福，羅漢托空缽」。迦葉佛那個時代，兄弟兩個人都一起出家，『共為沙門』。他的哥哥，『持戒坐禪，一心求道』，修慧，但是不修布施。『弟則修福，而常破戒』，他弟弟常常做好事，但是常常破戒。迦葉佛是釋迦佛前一尊佛，到釋迦牟尼佛來這個世間示現成佛，他們兄弟兩個人又到這個人間來。他哥哥在釋迦牟尼佛會下證得阿羅漢果，『然因未曾修福，食嘗不飽』。過去生在迦葉佛那個時代，他沒有修福，只有修慧，雖然證得阿羅漢果，托缽常常托不到飯，常常餓肚子，「食嘗不飽」。他弟弟因為破戒，而墮在畜生道，「生在象中」。印度，大象是國王的座騎。現在如果你去斯里蘭卡，南傳的，印度，你看國王坐的那個大象，那真的是『真珠纓絡』，大象都掛滿身。所以他弟弟破戒，生在象中，但福報很多，餘福很多，雖然墮畜生道，還有很多福報，被國王所愛護，所以「真珠纓絡」常常掛在身上。『食邑至數百戶』，吃的，整個國家牠到哪裡都能吃，都吃最好的。『故曰：修福不修慧，象身掛纓絡。』修福不修慧，墮到畜生道，做大象，滿身都是瓔珞，都是珍寶。『修慧不修福，羅漢應供薄。』修慧不修福，羅漢托空缽，找不到人供養。所以佛稱為『</w:t>
      </w:r>
      <w:r>
        <w:t>兩足尊』，「兩足尊」就是福慧兩方面都具足圓滿，福報智慧都圓滿，這樣才是正確的。所以佛勸我們要福慧雙修。</w:t>
      </w:r>
      <w:r>
        <w:t xml:space="preserve"> </w:t>
      </w:r>
    </w:p>
    <w:p w14:paraId="1D5D839A" w14:textId="77777777" w:rsidR="003F5C98" w:rsidRDefault="003F5C98">
      <w:pPr>
        <w:pStyle w:val="a3"/>
      </w:pPr>
      <w:r>
        <w:t xml:space="preserve">　　【下附徵事（三則）】</w:t>
      </w:r>
      <w:r>
        <w:t xml:space="preserve"> </w:t>
      </w:r>
    </w:p>
    <w:p w14:paraId="278E7C78" w14:textId="77777777" w:rsidR="003F5C98" w:rsidRDefault="003F5C98">
      <w:pPr>
        <w:pStyle w:val="a3"/>
      </w:pPr>
      <w:r>
        <w:t xml:space="preserve">　　下面也附帶舉出三個公案，三個故事。第一個：</w:t>
      </w:r>
      <w:r>
        <w:t xml:space="preserve"> </w:t>
      </w:r>
    </w:p>
    <w:p w14:paraId="2049DE8D" w14:textId="77777777" w:rsidR="003F5C98" w:rsidRDefault="003F5C98">
      <w:pPr>
        <w:pStyle w:val="a3"/>
      </w:pPr>
      <w:r>
        <w:t xml:space="preserve">　　徵事【廣置義田】</w:t>
      </w:r>
      <w:r>
        <w:t xml:space="preserve"> </w:t>
      </w:r>
    </w:p>
    <w:p w14:paraId="4CEB85FA" w14:textId="77777777" w:rsidR="003F5C98" w:rsidRDefault="003F5C98">
      <w:pPr>
        <w:pStyle w:val="a3"/>
      </w:pPr>
      <w:r>
        <w:t xml:space="preserve">　　『廣置義田』出自於《懿行錄》，《懿行錄》這本書。</w:t>
      </w:r>
      <w:r>
        <w:t xml:space="preserve"> </w:t>
      </w:r>
    </w:p>
    <w:p w14:paraId="027F933D" w14:textId="77777777" w:rsidR="003F5C98" w:rsidRDefault="003F5C98">
      <w:pPr>
        <w:pStyle w:val="a3"/>
      </w:pPr>
      <w:r>
        <w:t xml:space="preserve">　　徵事【明華亭顧正心。字仲修。父中立。仕至廣西參議。正心好行其德。嘗捐銀十萬四千七百兩。買義田四萬八百畝。散華青兩縣之供役者。賦役賴以不困。時代巡蒞松。除夕禁爆。有市民犯禁。誤繫正心於獄。見獄中之寒者。給以衣。飢者。給以粟。罪可贖者。代為完納。囹圄幾為一空。又捐貲修葺獄室。往往施恩於不報之地。後兩臺上其事。欽授光祿署丞。從祀鄉賢。】</w:t>
      </w:r>
      <w:r>
        <w:t xml:space="preserve"> </w:t>
      </w:r>
    </w:p>
    <w:p w14:paraId="73404AFF" w14:textId="77777777" w:rsidR="003F5C98" w:rsidRDefault="003F5C98">
      <w:pPr>
        <w:pStyle w:val="a3"/>
      </w:pPr>
      <w:r>
        <w:t xml:space="preserve">　　這個公案是明朝的時代，『華亭』就是現在的上海，古代地名叫「華亭」，現在的松江區，現在松江都屬於上海市。『顧正心』，這個人姓「顧」，他的名叫「正心」，這個名也不錯；『字』，他的字號叫『仲修』。『父中立』，他的父親叫「中立」。『仕至廣西參議』，這個「參議」也是古代官職的名稱。『正心好行其德』，顧正心，「好」就是很喜歡，「行其德」做好事。『嘗捐銀十萬四千七百兩，買義田四萬八百畝』，「嘗」就是他曾經捐獻銀子，有「十萬四千七百兩」，在古代這個數字很大。捐這個錢，他買義田，買了「四萬八百畝」，田買了很多。買這麼多，他不是說去買房地產投資，他是做義田。就是散在『華、青』，華亭、青浦，現在都是屬於上海。上海、青浦、婁縣、金山、奉賢、南匯，以及川沙，現在屬於上海市，以前屬於縣，以前上海是屬於江蘇省管的。就是上海跟青浦，「散華、青兩縣之供役者」，供役就是古代官方規定平民，就是成年的男子在一定的時間，或者特殊情況之下，要承擔一定數量這種社會的義務勞動，這個就是供役，供政府服勞役的。一般有力役、軍役跟雜役，力役就是出苦力，做工的，那是義務；軍役就是像現在當兵；雜役就是做雜務、雜事的。歷代以來都很多，這個叫供役。</w:t>
      </w:r>
      <w:r>
        <w:t xml:space="preserve"> </w:t>
      </w:r>
    </w:p>
    <w:p w14:paraId="048A0F8E" w14:textId="77777777" w:rsidR="003F5C98" w:rsidRDefault="003F5C98">
      <w:pPr>
        <w:pStyle w:val="a3"/>
      </w:pPr>
      <w:r>
        <w:t xml:space="preserve">　　『賦役』就是賦稅跟徭役合稱，就是我們現在按照戶口，徵收稅金。一個供役，一個賦役，人民要向國家交稅。他買這個田，提供供役、賦役，不用給他收田租，讓他們去耕種，這個叫義田。他們去耕種，他就有收入，也有錢繳稅，『賴以不困』，生活不會有困難了。『時代巡蒞松』，就是官員到任，指古時候松江府，「代巡」就是代理巡府。代理巡府到松江府赴任，代巡蒞松。『除夕禁爆』，「禁爆」就是禁令，含有禁戒性的法令，發布禁止燃放爆竹的法令，這個叫「禁爆」。我們現在放的鞭炮，我們看到以前的春聯，「一聲爆竹除舊歲」，以前不是現在的鞭炮，是那個竹子你用火燒，燒到竹腔都爆了，那個叫爆竹。</w:t>
      </w:r>
      <w:r>
        <w:t xml:space="preserve"> </w:t>
      </w:r>
    </w:p>
    <w:p w14:paraId="3F8368D1" w14:textId="77777777" w:rsidR="003F5C98" w:rsidRDefault="003F5C98">
      <w:pPr>
        <w:pStyle w:val="a3"/>
      </w:pPr>
      <w:r>
        <w:t xml:space="preserve">　　好，今天時間到了，這個公案我們就明天晚上再接著來學習，今天先講到這裡。祝大家福慧增長，法喜充滿。阿彌陀佛！　　</w:t>
      </w:r>
    </w:p>
    <w:sectPr w:rsidR="003F5C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4D0A" w14:textId="77777777" w:rsidR="003F5C98" w:rsidRDefault="003F5C98" w:rsidP="00082525">
      <w:r>
        <w:separator/>
      </w:r>
    </w:p>
  </w:endnote>
  <w:endnote w:type="continuationSeparator" w:id="0">
    <w:p w14:paraId="4E248088" w14:textId="77777777" w:rsidR="003F5C98" w:rsidRDefault="003F5C98" w:rsidP="0008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4ECBB" w14:textId="77777777" w:rsidR="003F5C98" w:rsidRDefault="003F5C98" w:rsidP="00082525">
      <w:r>
        <w:separator/>
      </w:r>
    </w:p>
  </w:footnote>
  <w:footnote w:type="continuationSeparator" w:id="0">
    <w:p w14:paraId="0D4B875C" w14:textId="77777777" w:rsidR="003F5C98" w:rsidRDefault="003F5C98" w:rsidP="000825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25"/>
    <w:rsid w:val="00082525"/>
    <w:rsid w:val="003F5C9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38E27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25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25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25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25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1787</Words>
  <Characters>10190</Characters>
  <Application>Microsoft Office Word</Application>
  <DocSecurity>0</DocSecurity>
  <Lines>84</Lines>
  <Paragraphs>23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