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A2498" w14:textId="77777777" w:rsidR="000C07A1" w:rsidRDefault="000C07A1">
      <w:r>
        <w:t>安士全書</w:t>
      </w:r>
      <w:r>
        <w:t>—</w:t>
      </w:r>
      <w:r>
        <w:t xml:space="preserve">念親恩，親恩難報　　悟道法師主講　　（第五十三集）　　</w:t>
      </w:r>
      <w:r>
        <w:t>2021/12/15</w:t>
      </w:r>
      <w:r>
        <w:t xml:space="preserve">　　台灣台北靈巖山寺雙溪小築三重淨宗別院　　檔名：</w:t>
      </w:r>
      <w:r>
        <w:t xml:space="preserve">WD19-025-0053 </w:t>
      </w:r>
    </w:p>
    <w:p w14:paraId="0EDAD38F" w14:textId="77777777" w:rsidR="000C07A1" w:rsidRDefault="000C07A1">
      <w:pPr>
        <w:pStyle w:val="a3"/>
      </w:pPr>
      <w:r>
        <w:t xml:space="preserve">　　《文昌帝君陰騭文廣義節錄》卷上。諸位同修，及網路前的同修，大家晚上好。阿彌陀佛！請放掌。我們昨天學習到「孝親」，在《文昌帝君陰騭文廣義節錄》附了六個公案，我們昨天學習到第二個公案。唐朝的王刺史非常孝順，父親過世，他在墳墓旁邊搭一個小茅屋守孝，每天晚上誦經迴向給他父親，得到很殊勝的感應。周安士居士按照這個公案，再發明這個事理，就是凡是「新死之人」，人剛剛死了，「神識昏迷」，前途都不見光明，「舉目全無伴侶」，就是沒有人陪伴，一個人。在七七四十九天之內，神識在中陰身，「恐怖周慞」，內心非常驚慌、恐懼，苦惱無量無邊，恐怖周慞，時時盼望陽間的這些子孫給他作福救拔。這個在《地藏菩薩本願經》講得很清楚，也很詳細，念念之間望諸骨肉為他修福，來迴向給他，來幫助他超生到善道。如果孝子慈孫懂得佛法，像王刺史他學佛，所以知道要誦經迴向給他父親，他父親得到殊勝的果報，幫助他父親提升，往生到人天善道去。</w:t>
      </w:r>
      <w:r>
        <w:t xml:space="preserve"> </w:t>
      </w:r>
    </w:p>
    <w:p w14:paraId="7BF2BD7B" w14:textId="77777777" w:rsidR="000C07A1" w:rsidRDefault="000C07A1">
      <w:pPr>
        <w:pStyle w:val="a3"/>
      </w:pPr>
      <w:r>
        <w:t xml:space="preserve">　　周安士也特別提出來「孝子慈孫」，就是子孫很慈孝。子孫慈孝，不但要使父母的形骸得到安置的處所，就是找個好的地理風水給他安葬。像現在骨灰放在靈骨塔，找個好的來給他安置。這是我們現在一般看到一些孝子慈孫，對父母的過世，這個遺體他很謹慎的來安葬。但是這個好像桃子、李子那個殼一樣，身體就像那個殼，大家吃過桃子、李，殼，外面這個。裡面的仁是最主要的，核仁，那個仁你放到地上，它會再生長，生生不息，它有生命力，一直的生長。桃仁、李仁，這個仁是裡面的。這個就形容說，對父母遺體的安葬，這一般人都做到了，但是更重要的是要使父母的神識得到好的處所，去好的地方。這個一般人就不知道，這個才是最重要的，好像桃仁、李仁，生生不已，你種下去，它會一直生長。這說明人這個神識，人死是這個身體死了，神識不死，靈性不滅，他會再去投胎，去往生，去換一個新的身體，換一個新的生活環境。善業修得多，將來往生到好的地方去，人天善道；惡業造多了，將來往生到三惡道。在中陰身還沒有確定往生到哪一道，這個時候陽上的子孫如果懂得替父母修福迴向給他，原來他有造一些惡業要墮惡道的，這個時候可以幫助他超生到善道去。在中陰身他還不確定去哪一道，這個時候是最關鍵，超度，特別在</w:t>
      </w:r>
      <w:r>
        <w:t>四十九天。過了四十九天，那就隨業受報，看善業多，還是惡業多。善業多的，往生善道；惡業多，往生惡道去了。如果中陰身，他在生有做好事，兒孫再替他修福，增長他的福報，去的地方就更好了。但是現在一般人他不懂，不知道替父母修這個冥福，就是超度的重要。一般人以為人死就沒有了，也不曉得去哪裡了，也看不到，也接觸不到，因此只能做到把父母的遺骸安葬好，其他就不知道要做什麼了。哪裡知道父母在中陰身盼望子孫替他修福，這個《地藏經》講得很清楚。這個是孝子賢孫還能如理如法替父母辦喪事，現在有一些不如理不如法的，很有錢，父母的錢留給他，他用的地方用得不對了。</w:t>
      </w:r>
      <w:r>
        <w:t xml:space="preserve"> </w:t>
      </w:r>
    </w:p>
    <w:p w14:paraId="2A5C2227" w14:textId="77777777" w:rsidR="000C07A1" w:rsidRDefault="000C07A1">
      <w:pPr>
        <w:pStyle w:val="a3"/>
      </w:pPr>
      <w:r>
        <w:t xml:space="preserve">　　上個星期我去參加我們汐止，我俗家有一個鄉親，在地方上也很有名望的，去參加他的告別式，辦得有夠熱鬧的，有儀隊，還有舞獅耍龍的。辦得很熱鬧、很氣派，肯定要花很多錢，這個錢花了，對他的父親，實在講沒有幫助，只是說熱鬧，陽上的子孫覺得很有面子。他父親死了，他喪事給他辦得風風光光的，很熱鬧，在地方上覺得很有面子，實際上對他父親一點幫助都沒有。如果再造殺生之業，那更是連累父母晚生善處。《地藏經》講「晚生善處」，就是父母在世，他自己有修善業，他可以往生到善道，如果死了之後，無知的子孫殺生來祭拜他，這個帳都算到他頭上去，原來</w:t>
      </w:r>
      <w:r>
        <w:lastRenderedPageBreak/>
        <w:t>很快就可以往生到善道，現在變成在陰間裡面冥官要跟他算這個帳。如果造得嚴重，甚至連累父母墮落。蓮池大師有很多公案講到這個，這些都是真實不虛。這個就是兒孫沒有學佛，沒有人勸他，他不知道，他以為這樣做他很孝順，其實都錯了。</w:t>
      </w:r>
      <w:r>
        <w:t xml:space="preserve"> </w:t>
      </w:r>
    </w:p>
    <w:p w14:paraId="2B96FF6C" w14:textId="77777777" w:rsidR="000C07A1" w:rsidRDefault="000C07A1">
      <w:pPr>
        <w:pStyle w:val="a3"/>
      </w:pPr>
      <w:r>
        <w:t xml:space="preserve">　　如果遇到不孝的子孫，有的父母死了他都不回來看的，這個我們看到很多，就我們認識的人都有。父母財產給他了，父母死了，他回來看一眼都不看一眼，怎麼可能指望他替父母修福？所以《地藏菩薩本願經》佛勸眾生，接觸到佛法，讀到《地藏經》，學了佛自己要修，你不要指望兒孫幫你修。所以你自己的財產，死了之後就不屬於自己的了，屬於兒孫的。孝子慈孫如果懂得修福，你得七分之一。如果遇到不懂得替父母修福的，辦喪事辦得很熱鬧，甚至還殺生，不但得不到福報，反而給父母增加業障，連累父母墮落，這個就很可憐。所以佛大慈大悲在《地藏經》特別勸我們，在生你自己做好事，「分分己獲」，這個可以帶得走，其他都帶不走。所以趁自己身體好的時候趕快修，都是自己得到。「無常大鬼，不期而到」，無常大鬼，什麼時候來不知道，趁現在一口氣在，自己趕快修，分分己獲。所以不學佛的人，他就不懂得怎麼替父母修。學了佛，孝子慈孫懂得替父母誦經、念佛迴向，那他真的對父母有真實的幫助，真實的功德利益。</w:t>
      </w:r>
      <w:r>
        <w:t xml:space="preserve"> </w:t>
      </w:r>
    </w:p>
    <w:p w14:paraId="5AD19020" w14:textId="77777777" w:rsidR="000C07A1" w:rsidRDefault="000C07A1">
      <w:pPr>
        <w:pStyle w:val="a3"/>
      </w:pPr>
      <w:r>
        <w:t xml:space="preserve">　　我們今天接著看下面這個公案，請大家看第三則公案：</w:t>
      </w:r>
      <w:r>
        <w:t xml:space="preserve"> </w:t>
      </w:r>
    </w:p>
    <w:p w14:paraId="3492F6D0" w14:textId="77777777" w:rsidR="000C07A1" w:rsidRDefault="000C07A1">
      <w:pPr>
        <w:pStyle w:val="a3"/>
      </w:pPr>
      <w:r>
        <w:t xml:space="preserve">　　【出家報父】</w:t>
      </w:r>
      <w:r>
        <w:t xml:space="preserve"> </w:t>
      </w:r>
    </w:p>
    <w:p w14:paraId="05136594" w14:textId="77777777" w:rsidR="000C07A1" w:rsidRDefault="000C07A1">
      <w:pPr>
        <w:pStyle w:val="a3"/>
      </w:pPr>
      <w:r>
        <w:t xml:space="preserve">　　這個公案出自於《緇門崇行錄》。《緇門崇行錄》，這段時間我在雙溪，五月份疫情的關係，在山上住了兩個月，每一天早上都跟我們內部出家眾分享學習《緇門崇行錄》。這是我們淨宗八祖蓮池大師蒐集的。緇門，「緇」就是出家人，「崇行」就是推崇他們的行誼，出家人所做的德行，明朝以前的都把它蒐集起來，編成一本《緇門崇行錄》。就是我們看到《緇門崇行錄》，見賢思齊，向這些古來的高僧大德來效法、來學習。這個公案，就是出家為了報答父親的養育之恩。我們看這個文：</w:t>
      </w:r>
      <w:r>
        <w:t xml:space="preserve"> </w:t>
      </w:r>
    </w:p>
    <w:p w14:paraId="542C9457" w14:textId="77777777" w:rsidR="000C07A1" w:rsidRDefault="000C07A1">
      <w:pPr>
        <w:pStyle w:val="a3"/>
      </w:pPr>
      <w:r>
        <w:t xml:space="preserve">　　【唐謝某。父以漁為業。墮水死。念父殺業甚多。必生惡趣。遂剃髮為僧。法名師備。苦志修持。行頭陀行。一日攜眾出嶺。傷足流血。忽然大悟。後夢父來謝云。荷子出家。了明心地。已得生天。故來報耳。】</w:t>
      </w:r>
      <w:r>
        <w:t xml:space="preserve"> </w:t>
      </w:r>
    </w:p>
    <w:p w14:paraId="4D43A293" w14:textId="77777777" w:rsidR="000C07A1" w:rsidRDefault="000C07A1">
      <w:pPr>
        <w:pStyle w:val="a3"/>
      </w:pPr>
      <w:r>
        <w:t xml:space="preserve">　　這是發生在唐朝的一個公案。唐朝出了很多高僧大德，這個人是姓謝，謝謝的謝。『謝某』，古時候對這個人不清楚他的名字，稱「謝某」。有個姓謝的人，『父以漁為業』，他的父親是捕魚為職業。就像我們現在台灣海邊有港口，漁港，漁港都有漁夫在捕魚，他是以這個為職業的，就捕魚。捕魚這個行業，殺生的行業，以佛法來講，這不好的，這個行業不好，捕魚就殺生。有一天他父親去捕魚，『墮水死』，掉到水裡面被淹死了。這個謝某他『念父殺業甚多』，他就想到他父親在生就是以捕魚為職業，以這個來謀生，天天捕魚殺生，這個殺業很多。捕魚，特別捕到小的魚，一個網下去撈起來，那個不計其數。當然捕魚捕得愈多，殺業就愈多，將來果報也就更嚴重。所以『必生惡趣』，他想到他父親生前都是捕魚，殺業造這麼多，死了必定往生到惡道，地獄、餓鬼、畜生，往生到三惡道去了。從這個地方我們就知道謝某他有信佛。信佛，古時候信佛的人都有到寺院去聽經聞法，也讀誦經典，所以他才知道殺業會墮惡趣。如果不是學佛的人他不知道，造了殺業他以為沒事。現在沒有學佛的人，他不知道他造殺業有果報。現代不信佛的人，你給他講殺生會有果報，將來會墮</w:t>
      </w:r>
      <w:r>
        <w:lastRenderedPageBreak/>
        <w:t>惡道，一刀還一刀、一命還一命，他不相信，他相信科學；六道輪迴、三惡道他沒看到，不相信，他不相信佛在經典上講的，他不信。不信的人多，換句話說，造殺業的人就很多了。相信的比較少，不信的人比較多，大多數不信。他不相信，他就造這個業。謝某他相信這個「必生惡趣」，必就是必定，必這個字就毫無疑問的。殺業造那麼多，不墮到惡趣去，去哪裡？可見得他是信佛的，而且很虔誠的佛弟子。</w:t>
      </w:r>
      <w:r>
        <w:t xml:space="preserve"> </w:t>
      </w:r>
    </w:p>
    <w:p w14:paraId="36C0BA7E" w14:textId="77777777" w:rsidR="000C07A1" w:rsidRDefault="000C07A1">
      <w:pPr>
        <w:pStyle w:val="a3"/>
      </w:pPr>
      <w:r>
        <w:t xml:space="preserve">　　他就發心要超度他父親，超度他父親，他也要具體的行動，『遂剃髮為僧』，「遂」就是隨即，他父親往生沒多久他就出家了，「剃髮為僧」。剃度之後，『法名師備』，老師的師，準備的備。『苦志修持，行頭陀行』，修苦行。非常難得，他出家不是說剃了頭，就是這樣一天過一天，不是，發心為了要超度他父親，修苦行。「行頭陀行」，頭陀行就是修苦行。頭陀行有十二行法，十二行法就是十二種修行的方法。第一「納衣」，穿的就是糞掃衣。就人家丟棄的一些破布、髒布，撿起來，縫起來一塊一塊，拼拼湊湊的，顏色都混雜的，不好看，糞掃衣。佛陀時代就是穿這樣的衣服，人家丟掉的布撿起來，丟到垃圾堆的，把它撿起來，好的還可以用的把它撿起來，一塊一塊，再把它拼湊起來，我們一般講百納衣。袈裟也是這樣做的。像我們現在穿這個袈裟是象徵式的，不是百納衣，不是原來佛陀那個時代的衣。現在也有出家人去做百納衣，那個布料做得可好了，非常鮮艷，穿起來非常華麗，那個百納衣。我在香港做法會，就有一些出家人常常碰到，都要跟我化緣，我看他穿得比我漂亮，那個百納衣布料可好了。所以這是真正的百納衣，叫糞掃衣，縫納為衣。</w:t>
      </w:r>
      <w:r>
        <w:t xml:space="preserve"> </w:t>
      </w:r>
    </w:p>
    <w:p w14:paraId="1ABF4C7E" w14:textId="77777777" w:rsidR="000C07A1" w:rsidRDefault="000C07A1">
      <w:pPr>
        <w:pStyle w:val="a3"/>
      </w:pPr>
      <w:r>
        <w:t xml:space="preserve">　　第二就是「三衣」，一般講出家人有三衣，五衣、七衣、九衣，三衣就是三件衣服。五衣是作務衣，工作穿的。七衣就是上早晚課。九衣，遇到大的活動、法會，對外的，像禮服一樣，九衣。像現在我們穿的，做法會這個二十五條衣叫祖衣，原來我們受戒都是五衣、七衣、九衣。</w:t>
      </w:r>
      <w:r>
        <w:t xml:space="preserve"> </w:t>
      </w:r>
    </w:p>
    <w:p w14:paraId="37E633A6" w14:textId="77777777" w:rsidR="000C07A1" w:rsidRDefault="000C07A1">
      <w:pPr>
        <w:pStyle w:val="a3"/>
      </w:pPr>
      <w:r>
        <w:t xml:space="preserve">　　第三條是「乞食」，自行乞食，不敢受他之請待與僧中之食。乞食就是托缽。現在戒場那個缽，也是一個象徵式的。現在大家如果在市場上、在路上看到出家人托缽，都是給人家丟錢的。其實缽主要是裝飲食的，缽就是餐具，飯菜放在一起，吃飯用的。我們去受戒，要吃缽飯，就是用那個缽吃飯。去給人家要飯，這個托缽也是一種苦行，托缽就是出家人沒有養尊處優。你看佛都要去托缽，還要打赤腳，從耆闍崛山中到舍衛大城，走路。大家看佛像，佛沒有穿襪子，沒有穿鞋子，都打赤腳。現在南傳的出家眾還是打赤腳，像泰國，都還打赤腳。走路，除了生病你可以不用去，其他的出家眾托缽回來，大家分一點給你；如果沒有生病，一定要自己去托缽。規定只能托七家，而且不能挑，不能挑哪一家的飯菜比較好，專門就去那一家，不可以，要挨家挨戶，它有個地區。佛弟子一千二百五十五人，他在一個地區，今天誰到哪個範圍去托缽，只能托七家。如果七家托不到，你不能再第八家，要回來了。回來，僧團托缽有的托的比較好，有的托的比較差，把它混在一起，然後大家再分。那個缽要訂做，叫應量器。你的飯量多大，你訂做多大，不是一樣大，不像我們現在戒場做的規格都一樣，不是，有大有小。有的人飯量大，做大一點；飯量小，做小一</w:t>
      </w:r>
      <w:r>
        <w:t>點，叫應量器。托不到的人，有的人有托到缽的，會分一些給他；還有生病的，分一些給他。「一缽千家飯」，你吃一缽飯，一千二百五十五人托了一千家，叫一缽千家飯。</w:t>
      </w:r>
      <w:r>
        <w:t xml:space="preserve"> </w:t>
      </w:r>
    </w:p>
    <w:p w14:paraId="155831C9" w14:textId="77777777" w:rsidR="000C07A1" w:rsidRDefault="000C07A1">
      <w:pPr>
        <w:pStyle w:val="a3"/>
      </w:pPr>
      <w:r>
        <w:t xml:space="preserve">　　托缽也是修行，就是降伏傲慢。如果在那邊大家煮好好的，很享福，養尊處優。釋迦牟尼佛都要去托缽，去托缽也不是那麼順利。釋迦牟尼佛去托缽，有時候人家不給，不給也就算了，還罵幾句。甚至有人給他潑水、給他毀謗、給他放毒藥，這都有，不是那麼順利的。因為挨家挨戶去托，有的信佛的人，他很恭敬供養；不信佛的人，他看到你他就罵，把你轟出去。不但不給你，還把你轟出去，還罵、還毀謗、給你潑水，遇到這些都修忍辱，降伏傲慢。所以去托缽就是一種修行，修苦行。你去托缽，托到不是信佛的，他會罵。現在出家人去托缽，你挨家挨戶去托，有信佛的人他很恭敬供養，準備好供養師父。如果遇到不信佛的，好吃懶做，不去工作，來要飯，他還罵你。我們如果現在去托缽，遇到這個，也就不意外。佛當年去托缽，都被罵、被轟出來、被潑水，還放毒藥。我們現在被罵，很正常，他不信佛，他看到出家人就討厭。所以托缽也是修苦行，修忍辱，降伏傲慢。</w:t>
      </w:r>
      <w:r>
        <w:t xml:space="preserve"> </w:t>
      </w:r>
    </w:p>
    <w:p w14:paraId="737AB49F" w14:textId="77777777" w:rsidR="000C07A1" w:rsidRDefault="000C07A1">
      <w:pPr>
        <w:pStyle w:val="a3"/>
      </w:pPr>
      <w:r>
        <w:t xml:space="preserve">　　第四「不作餘食」，就是日中一食。像現在圓通寺他們的戒比較嚴格一點，就「一坐食」。現在圓通寺，果清律師那邊，台灣戒律道場，他們還是吃缽飯。只是有人煮，不是去外面托缽的，那個缽都很大。去年圓通寺的新舊任住持交接，果清律師退位，新的住持接任，邀請我們去參加。中午吃飯，就一個缽這麼大，又很深。吃飯的時候，大家坐下來，他們平常都用缽吃飯，他們有帶湯匙，我都沒帶，就拿那個缽給我，菜有擺在桌上，也沒有筷子，我想這下可能要動用我的手，像印度人用手抓的，泰國他們吃飯都用手抓的。後來一個義工看到，拿一個免洗筷給我，那個缽很大。其實那個缽，就是要去托缽。他們規定就是一坐食，莊戒師現在住在圓通寺，他們都是一坐食，不能吃點心，這些都沒有。</w:t>
      </w:r>
      <w:r>
        <w:t xml:space="preserve"> </w:t>
      </w:r>
    </w:p>
    <w:p w14:paraId="45703857" w14:textId="77777777" w:rsidR="000C07A1" w:rsidRDefault="000C07A1">
      <w:pPr>
        <w:pStyle w:val="a3"/>
      </w:pPr>
      <w:r>
        <w:t xml:space="preserve">　　佛教傳到中國來，托缽的制度到以後就很少。江味農老居士在《金剛經講義》講，佛教要興旺起來，出家人還是要實行托缽制度。過去我們老和尚他也是提倡托缽，在國外托缽，洋人也不信佛，都信基督教的，他怎麼會給你？那個時候在澳洲，我們老和尚說，大家可以去托缽。我們那些師兄弟就說，師父，這邊都是洋人，托不到。我們師父就講了，托不到會有天神變一個人，送飲食來給你。後來我把這個話，回到台灣講給我們華藏出家眾聽，我們出家眾有個叫莊印師，他就說師父我去托缽，他也要日中一食，樹下一宿。他就去托缽，然後他背了一個家當，好像玄奘法師去取經那個，一個背包，很像，他的衣服什麼統統都在裡面。然後他每天都托缽，他就住在木柵的山上，每天就下來，坐公車去托缽。有次他下來，回來看我，他背著那個家當，我看他可能一個月沒洗澡了，身體味道不太好聞。我就問他，你住哪裡？他說木柵山上。我說你住樹下，樹下一宿嗎？他說沒有，人家工寮、鐵皮屋，沒有人住，他就去住在裡面。每天，有時候山路不好走，他還用繩子，然後到山下來，坐公車到市區來托缽。我說你怎麼托？他說到一家素食館，天天都是那一家托。我說這樣不合格，托缽應該人家給什麼要吃什麼。你托缽那個人不一定信佛的，不信佛的他</w:t>
      </w:r>
      <w:r>
        <w:t>沒有素菜，他今天煮魚，給你一條魚，你要吃魚；給你一塊肉，你要吃肉，不能挑的。古代印度托缽就是沒有吃素，佛陀時代沒有吃素。現在南傳佛教國家，斯里蘭卡、西藏、蒙古、韓國、日本，出家人都沒有吃素，但是不殺生，吃三淨肉。所以他也去實行托缽，也不容易，住鐵皮屋，晚上一個人住在荒郊野外，每一天來托缽，應該他比我們有心得。所以托缽，在澳洲我們也去參觀過南傳的出家人。南傳出家人他們都還托缽，現在泰國、斯里蘭卡，都還有托缽的。我聽他們講，他們到美國去也實行托缽。所以南傳的出家人，他們說到美國去也托缽，都外國人。有一個比丘尼是台灣去的，她們住在山洞，我去參觀，在澳洲雪梨很郊外，開車要一個多小時。我說去美國托缽，他們給什麼？他們說給冰淇淋。托缽托到冰淇淋，托到冰淇淋，那一餐就冰淇淋大餐。去西洋的國家托缽，大概人家給不是蛋糕就是冰淇淋，你只能吃那個。這是講托缽。一坐食就是吃一餐，沒有吃點心的。</w:t>
      </w:r>
      <w:r>
        <w:t xml:space="preserve"> </w:t>
      </w:r>
    </w:p>
    <w:p w14:paraId="7D2E2FC1" w14:textId="77777777" w:rsidR="000C07A1" w:rsidRDefault="000C07A1">
      <w:pPr>
        <w:pStyle w:val="a3"/>
      </w:pPr>
      <w:r>
        <w:t xml:space="preserve">　　佛教傳到中國來，中國的皇帝去邀請西域的出家人來中國弘法，中國人對老師是最尊重，這是天人師，怎麼可以讓他去當乞丐，怎麼可以住在樹下，那大不敬。所以中國文化跟印度文化不一樣。請了印度的出家人到中國來翻譯經典，弘法，蓋宮殿式的寺院給他住，跟皇帝住的一樣；還要請人去煮，怎麼可以讓天人師去當乞丐。所以印度的法師到中國來弘法，他也恆順眾生，隨喜功德，隨順我們中國這種風俗民情。所以托缽的制度在中國早期有實行一個時期，後來慢慢也就沒有了。實際上托缽這個制度是修行，修苦行，修不傲慢。你們坐在家裡，人家送來，養尊處優。在家人還要去上班，出家人統統不用，坐在那邊就有得吃，這個會增長慢心，懈怠、放逸。天天托缽，你要走路，這是修行。而且要修忍辱，要修平等心，信佛的你去托缽，不信佛你也要托，你給他罵、給他轟出來，還是要托，不給，你再到下面一家去，這個就在修。</w:t>
      </w:r>
      <w:r>
        <w:t xml:space="preserve"> </w:t>
      </w:r>
    </w:p>
    <w:p w14:paraId="6FEAEA42" w14:textId="77777777" w:rsidR="000C07A1" w:rsidRDefault="000C07A1">
      <w:pPr>
        <w:pStyle w:val="a3"/>
      </w:pPr>
      <w:r>
        <w:t xml:space="preserve">　　「六、一揣食」，就是節量食。就是說，不過量、不多受，不貪吃。缽，飯多擠一點，貪吃，這也不行，剛好就好。「七、阿蘭若處」，阿蘭若就是說遠離市區，標準的阿蘭若就是鄉村的牛叫聲聽不到，很清淨，深山裡面。「八、塚間坐」，就是住在墳墓。塚間坐，就是你要去找公墓，住在墳墓旁邊。像我們現在觀音山，那個地方有很多墳墓，住在那個上面。「九、樹下坐」，住在樹下，就樹下一宿。現在，現在人的體質，我們淨老和尚講過，你去樹下一宿，明天就到加護病房去了。如果現在要樹下一宿也可以，可能你要搭個帳篷，不然現代人身體沒有古人那麼好，一下重感冒。就住在樹下，而且這個樹下還不能一棵永遠住，一天要換一棵。佛怕你留戀那個地方，捨不得走，所以一天換一個地方。「十、露地坐」，就是樹下還有樹葉庇蔭著，露地就是露天，住在露天之地。「十一、隨坐」，有草地就住，不必一定在樹下，有草地也可以。「十二、常坐不臥」，這叫不倒單，不能躺下來睡，要打坐。這個十二頭陀行，現代人恐怕沒辦法，但是我們要知道它的精神，我們學習，我們現在這種生活方式要怎麼修，不要太過度的享受，要吃點苦好。吃苦，人會比較清醒。如果一直享福，人容易迷惑。</w:t>
      </w:r>
      <w:r>
        <w:t xml:space="preserve"> </w:t>
      </w:r>
    </w:p>
    <w:p w14:paraId="2229DC97" w14:textId="77777777" w:rsidR="000C07A1" w:rsidRDefault="000C07A1">
      <w:pPr>
        <w:pStyle w:val="a3"/>
      </w:pPr>
      <w:r>
        <w:t xml:space="preserve">　　這個謝某難得，要超度他父親，出家修苦行、修頭陀行。『一日攜眾出嶺』，有一天他領大眾出山嶺，『傷足流血』，腳受傷流血了，可能他是打赤腳，腳就流血了。這個腳流血，『忽然大悟』，開悟了。開悟之後，『後夢父來謝云』，後來他就夢到他父親來給他致謝。他說『荷子出家』，「荷」就是承蒙的意思，承蒙你這個孝子，為了超度我，發心出家，修頭陀行。『了明心地』，你修行有成就，明心見性，大徹大悟，蒙你修行的功德迴向給我，我已經生天了。『故來報耳』，因為這個緣故，來給你回報，告訴你。不然他父親肯定墮地獄的。這個孝子出家，報答他父親的恩德，超度他父親，自己明心見性，就把他父親超度到天道去了。這就像我們讀《地藏經》，婆羅門女、光目女的公案是一樣的。以上就是這個公案。</w:t>
      </w:r>
      <w:r>
        <w:t xml:space="preserve"> </w:t>
      </w:r>
    </w:p>
    <w:p w14:paraId="3B005503" w14:textId="77777777" w:rsidR="000C07A1" w:rsidRDefault="000C07A1">
      <w:pPr>
        <w:pStyle w:val="a3"/>
      </w:pPr>
      <w:r>
        <w:t xml:space="preserve">　　下面按，是周安士居士按照這個公案做一個評語。我們看這個文：</w:t>
      </w:r>
      <w:r>
        <w:t xml:space="preserve"> </w:t>
      </w:r>
    </w:p>
    <w:p w14:paraId="16CA2ADC" w14:textId="77777777" w:rsidR="000C07A1" w:rsidRDefault="000C07A1">
      <w:pPr>
        <w:pStyle w:val="a3"/>
      </w:pPr>
      <w:r>
        <w:t xml:space="preserve">　　按【《賢愚因緣經》云。如百盲人。有一明醫。能治其目。一時明見。又有百人。應挑眼。一人有力。能救其罪。令不失目。此之二人。福雖無量。猶不如聽人出家。及自出家。其德宏大。然則子能出家。父母生天。又何疑乎。】</w:t>
      </w:r>
      <w:r>
        <w:t xml:space="preserve"> </w:t>
      </w:r>
    </w:p>
    <w:p w14:paraId="64DAFA6F" w14:textId="77777777" w:rsidR="000C07A1" w:rsidRDefault="000C07A1">
      <w:pPr>
        <w:pStyle w:val="a3"/>
      </w:pPr>
      <w:r>
        <w:t xml:space="preserve">　　按照《賢愚因緣經》這部經裡面講的，『如百盲人』，有一百個眼睛瞎的人。『有一明醫，能治其目，一時明見』，遇到一個名醫能夠治療他們的眼睛，治療這一百個眼睛瞎的人，一時都讓他們眼睛恢復光明。『又有百人，應挑眼』，「挑眼」就是罪應挑眼，就是把眼睛挑掉。『一人有力，能救其罪』，眼睛被挖掉，有一個人能救他們的罪業，『令不失目』，讓他們的眼睛不要被挑掉、被挖出來。這兩個人，一個是有能力把眼睛瞎的把他們治好，一個就是很有力量的人，那些人眼睛要被挖出來的，能夠幫助他們不要受那個罪，讓他們保留他的眼睛。這兩種人『福雖無量』，這兩種人福報雖然無可限量，但是比較起來，『猶不如聽人出家』。這個地方念聽（去聲），我們現在講聽天由命。有的地方念聽（平聲），如果聽話、聽言，念聽。這個聽人，這個就要念聽（去聲）。「聽人出家」。『及自出家』，就是自己發心出家。『其德宏大』，這個德行很宏大。『然則子能出家，父母生天，又何疑乎？』兒子能出家，父母能生天，又有什麼懷疑的？這個是講出家人他的孝就是出世間的孝，在家人是世間的孝。出世間的孝，比較不容易理解。</w:t>
      </w:r>
      <w:r>
        <w:t xml:space="preserve"> </w:t>
      </w:r>
    </w:p>
    <w:p w14:paraId="3FC65D39" w14:textId="77777777" w:rsidR="000C07A1" w:rsidRDefault="000C07A1">
      <w:pPr>
        <w:pStyle w:val="a3"/>
      </w:pPr>
      <w:r>
        <w:t xml:space="preserve">　　出家也不是說現在我們剃了頭、換了衣服，就算是出家了。這個出家，如果沒有伏煩惱、斷煩惱，沒有修行，你拿什麼功德去迴向給父母？如果反過來造了罪業，還連累父母。所以這個出家，我們一定要把出家的意思搞清楚，不能誤會，以為剃了頭、換了衣服，他功德就很大，不是這樣的。所以出家，出什麼家？出煩惱家、出生死家、出三界家；不是出世俗這個家，出這個家，到一個大寺院，又入一個大家。所以這個出家，蓮池大師也做四料簡，身出心不出、心出身不出、身心俱出、身不出心也不出，四料簡。有一些在家人他真修行，在家居士他能伏煩惱、斷煩惱，德行很好，他真的能夠超越三界，念佛他真能往生極樂世界，這樣的在家人現在還是大有人在，人數比出家人多，他是心出身不出</w:t>
      </w:r>
      <w:r>
        <w:t>，心出家了，身體沒有出家，在形象的身體沒有出家。再來就是身出心不出，這個身體出家了，但心還是貪戀這些世間的名聞利養、五欲六塵，心裡還是貪瞋痴慢，沒有修行，這個身出家心沒有出家。第三種，身出家，心也出家。就像這個公案講的師備禪師，身心俱出，身出家，心也出家，明心見性，大徹大悟，那是真正出家。這樣的出家，當然能超度父母。所以我們不能誤會，以為剃了頭、換了衣服，我們就有很大的功德，就能超度父母，不是這樣的，要真修行才可以。沒有修行，沒有那個功德。所以真正出家，父母能生天，當然這個沒有懷疑的。好，這個公案，我們就學習到這裡，我們看下面這個公案：</w:t>
      </w:r>
      <w:r>
        <w:t xml:space="preserve"> </w:t>
      </w:r>
    </w:p>
    <w:p w14:paraId="37F338F0" w14:textId="77777777" w:rsidR="000C07A1" w:rsidRDefault="000C07A1">
      <w:pPr>
        <w:pStyle w:val="a3"/>
      </w:pPr>
      <w:r>
        <w:t xml:space="preserve">　　【修懺遇母】</w:t>
      </w:r>
      <w:r>
        <w:t xml:space="preserve"> </w:t>
      </w:r>
    </w:p>
    <w:p w14:paraId="08DC11E1" w14:textId="77777777" w:rsidR="000C07A1" w:rsidRDefault="000C07A1">
      <w:pPr>
        <w:pStyle w:val="a3"/>
      </w:pPr>
      <w:r>
        <w:t xml:space="preserve">　　這個公案出自於《夢溪筆談》。</w:t>
      </w:r>
      <w:r>
        <w:t xml:space="preserve"> </w:t>
      </w:r>
    </w:p>
    <w:p w14:paraId="7DA68B2C" w14:textId="77777777" w:rsidR="000C07A1" w:rsidRDefault="000C07A1">
      <w:pPr>
        <w:pStyle w:val="a3"/>
      </w:pPr>
      <w:r>
        <w:t xml:space="preserve">　　【宋朱壽昌。刑部侍郎朱巽之子。其母劉氏微。壽昌七歲。父守雍。出其母嫁民間。及長。哀慕不已。乃解官訪母。遍走四方。備歷艱苦。刺血書水懺一部。印施流通。晝夜誦持不輟。後行次同州。忽然會遇。相持大哭。感動行路。遂迎歸孝養。復出為司農少卿。士大夫為之傳者甚眾。】</w:t>
      </w:r>
      <w:r>
        <w:t xml:space="preserve"> </w:t>
      </w:r>
    </w:p>
    <w:p w14:paraId="79361E27" w14:textId="77777777" w:rsidR="000C07A1" w:rsidRDefault="000C07A1">
      <w:pPr>
        <w:pStyle w:val="a3"/>
      </w:pPr>
      <w:r>
        <w:t xml:space="preserve">　　這個公案是修懺遇到母親，這個公案是發生在宋朝。『刑部侍郎朱巽之子』，他的父親是刑部侍郎。在宋朝那個時候刑部，就好像我們現在的司法部。『其母劉氏微』，他的母親身世比較卑微，就是出身比較卑賤。『壽昌七歲』，朱壽昌他七歲的時候，『父守雍』，他去擔任守雍州，任職雍州知州。古代的州就類似現在的省長，外國叫州長這一類的，這個官位也相當的高。父親被派去守雍州。『出其母嫁民間』，他的母親出來嫁到民間，就是很小就跟他母親分開了。到他長大，『哀慕不已』，很想念他的母親。『乃解官訪母』，「解官」就是他官職辭掉，去尋找他母親。可見得，朱壽昌非常非常孝順，七歲就沒有見到他母親，他一直想要找他母親，連這個官他都可以放棄，不當官了，四處去尋找。『備歷艱苦』，非常艱苦，很難找。他發願，『刺血書《水懺》一部』。自古以來，現代人還有，還有僧人刺血寫經書。刺血寫經書也不少，現代也有。當時他刺血寫《水懺》。</w:t>
      </w:r>
      <w:r>
        <w:t xml:space="preserve"> </w:t>
      </w:r>
    </w:p>
    <w:p w14:paraId="2C2FB215" w14:textId="77777777" w:rsidR="000C07A1" w:rsidRDefault="000C07A1">
      <w:pPr>
        <w:pStyle w:val="a3"/>
      </w:pPr>
      <w:r>
        <w:t xml:space="preserve">　　《水懺》是唐朝悟達國師編的。悟達法師當了國師，皇帝送他一個很高貴的沉香寶座，他坐上去起了一念傲慢心，護法神就退了，他過去世的冤親債主附在他身上，長個人面瘡，幾乎要他的命。後來他到四川去找迦諾迦尊者，以前他還沒有發達的時候，在路上照顧一個生病的出家人，那個出家人告訴他，將來你有遇到災難，可以到四川（有兩棵松樹）哪一個山，去那邊找我。結果他長了這個人面瘡，找什麼醫生都沒有用，而且眼睛、鼻子、嘴巴都有，還能吃東西，痛起來他就快昏死過去了。後來到四川去找，果然找到了，原來以前被他照顧的出家人，是阿羅漢去化現的，是迦諾迦尊者。那個地方是他的道場，進去看到七寶宮殿，然後就用三昧水幫他洗人面瘡，解冤釋結。後來他好了回來了，他就編一部《慈悲三昧水懺》。這《三昧水懺》，現在在台灣很多寺院還是常常有在做這個《水懺》，拜《水懺》。</w:t>
      </w:r>
      <w:r>
        <w:t xml:space="preserve"> </w:t>
      </w:r>
    </w:p>
    <w:p w14:paraId="3CCFA978" w14:textId="77777777" w:rsidR="000C07A1" w:rsidRDefault="000C07A1">
      <w:pPr>
        <w:pStyle w:val="a3"/>
      </w:pPr>
      <w:r>
        <w:t xml:space="preserve">　　宋朝朱壽昌他就刺血寫《水懺》一部。古時候印刷術不發達，用寫的，用自己的血來寫，孝心感動天。寫出來，『印施流通』，再去翻印，去布施流通。『晝夜誦持不輟』，就是白天也誦《水懺》，晚上也誦《水懺》。『後行次同州』，「行次」就是旅行他到了一個處所，就是在那個地方停下來，在同州這個地方停下來。『忽然會遇』，就遇到他母親，所以『相持大哭』，母子從小失散，現在又能相見，大哭，感動了過路的行人，大家看了都為他所感動。『遂迎歸孝養』，就迎接他母親回去孝敬供養。『復出為司農少卿』，後來他又出來做官，做到司農少卿。司農寺是古代官署，古代直屬皇帝管轄的一個單位，九寺之一。古時候皇帝直接管轄有九個寺，九個單位。副官稱為司農少卿，掌管糧食倉庫的，掌管米糧的。後來出來又當這個官。『士大夫為之傳者甚眾』，士大夫就是在朝做官這些讀書人，看到他這種孝行，為他來傳播的人非常多。以上這個公案，朱壽昌「修懺遇母」。下面，周安士居士按照這個公案講一個評語：</w:t>
      </w:r>
      <w:r>
        <w:t xml:space="preserve"> </w:t>
      </w:r>
    </w:p>
    <w:p w14:paraId="05A53245" w14:textId="77777777" w:rsidR="000C07A1" w:rsidRDefault="000C07A1">
      <w:pPr>
        <w:pStyle w:val="a3"/>
      </w:pPr>
      <w:r>
        <w:t xml:space="preserve">　　按【刺血書懺。晝夜誦持。何等精誠。宜其忽然會遇也。乃《小學》所引。反將此事略過。何哉。】</w:t>
      </w:r>
      <w:r>
        <w:t xml:space="preserve"> </w:t>
      </w:r>
    </w:p>
    <w:p w14:paraId="2D863418" w14:textId="77777777" w:rsidR="000C07A1" w:rsidRDefault="000C07A1">
      <w:pPr>
        <w:pStyle w:val="a3"/>
      </w:pPr>
      <w:r>
        <w:t xml:space="preserve">　　這個公案，『刺血書懺』，就刺自己的血，手指頭刺血來寫《慈悲三昧水懺》，寫好了印施流通，而且自己『晝夜誦持』，白天也誦，晚上也誦。非常的精誠，『何等精誠』，很精誠！所以『宜其忽然會遇也』。因為他孝心這麼精誠，為了跟他母親見面，求佛力加持，有這個感應。所以他忽然遇到了，這是感應。下面是『乃《小學》所引，反將此事略過，何哉？』「乃《小學》所引，反將此事略過」。這個《小學》是宋朝朱子他所著作的，他的著作有善行十七，也是記載這些善行，他編這個書，他去蒐集這個善行把它記錄下來，稱為《小學》。他引用北宋沈括著作一本書叫《夢溪筆談》，這個書言及朱壽昌孝行故事，它有引用這個故事，朱子的《小學》也有引用這個故事，引用《夢溪筆談》這個故事。這個故事有講到朱壽昌孝行的故事。朱子引用這個故事，他把這個故事當中朱壽昌持誦《水懺》、刺血書懺這些事把它刪掉，把它略過了。</w:t>
      </w:r>
      <w:r>
        <w:t xml:space="preserve"> </w:t>
      </w:r>
    </w:p>
    <w:p w14:paraId="10894AF2" w14:textId="77777777" w:rsidR="000C07A1" w:rsidRDefault="000C07A1">
      <w:pPr>
        <w:pStyle w:val="a3"/>
      </w:pPr>
      <w:r>
        <w:t xml:space="preserve">　　它的原文，就是《小學》善行十七記載，「朱壽昌生七歲，父守雍，出其母劉氏，嫁民間，母子不相知者五十年。壽昌行四方求之不已，飲食罕御酒肉」，就飲食很少吃酒肉。「與人言輒流涕」，跟人家講到他母親，他就流眼淚。「熙寧初，棄官入秦，與家人訣。誓不見母不復還。行次同州得焉，劉氏時年七十餘矣。」《夢溪筆談》裡面講，「聞佛書有《水懺》者，其說謂欲見父母者誦之，當獲所願。壽昌乃晝夜誦持，仍剌血書懺，摹版印施於人，唯願見母。此段為朱子所刪」，這一段被朱子刪掉。這是講到宋朝程朱闢佛，程朱有學佛，但是門戶之見，排斥佛法，印光大師他在《文鈔》講得很多，他闢佛。程朱，就不提倡因果報應、六道生死輪迴，佛教講的因果報應、六道生死輪迴他不提。很多讀書人受了他們的遺毒，所以現在中國這麼亂，印光祖師追溯到宋朝程朱闢佛開始，不相信因果報應、六道生死輪迴，排斥佛法。但是他們偷偷學佛法，也竊取佛法來解釋他這個儒書。所以他記錄這個公案，他就把朱壽昌讀《水懺》，這算是佛經，把它刪掉了。所以這裡周安士居士講，「乃《小學》所引」，朱子的《小學》有引用這個公案，「反將此事略過」，把這樁事情把它刪掉了，「何哉」，為什麼？周安士居士當時也是提醒這些讀書人，不要受</w:t>
      </w:r>
      <w:r>
        <w:t>程朱這種錯誤知見的誤導。</w:t>
      </w:r>
      <w:r>
        <w:t xml:space="preserve"> </w:t>
      </w:r>
    </w:p>
    <w:p w14:paraId="7E0CF1AA" w14:textId="77777777" w:rsidR="000C07A1" w:rsidRDefault="000C07A1">
      <w:pPr>
        <w:pStyle w:val="a3"/>
      </w:pPr>
      <w:r>
        <w:t xml:space="preserve">　　朱壽昌晝夜誦持，他是聽到佛經上有講說，「有書《水懺》者」，如果你要跟父母見面，寫《水懺》，受持《水懺》，就滿你的願，所以他日夜就很精誠的誦持。而且去翻印，還去印這個經布施跟人家結緣，他唯一就是想見他母親，他的願望就這個。周安士居士講到這個地方，在這裡特別給我們提出來。</w:t>
      </w:r>
      <w:r>
        <w:t xml:space="preserve"> </w:t>
      </w:r>
    </w:p>
    <w:p w14:paraId="519FF919" w14:textId="77777777" w:rsidR="000C07A1" w:rsidRDefault="000C07A1">
      <w:pPr>
        <w:pStyle w:val="a3"/>
      </w:pPr>
      <w:r>
        <w:t xml:space="preserve">　　好，我們再看下面這個公案：</w:t>
      </w:r>
      <w:r>
        <w:t xml:space="preserve"> </w:t>
      </w:r>
    </w:p>
    <w:p w14:paraId="0124151E" w14:textId="77777777" w:rsidR="000C07A1" w:rsidRDefault="000C07A1">
      <w:pPr>
        <w:pStyle w:val="a3"/>
      </w:pPr>
      <w:r>
        <w:t xml:space="preserve">　　【樹德資親】</w:t>
      </w:r>
      <w:r>
        <w:t xml:space="preserve"> </w:t>
      </w:r>
    </w:p>
    <w:p w14:paraId="604ADBFD" w14:textId="77777777" w:rsidR="000C07A1" w:rsidRDefault="000C07A1">
      <w:pPr>
        <w:pStyle w:val="a3"/>
      </w:pPr>
      <w:r>
        <w:t xml:space="preserve">　　這是出自於《感應篇廣疏》。</w:t>
      </w:r>
      <w:r>
        <w:t xml:space="preserve"> </w:t>
      </w:r>
    </w:p>
    <w:p w14:paraId="32E66CAD" w14:textId="77777777" w:rsidR="000C07A1" w:rsidRDefault="000C07A1">
      <w:pPr>
        <w:pStyle w:val="a3"/>
      </w:pPr>
      <w:r>
        <w:t xml:space="preserve">　　【福建林承美。幼喪父。其母守節撫養。承美旦暮號泣。患莫能報。一禪師告云。孝子思親。痛泣無益。當求所以報之之道。語云。作善親有益。作惡親有憂。子欲報親。惟有戒殺放生。廣積陰德。乃可報耳。承美省悟。誓戒殺放生。廣修善事。後享年九十有六。科第甲於閩中。】</w:t>
      </w:r>
      <w:r>
        <w:t xml:space="preserve"> </w:t>
      </w:r>
    </w:p>
    <w:p w14:paraId="4CE40023" w14:textId="77777777" w:rsidR="000C07A1" w:rsidRDefault="000C07A1">
      <w:pPr>
        <w:pStyle w:val="a3"/>
      </w:pPr>
      <w:r>
        <w:t xml:space="preserve">　　這個公案出自於《太上感應篇廣疏》，《廣疏》是註解《太上感應篇》的一部疏。這個公案發生在福建，福建省，它沒有講福建哪個地方，就福建省這個地方，一個叫『林承美』，幼年父親就過世了，他的母親守節，守節就是沒有再嫁，把他撫養長大。承美很孝順，他母親辛辛苦苦把他撫養長大，他『旦暮』，白天、晚上他就哭泣，就是沒有辦法去報答他母親，他母親這麼辛苦把他撫養長大，他以什麼來回報？有一個禪師告訴他，『孝子思親，痛泣無益』。孝子思念父母，痛哭，哭也沒有幫助。『當求所以報之之道』，應當去求報答父母恩的方法，「之道」就是要怎麼去報答，對父母才有利益、才有幫助，光哭沒有用。『語云』，就是告訴他，『作善親有益』，如果你去做善事、做好事，那對你的父母親就有利益，你作善有功德，把功德迴向給你父母，你父母就得到利益。如果『作惡親有憂』，也會連累父母。所以『子欲報親』，就是告訴他，你要報答父母親的恩德，『惟有戒殺放生，廣積陰德』。他說你唯有從今天開始，「戒殺放生，廣積陰德」，這樣才能報答父母之恩。『承美省悟，誓戒殺放生，廣修善事』，他真的覺悟了，從那一天開始就戒殺放生，修種種善事，把這些功德迴向給他父母。後來他自己『享年九十有六』，九十六歲，</w:t>
      </w:r>
      <w:r>
        <w:t>『科第甲於閩中』，他的子孫考試都中舉。「閩中」就是福建，有閩南、閩北、閩東、閩西、閩中，閩中大概是福州這一帶。這是戒殺放生來報答父母親，做善事報答父母親。下面按這個公案：</w:t>
      </w:r>
      <w:r>
        <w:t xml:space="preserve"> </w:t>
      </w:r>
    </w:p>
    <w:p w14:paraId="61E63001" w14:textId="77777777" w:rsidR="000C07A1" w:rsidRDefault="000C07A1">
      <w:pPr>
        <w:pStyle w:val="a3"/>
      </w:pPr>
      <w:r>
        <w:t xml:space="preserve">　　按【世有善用其孝者。有不善用其孝者。吾盡其誠。能使親實受其惠。此善用其孝者也。吾盡其誠。不能使親實受其惠。此不善用其孝也。若云哭泣盡哀。即名為孝。縱使兩目涌淚。若決江河。於親何益。若云衰麻在身。即名為孝。任汝積麻成山。坐臥其內。於親何益。夫衰麻哭泣。原人子必不容已之情。然欲使生我劬勞之父母。得沾實惠。則在彼而不在此矣。】</w:t>
      </w:r>
      <w:r>
        <w:t xml:space="preserve"> </w:t>
      </w:r>
    </w:p>
    <w:p w14:paraId="56CC88C7" w14:textId="77777777" w:rsidR="000C07A1" w:rsidRDefault="000C07A1">
      <w:pPr>
        <w:pStyle w:val="a3"/>
      </w:pPr>
      <w:r>
        <w:t xml:space="preserve">　　『衰麻』就是喪服，現在我們說披麻戴孝。按照這個公案，周安士居士講，世間有善用其孝的人，有不善用其孝的人。『盡其誠』，如果你誠心能夠使父母親實際上受到恩惠，這是善用其孝，這個孝就用對了。『吾盡其誠，不能使親實受其惠，此不善用其孝者也』，如果也很誠心，想要報答父母，但是方法不對，做錯了。比如說他要報答父母，去殺生來祭拜父母，那是連累父母，這用錯了，不善用那個孝，用錯了，用錯地方了，父母不但得不到受用，反而受連累。『若云哭泣盡哀，即名為孝』，如果說一直哭就是孝，縱然你兩個眼睛哭得像泉水一樣，流的眼淚像江河那麼多，對你父母親有什麼利益？那只是哭，沒有用，對父母親沒有實質的幫助，所以不能只有哭。『若云衰麻在身，即名為孝』，「衰麻」就是穿孝服，你穿了孝服就叫孝，『積麻成山』，像一座山一樣，孝服那麼多，坐在那邊，對父母親有什麼好處？『夫衰麻哭泣』，穿孝服哭泣，原來是父母過世做人子女不得已之情。所以要讓『生我劬勞之父母』，養育我們辛辛苦苦的父母，要能夠得到真實的恩惠，『則在彼而不在此矣』。在於你要會做善事，要修福，要做對，不能做錯。做錯，對父母沒有幫助，哭死了，也沒有用。所以這個來提醒我們要做對父母有真實利益的事情，才是</w:t>
      </w:r>
      <w:r>
        <w:t>真正盡到孝道。</w:t>
      </w:r>
      <w:r>
        <w:t xml:space="preserve"> </w:t>
      </w:r>
    </w:p>
    <w:p w14:paraId="7FA82224" w14:textId="77777777" w:rsidR="000C07A1" w:rsidRDefault="000C07A1">
      <w:pPr>
        <w:pStyle w:val="a3"/>
      </w:pPr>
      <w:r>
        <w:t xml:space="preserve">　　好，「孝親」我們就學習到這裡。下面「敬兄」，我們明天晚上再繼續來學習。祝大家福慧增長，法喜充滿。阿彌陀佛！　　</w:t>
      </w:r>
    </w:p>
    <w:sectPr w:rsidR="000C07A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3B6A83" w14:textId="77777777" w:rsidR="000C07A1" w:rsidRDefault="000C07A1" w:rsidP="006C1A11">
      <w:r>
        <w:separator/>
      </w:r>
    </w:p>
  </w:endnote>
  <w:endnote w:type="continuationSeparator" w:id="0">
    <w:p w14:paraId="08A49E36" w14:textId="77777777" w:rsidR="000C07A1" w:rsidRDefault="000C07A1" w:rsidP="006C1A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3B5877" w14:textId="77777777" w:rsidR="000C07A1" w:rsidRDefault="000C07A1" w:rsidP="006C1A11">
      <w:r>
        <w:separator/>
      </w:r>
    </w:p>
  </w:footnote>
  <w:footnote w:type="continuationSeparator" w:id="0">
    <w:p w14:paraId="1D6307D7" w14:textId="77777777" w:rsidR="000C07A1" w:rsidRDefault="000C07A1" w:rsidP="006C1A1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A11"/>
    <w:rsid w:val="000C07A1"/>
    <w:rsid w:val="006C1A11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1FF04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C1A1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C1A1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C1A1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C1A1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1819</Words>
  <Characters>10370</Characters>
  <Application>Microsoft Office Word</Application>
  <DocSecurity>0</DocSecurity>
  <Lines>86</Lines>
  <Paragraphs>24</Paragraphs>
  <ScaleCrop>false</ScaleCrop>
  <Company/>
  <LinksUpToDate>false</LinksUpToDate>
  <CharactersWithSpaces>12165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2026-08-13T01:05:00Z</dcterms:created>
  <dcterms:modified xsi:type="dcterms:W3CDTF">2026-08-13T01:05:00Z</dcterms:modified>
</cp:coreProperties>
</file>