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AC60F" w14:textId="77777777" w:rsidR="003F64B7" w:rsidRDefault="003F64B7">
      <w:r>
        <w:t>安士全書</w:t>
      </w:r>
      <w:r>
        <w:t>—</w:t>
      </w:r>
      <w:r>
        <w:t xml:space="preserve">敬兄信友　　悟道法師主講　　（第五十四集）　　</w:t>
      </w:r>
      <w:r>
        <w:t>2021/12/16</w:t>
      </w:r>
      <w:r>
        <w:t xml:space="preserve">　　台灣台北靈巖山寺雙溪小築三重淨宗別院　　檔名：</w:t>
      </w:r>
      <w:r>
        <w:t xml:space="preserve">WD19-025-0054 </w:t>
      </w:r>
    </w:p>
    <w:p w14:paraId="304D2DCD" w14:textId="77777777" w:rsidR="003F64B7" w:rsidRDefault="003F64B7">
      <w:pPr>
        <w:pStyle w:val="a3"/>
      </w:pPr>
      <w:r>
        <w:t xml:space="preserve">　　《文昌帝君陰騭文廣義節錄》卷上。諸位同修，及網路前的同修，大家晚上好。阿彌陀佛！請大家看《安士全書．文昌帝君陰騭文廣義節錄》卷上。看：</w:t>
      </w:r>
      <w:r>
        <w:t xml:space="preserve"> </w:t>
      </w:r>
    </w:p>
    <w:p w14:paraId="1BE2F129" w14:textId="77777777" w:rsidR="003F64B7" w:rsidRDefault="003F64B7">
      <w:pPr>
        <w:pStyle w:val="a3"/>
      </w:pPr>
      <w:r>
        <w:t xml:space="preserve">　　【敬兄】</w:t>
      </w:r>
      <w:r>
        <w:t xml:space="preserve"> </w:t>
      </w:r>
    </w:p>
    <w:p w14:paraId="6C4A63A5" w14:textId="77777777" w:rsidR="003F64B7" w:rsidRDefault="003F64B7">
      <w:pPr>
        <w:pStyle w:val="a3"/>
      </w:pPr>
      <w:r>
        <w:t xml:space="preserve">　　『敬兄』這兩字。在《文昌帝君陰騭文》，前面我們學習到「孝親」這兩個字。孝親，接下來就是敬兄。這個兄就是兄長，哥哥。這個講忠孝友悌，兄友弟恭，尊敬兄長。我們看周安士居士的發明，這裡他只有「敬兄」兩個字。周安士居士根據《文昌帝君陰騭文》的原文，他解釋敬兄這兩個字，發明這個事理。我們請看這個文：</w:t>
      </w:r>
      <w:r>
        <w:t xml:space="preserve"> </w:t>
      </w:r>
    </w:p>
    <w:p w14:paraId="7CDDA228" w14:textId="77777777" w:rsidR="003F64B7" w:rsidRDefault="003F64B7">
      <w:pPr>
        <w:pStyle w:val="a3"/>
      </w:pPr>
      <w:r>
        <w:t xml:space="preserve">　　發明【兄弟之間。形骸雖異。然以父母觀之。其愛同也。】</w:t>
      </w:r>
      <w:r>
        <w:t xml:space="preserve"> </w:t>
      </w:r>
    </w:p>
    <w:p w14:paraId="5DA2C40D" w14:textId="77777777" w:rsidR="003F64B7" w:rsidRDefault="003F64B7">
      <w:pPr>
        <w:pStyle w:val="a3"/>
      </w:pPr>
      <w:r>
        <w:t xml:space="preserve">　　這一段就是講兄弟，兄弟當然包括姐妹，兄弟姐妹，以兄弟、敬兄做個代表。兄弟姐妹之間，身體，『形骸』，就是這個身體，身體當然一個人一個身體，不一樣。雖然不一樣，『然以父母觀之』，但是從父母的眼中看自己的子女，他那個愛心是相同的。所以下面講：</w:t>
      </w:r>
      <w:r>
        <w:t xml:space="preserve"> </w:t>
      </w:r>
    </w:p>
    <w:p w14:paraId="484819BD" w14:textId="77777777" w:rsidR="003F64B7" w:rsidRDefault="003F64B7">
      <w:pPr>
        <w:pStyle w:val="a3"/>
      </w:pPr>
      <w:r>
        <w:t xml:space="preserve">　　【故彼此睽離。未有不傷親之心者。人能互相友愛。則悌也。而孝存乎中矣。】</w:t>
      </w:r>
      <w:r>
        <w:t xml:space="preserve"> </w:t>
      </w:r>
    </w:p>
    <w:p w14:paraId="11103A89" w14:textId="77777777" w:rsidR="003F64B7" w:rsidRDefault="003F64B7">
      <w:pPr>
        <w:pStyle w:val="a3"/>
      </w:pPr>
      <w:r>
        <w:t xml:space="preserve">　　父母對自己的子女，現在這個時代，大部分生一個，獨生子很多。古代獨生子有，但是比較少。古代沒有像現在人說節育，只生一個，頂多生兩個。現在生兩個的都不太多了，生三個、四個的那就更少，這是指在台灣、大陸，包括移民在海外的華人，現在甚至有的年輕人他也不生育。在過去沒有節育的，所以兄弟姐妹就多了，像我母親她就生了十個。過去生十幾個，七、八個，十個的，這個相當多。過去農業社會也希望人丁興旺，有人可以幫忙做事。跟現在的時代就不一樣，現在這個時代有生一個，頂多兩個就很多了。父母有幾個孩子，父母愛護自己的子女都是一樣的。如果兄弟彼此之間『睽離』，就是說兄弟不合，分離分散，或者起摩擦、起衝突，沒有說不傷害父母親的心，當然父母親就會很傷心。看到兒女不能互相友愛、互相幫助，當然父母憂心、傷心、操心、擔心，沒有說不會傷害父母親的心，一定傷害父母親的心，傷心。所以兄弟好幾個，就像我們五個手指頭，你說咬哪一個指頭都會痛，這個就形容父母對自己的兒女，那種愛的心情，總是自己生的，沒有不愛護的。傷到哪一個，對父母來講都傷到他的心。所以兄弟如果能夠友愛，『則悌也』，人能夠友愛，兄友弟恭，兄長愛護弟弟，弟弟也尊敬兄長，兄友弟恭，這個就叫悌，悌道</w:t>
      </w:r>
      <w:r>
        <w:t>。『而孝存乎中矣』，這個孝就在當中。如果兄弟姐妹和諧，互相幫助，那就是孝順父母。所以《弟子規》講「兄弟睦，孝在中」，兄弟姐妹和睦，這個孝就是在當中。反過來講，兄弟姐妹如果不和睦，有衝突，有困難不願意互相幫助，父母看到傷心，那就不孝，讓父母傷心那就不孝了。所以《弟子規》講「兄弟睦，孝在中」。所以兄弟姐妹一定要和睦相處，不能讓父母傷心，這個就盡到孝。下面講：</w:t>
      </w:r>
      <w:r>
        <w:t xml:space="preserve"> </w:t>
      </w:r>
    </w:p>
    <w:p w14:paraId="36A24933" w14:textId="77777777" w:rsidR="003F64B7" w:rsidRDefault="003F64B7">
      <w:pPr>
        <w:pStyle w:val="a3"/>
      </w:pPr>
      <w:r>
        <w:t xml:space="preserve">　　【但言敬兄。不及弟。省文也。】</w:t>
      </w:r>
      <w:r>
        <w:t xml:space="preserve"> </w:t>
      </w:r>
    </w:p>
    <w:p w14:paraId="0ADF028C" w14:textId="77777777" w:rsidR="003F64B7" w:rsidRDefault="003F64B7">
      <w:pPr>
        <w:pStyle w:val="a3"/>
      </w:pPr>
      <w:r>
        <w:lastRenderedPageBreak/>
        <w:t xml:space="preserve">　　《文昌帝君陰騭文》這個原文只有講到敬兄，沒有講到愛護弟弟，這是『省文』，就是說省略文字。文字省略，但是它的意思它有包括，只是文字省略，意思是有包括，要敬兄，你當然要愛護弟弟，要友悌，這是必然的。就像講父慈，講一個父慈，那下面一定是子孝，父慈子孝。如果只有講個父慈，它也涵蓋子孝，父子，有父它就有子，有兄就有弟，雖然這個文省略，但是它的意思也包含在裡面。所以這裡講「省文也」，是省略這個文字，那個意思還是包括的。我們再看下面這個文：</w:t>
      </w:r>
      <w:r>
        <w:t xml:space="preserve"> </w:t>
      </w:r>
    </w:p>
    <w:p w14:paraId="2871603F" w14:textId="77777777" w:rsidR="003F64B7" w:rsidRDefault="003F64B7">
      <w:pPr>
        <w:pStyle w:val="a3"/>
      </w:pPr>
      <w:r>
        <w:t xml:space="preserve">　　【手足之誼。每傷於婦人。婦人之賢者雖有。而不肖者甚多。惟其見小不見大。知己不知人。故爭端易起。】</w:t>
      </w:r>
      <w:r>
        <w:t xml:space="preserve"> </w:t>
      </w:r>
    </w:p>
    <w:p w14:paraId="20860AE2" w14:textId="77777777" w:rsidR="003F64B7" w:rsidRDefault="003F64B7">
      <w:pPr>
        <w:pStyle w:val="a3"/>
      </w:pPr>
      <w:r>
        <w:t xml:space="preserve">　　這段周安士居士發明這些事理，叫『手足之誼』。「手足」，就是講兄弟，兄弟就像手腳一樣，四肢那是不能夠分離的，手足之情，手足的情誼，就兄弟之間的情誼。兄弟他還沒有娶太太，還滿和睦的，娶了太太，可能就不一樣了，自古以來都是有這種情形，所以『每傷於婦人』。婦人，古時候稱士的配偶，就是說讀書人他的配偶，我們現在講妻子。『婦人之賢者雖有』，這個婦人，賢良的婦人是有，雖然有，但是不多。『而不肖者甚多』，因為不賢的比較多，「不肖」，就是不是很賢能，也就是說不明理，特別沒有接受傳統文化這種教育，她當然不明理。不明理就不賢，不能做一個賢良的婦女，這也就是不能做人家的賢妻，賢妻良母就做不到，因為她不明理。古時候有這個教育，有的有接受這個教育，有的沒有，有接受這個教育，要改這個習氣也不容易，所以這個當然不肖者就會比較多。『惟其見小不見大』，「見小」，就是說不能為大局著想。比如說古時候都大家族，每個人會為他自己小的範圍、小的家，不會為這個大家族大局來著想，只是為她個人小家庭。古時候住在一起，總是多多少少會有摩擦。我在俗家的時候，有段時間住在我外婆的家裡，我們家都去借住，也有好幾年。舅舅很多，還有堂兄弟的舅舅、舅母之間，多多少少會有</w:t>
      </w:r>
      <w:r>
        <w:t>一些摩擦，這跟他們各人娶的妻子，就影響兄弟的感情。「見小不見大」，不能為大局著想。『知己不知人』，只知道自己，也不知道別人，只想到自己，我們一般講，也就是說比較自私，自私自利，所以這個爭端就很容易生起來，很容易生起爭端。下面講：</w:t>
      </w:r>
      <w:r>
        <w:t xml:space="preserve"> </w:t>
      </w:r>
    </w:p>
    <w:p w14:paraId="515C4A34" w14:textId="77777777" w:rsidR="003F64B7" w:rsidRDefault="003F64B7">
      <w:pPr>
        <w:pStyle w:val="a3"/>
      </w:pPr>
      <w:r>
        <w:t xml:space="preserve">　　【無如世間男子。偏信婦人。】</w:t>
      </w:r>
      <w:r>
        <w:t xml:space="preserve"> </w:t>
      </w:r>
    </w:p>
    <w:p w14:paraId="5C979F61" w14:textId="77777777" w:rsidR="003F64B7" w:rsidRDefault="003F64B7">
      <w:pPr>
        <w:pStyle w:val="a3"/>
      </w:pPr>
      <w:r>
        <w:t xml:space="preserve">　　『無如』，就是無奈，我們現在話講沒辦法，現在世間的男人都『偏信婦人』，聽信自己太太的話。當然不是說不能聽，就是說她合理的聽，不合理的不能聽她的。</w:t>
      </w:r>
      <w:r>
        <w:t xml:space="preserve"> </w:t>
      </w:r>
    </w:p>
    <w:p w14:paraId="3FCA3B0F" w14:textId="77777777" w:rsidR="003F64B7" w:rsidRDefault="003F64B7">
      <w:pPr>
        <w:pStyle w:val="a3"/>
      </w:pPr>
      <w:r>
        <w:t xml:space="preserve">　　【兄弟雖萬語千言。安能及妻妾之一訴乎。】</w:t>
      </w:r>
      <w:r>
        <w:t xml:space="preserve"> </w:t>
      </w:r>
    </w:p>
    <w:p w14:paraId="4C487ABA" w14:textId="77777777" w:rsidR="003F64B7" w:rsidRDefault="003F64B7">
      <w:pPr>
        <w:pStyle w:val="a3"/>
      </w:pPr>
      <w:r>
        <w:t xml:space="preserve">　　兄弟之間，雖然講很多好話，『萬語千言』，講很多，但是怎麼能夠抵得過妻妾。古時候可以納妾，有錢人三妻四妾。妻妾在丈夫的耳邊如果傾訴，訴就是說訴苦，或者詆毀，那她的丈夫就受到影響，一定受到影響。</w:t>
      </w:r>
      <w:r>
        <w:t xml:space="preserve"> </w:t>
      </w:r>
    </w:p>
    <w:p w14:paraId="139907F7" w14:textId="77777777" w:rsidR="003F64B7" w:rsidRDefault="003F64B7">
      <w:pPr>
        <w:pStyle w:val="a3"/>
      </w:pPr>
      <w:r>
        <w:t xml:space="preserve">　　【所以極剛之夫。遇妻而柔。】</w:t>
      </w:r>
      <w:r>
        <w:t xml:space="preserve"> </w:t>
      </w:r>
    </w:p>
    <w:p w14:paraId="70D352C3" w14:textId="77777777" w:rsidR="003F64B7" w:rsidRDefault="003F64B7">
      <w:pPr>
        <w:pStyle w:val="a3"/>
      </w:pPr>
      <w:r>
        <w:t xml:space="preserve">　　本來他是很剛正的丈夫，遇到妻子，娶了老婆，就變得很柔軟。</w:t>
      </w:r>
      <w:r>
        <w:t xml:space="preserve"> </w:t>
      </w:r>
    </w:p>
    <w:p w14:paraId="761B0057" w14:textId="77777777" w:rsidR="003F64B7" w:rsidRDefault="003F64B7">
      <w:pPr>
        <w:pStyle w:val="a3"/>
      </w:pPr>
      <w:r>
        <w:t xml:space="preserve">　　【極勇之夫。遇妻而怯。】</w:t>
      </w:r>
      <w:r>
        <w:t xml:space="preserve"> </w:t>
      </w:r>
    </w:p>
    <w:p w14:paraId="04E91367" w14:textId="77777777" w:rsidR="003F64B7" w:rsidRDefault="003F64B7">
      <w:pPr>
        <w:pStyle w:val="a3"/>
      </w:pPr>
      <w:r>
        <w:lastRenderedPageBreak/>
        <w:t xml:space="preserve">　　本來很勇敢的丈夫，娶了妻子，變成很怯懦，變成很軟弱。</w:t>
      </w:r>
      <w:r>
        <w:t xml:space="preserve"> </w:t>
      </w:r>
    </w:p>
    <w:p w14:paraId="7C9A0B64" w14:textId="77777777" w:rsidR="003F64B7" w:rsidRDefault="003F64B7">
      <w:pPr>
        <w:pStyle w:val="a3"/>
      </w:pPr>
      <w:r>
        <w:t xml:space="preserve">　　【極智之夫。遇妻而昏。】</w:t>
      </w:r>
      <w:r>
        <w:t xml:space="preserve"> </w:t>
      </w:r>
    </w:p>
    <w:p w14:paraId="3CB3E547" w14:textId="77777777" w:rsidR="003F64B7" w:rsidRDefault="003F64B7">
      <w:pPr>
        <w:pStyle w:val="a3"/>
      </w:pPr>
      <w:r>
        <w:t xml:space="preserve">　　本來相當理智的丈夫、先生，遇到妻子講這些話，他頭腦也昏了，也糊塗了。</w:t>
      </w:r>
      <w:r>
        <w:t xml:space="preserve"> </w:t>
      </w:r>
    </w:p>
    <w:p w14:paraId="5C6FA8A3" w14:textId="77777777" w:rsidR="003F64B7" w:rsidRDefault="003F64B7">
      <w:pPr>
        <w:pStyle w:val="a3"/>
      </w:pPr>
      <w:r>
        <w:t xml:space="preserve">　　【極貴之夫。遇妻而奴。】</w:t>
      </w:r>
      <w:r>
        <w:t xml:space="preserve"> </w:t>
      </w:r>
    </w:p>
    <w:p w14:paraId="42A558DF" w14:textId="77777777" w:rsidR="003F64B7" w:rsidRDefault="003F64B7">
      <w:pPr>
        <w:pStyle w:val="a3"/>
      </w:pPr>
      <w:r>
        <w:t xml:space="preserve">　　『貴』，就是說他原來很高貴，現在娶了太太，就像奴隸一樣。有句俗話講，兒子娶太太，特別現在做父親、做母親的，他說他兒子就沒有了，他不聽父母的話，像《太上感應篇》講，「用妻妾語，違父母訓」。</w:t>
      </w:r>
      <w:r>
        <w:t xml:space="preserve"> </w:t>
      </w:r>
    </w:p>
    <w:p w14:paraId="5C4F2CD1" w14:textId="77777777" w:rsidR="003F64B7" w:rsidRDefault="003F64B7">
      <w:pPr>
        <w:pStyle w:val="a3"/>
      </w:pPr>
      <w:r>
        <w:t xml:space="preserve">　　【極果斷之夫。遇妻而不決。】</w:t>
      </w:r>
      <w:r>
        <w:t xml:space="preserve"> </w:t>
      </w:r>
    </w:p>
    <w:p w14:paraId="6477248A" w14:textId="77777777" w:rsidR="003F64B7" w:rsidRDefault="003F64B7">
      <w:pPr>
        <w:pStyle w:val="a3"/>
      </w:pPr>
      <w:r>
        <w:t xml:space="preserve">　　原來他這個丈夫很果斷，遇到這個妻子不賢，講一些壞話、什麼，讓他猶豫不決。</w:t>
      </w:r>
      <w:r>
        <w:t xml:space="preserve"> </w:t>
      </w:r>
    </w:p>
    <w:p w14:paraId="49C1C170" w14:textId="77777777" w:rsidR="003F64B7" w:rsidRDefault="003F64B7">
      <w:pPr>
        <w:pStyle w:val="a3"/>
      </w:pPr>
      <w:r>
        <w:t xml:space="preserve">　　【極鄙吝之夫。遇妻而慷慨。】</w:t>
      </w:r>
      <w:r>
        <w:t xml:space="preserve"> </w:t>
      </w:r>
    </w:p>
    <w:p w14:paraId="2926B078" w14:textId="77777777" w:rsidR="003F64B7" w:rsidRDefault="003F64B7">
      <w:pPr>
        <w:pStyle w:val="a3"/>
      </w:pPr>
      <w:r>
        <w:t xml:space="preserve">　　原來很吝嗇，但是他娶了太太，他太太很會花錢，他也聽從太太的，她要買什麼就買什麼，他變成慷慨了。</w:t>
      </w:r>
      <w:r>
        <w:t xml:space="preserve"> </w:t>
      </w:r>
    </w:p>
    <w:p w14:paraId="4C4CA9B5" w14:textId="77777777" w:rsidR="003F64B7" w:rsidRDefault="003F64B7">
      <w:pPr>
        <w:pStyle w:val="a3"/>
      </w:pPr>
      <w:r>
        <w:t xml:space="preserve">　　【極倨傲之夫。遇妻而低頭。】</w:t>
      </w:r>
      <w:r>
        <w:t xml:space="preserve"> </w:t>
      </w:r>
    </w:p>
    <w:p w14:paraId="341774D9" w14:textId="77777777" w:rsidR="003F64B7" w:rsidRDefault="003F64B7">
      <w:pPr>
        <w:pStyle w:val="a3"/>
      </w:pPr>
      <w:r>
        <w:t xml:space="preserve">　　『傲』就是說很傲慢的，很傲慢自大的，遇到妻子他也要低頭了。</w:t>
      </w:r>
      <w:r>
        <w:t xml:space="preserve"> </w:t>
      </w:r>
    </w:p>
    <w:p w14:paraId="02EA787C" w14:textId="77777777" w:rsidR="003F64B7" w:rsidRDefault="003F64B7">
      <w:pPr>
        <w:pStyle w:val="a3"/>
      </w:pPr>
      <w:r>
        <w:t xml:space="preserve">　　【極方正之夫。遇妻而諂媚。】</w:t>
      </w:r>
      <w:r>
        <w:t xml:space="preserve"> </w:t>
      </w:r>
    </w:p>
    <w:p w14:paraId="781CE3BE" w14:textId="77777777" w:rsidR="003F64B7" w:rsidRDefault="003F64B7">
      <w:pPr>
        <w:pStyle w:val="a3"/>
      </w:pPr>
      <w:r>
        <w:t xml:space="preserve">　　『方正』，就是本來很正直的，遇到不賢的妻子，變成很諂媚。這是講婦女會影響她丈夫，而且這個影響力，上面講的，相當之大。婦女如果不明理，當然造成家庭的不和諧，常常有爭端、計較、分財產等等這些，事情就很多。</w:t>
      </w:r>
      <w:r>
        <w:t xml:space="preserve"> </w:t>
      </w:r>
    </w:p>
    <w:p w14:paraId="0759E0CC" w14:textId="77777777" w:rsidR="003F64B7" w:rsidRDefault="003F64B7">
      <w:pPr>
        <w:pStyle w:val="a3"/>
      </w:pPr>
      <w:r>
        <w:t xml:space="preserve">　　過去我們聽蔡老師講《弟子規》、《群書治要》，他好像在馬來西亞漢學院講的，他說有一個人跟他講，他說他太太問他，她跟他媽媽如果遇到危險，只能救一個人，他太太就問他，你要救我還是救你媽媽？這個問題問他。大家想一想，要他怎麼回答？就是他跟他太太、跟他媽媽，如果到外面去遇到危險，當時很緊急，只能救一個人，沒有辦法同時救兩個人，這個就要取捨。他太太就問他，在這樣的情況，救你媽媽還是救我？給他出這個問題。這個是很為難。所以印光大師在《文鈔》裡面講，他說要有好的子女，一定要有賢良的母親。你看自古以來，中國、外國，那些聖賢都是母親教出來的。你看孔子，是他母親顏徵在教出來的；你看孟子，他的母親，孟母三遷。沒有賢良的母親，沒有賢妻良母，培養不出這種孝子賢孫，培養不出聖賢。所以印光祖師講，女人稱太太，那是非常尊重的一個稱呼。太太，是周朝有三太，她教聖王，文武周公，教出來的子女是聖人，世間聖人。所以印祖講，教女兒比教兒子重要。大家想一想，教女兒比教兒子重要，為什麼？沒有賢母就沒有聖賢的子女。聖賢子女都是母親教出來的，母親是孩子第一任的老師，在胎裡面他就受影響。所以古代這些教育對婦女非常的尊重，因為下一代教得好不好，這個權力在她手上</w:t>
      </w:r>
      <w:r>
        <w:t>。她教不</w:t>
      </w:r>
      <w:r>
        <w:lastRenderedPageBreak/>
        <w:t>好，下一代就完了；教得好，出聖賢，為國家人民造福，教不好就禍國殃民。可見得母親是很偉大的。</w:t>
      </w:r>
      <w:r>
        <w:t xml:space="preserve"> </w:t>
      </w:r>
    </w:p>
    <w:p w14:paraId="1E11A463" w14:textId="77777777" w:rsidR="003F64B7" w:rsidRDefault="003F64B7">
      <w:pPr>
        <w:pStyle w:val="a3"/>
      </w:pPr>
      <w:r>
        <w:t xml:space="preserve">　　現在人不知道，說古時候不尊重女權，其實古時候才是真正尊重女權。現在人不懂，都是學西方的思想，學的都是個個自私自利，下一代沒有教育了。因為現在的職業婦女非常多，甚至從政等等。在傳統是女主內、男主外，但女主內更為重要，主內就是相夫教子，照顧家庭，幫助她丈夫教育好下一代。這個蔡老師在《群書治要》、《弟子規》講得很多。一個孩子放學回家看不到母親，他的心情非常低落、非常失落的，心也好像沒有個依靠。所以現在做父母的，就給他錢，讓他自己去買東西吃、去玩，接觸到不好的，這個孩子就完了。雖然去外面賺錢，甚至創一番事業，賺很多錢，但是下一代沒有教育了，真的是得不償失。你事業自己做得再成功，沒有下一代，到你就為止了。所以現在這個都已經亂了，這個時代已經亂了。所以現在這個時代出不了聖賢，出不了，因為沒有好的母親。還有，現在孩子都交給保姆，他從小，二、三歲就請外勞，給外勞帶，到他長大，他跟那個外勞有感情，跟他媽媽就沒感情，她賺的那些錢，母子的感情已經沒有了。大家想一想，這個到底是得還是失？現在還有就交給電腦、交給手機，母親也不好好教他、帶他，就丟個手機給他，哭鬧就丟個手機，手機他小孩子也不懂，亂看，就毀了這個孩子一生，把他毀掉了。</w:t>
      </w:r>
      <w:r>
        <w:t>所以現在我們社會上看到很多什麼啃老族、月光族這些，也不能怪這些人，做父母的不懂得怎麼去教，總是想到社會上跟男人拼，要平等。但是總是男女有別，各有各的天職，現在大家不遵守這個，天下就大亂了，災難就多了。下面講：</w:t>
      </w:r>
      <w:r>
        <w:t xml:space="preserve"> </w:t>
      </w:r>
    </w:p>
    <w:p w14:paraId="25DC3F3C" w14:textId="77777777" w:rsidR="003F64B7" w:rsidRDefault="003F64B7">
      <w:pPr>
        <w:pStyle w:val="a3"/>
      </w:pPr>
      <w:r>
        <w:t xml:space="preserve">　　【雖以君父之尊。不能強其忠孝。】</w:t>
      </w:r>
      <w:r>
        <w:t xml:space="preserve"> </w:t>
      </w:r>
    </w:p>
    <w:p w14:paraId="0D72AF66" w14:textId="77777777" w:rsidR="003F64B7" w:rsidRDefault="003F64B7">
      <w:pPr>
        <w:pStyle w:val="a3"/>
      </w:pPr>
      <w:r>
        <w:t xml:space="preserve">　　兒女聽妻子的話，雖然你是領導人，或者是父母，『尊』就是在上面的尊長，也沒有辦法勉強他們要忠孝，這勉強不來。這個只有靠教育，要懂得教，從小就教，如果長大了，你也很難教了，你無法勉強他一定要這樣，勉強不來，他已經養成那個習氣，很難改變。</w:t>
      </w:r>
      <w:r>
        <w:t xml:space="preserve"> </w:t>
      </w:r>
    </w:p>
    <w:p w14:paraId="03BFA44A" w14:textId="77777777" w:rsidR="003F64B7" w:rsidRDefault="003F64B7">
      <w:pPr>
        <w:pStyle w:val="a3"/>
      </w:pPr>
      <w:r>
        <w:t xml:space="preserve">　　【獨有閨中一婦。左提右挈而有餘。】</w:t>
      </w:r>
      <w:r>
        <w:t xml:space="preserve"> </w:t>
      </w:r>
    </w:p>
    <w:p w14:paraId="6A0E6241" w14:textId="77777777" w:rsidR="003F64B7" w:rsidRDefault="003F64B7">
      <w:pPr>
        <w:pStyle w:val="a3"/>
      </w:pPr>
      <w:r>
        <w:t xml:space="preserve">　　『獨』，就是唯有，唯有『閨中一婦』。『左提右挈而有餘』，「左提右挈」，就是互相扶持，左右輔佐的意思，就是協助。這個意思就是說，唯獨閨房當中那個婦人，就是妻子對丈夫，她給丈夫所提的意見，他這個太太的影響力超過他的上面的領導人跟他的父母，超過，先生總是會聽太太的話。所以這個就很關鍵，你一個家庭到底和不和諧，這個婦人她是很關鍵。她如果賢良，這個家族就興旺；如果不賢，鬧得整個家族就不合，分崩離散了。</w:t>
      </w:r>
      <w:r>
        <w:t xml:space="preserve"> </w:t>
      </w:r>
    </w:p>
    <w:p w14:paraId="44DC3A5E" w14:textId="77777777" w:rsidR="003F64B7" w:rsidRDefault="003F64B7">
      <w:pPr>
        <w:pStyle w:val="a3"/>
      </w:pPr>
      <w:r>
        <w:t xml:space="preserve">　　【可憐哉。五濁惡世之兄弟也。安得家家有賢妯娌。使之式相好。無相尤也。】</w:t>
      </w:r>
      <w:r>
        <w:t xml:space="preserve"> </w:t>
      </w:r>
    </w:p>
    <w:p w14:paraId="4FB8116C" w14:textId="77777777" w:rsidR="003F64B7" w:rsidRDefault="003F64B7">
      <w:pPr>
        <w:pStyle w:val="a3"/>
      </w:pPr>
      <w:r>
        <w:t xml:space="preserve">　　周安士寫到這個地方，『可憐哉！』就是很憐憫『五濁惡世』，在現前這個世界的兄弟，有幾家有賢妯娌？這個『妯娌』，兄弟之妻的合稱，就是兄長的太太、弟弟的太太，這個之間的關係稱為「妯娌」。『使之式相好，無相尤也』，「式」，就是效法，「尤」，就是怨恨、責怪，就是很難得每個家庭都有這麼賢良的妯娌，使這個家庭和睦相好，互相和好，沒有互相埋怨的，這個找不到幾家了。所以家家有本難念</w:t>
      </w:r>
      <w:r>
        <w:lastRenderedPageBreak/>
        <w:t>的經，這個婦人她是一個很關鍵的。這一段講兄友弟恭，有娶太太了，這個婦人她就很關鍵。所以印光大師說，教女兒比教兒子重要，道理就在這裡。</w:t>
      </w:r>
      <w:r>
        <w:t xml:space="preserve"> </w:t>
      </w:r>
    </w:p>
    <w:p w14:paraId="63813DF0" w14:textId="77777777" w:rsidR="003F64B7" w:rsidRDefault="003F64B7">
      <w:pPr>
        <w:pStyle w:val="a3"/>
      </w:pPr>
      <w:r>
        <w:t xml:space="preserve">　　【下附徵事（二則）】</w:t>
      </w:r>
      <w:r>
        <w:t xml:space="preserve"> </w:t>
      </w:r>
    </w:p>
    <w:p w14:paraId="70321AFE" w14:textId="77777777" w:rsidR="003F64B7" w:rsidRDefault="003F64B7">
      <w:pPr>
        <w:pStyle w:val="a3"/>
      </w:pPr>
      <w:r>
        <w:t xml:space="preserve">　　『徵事』就是兩個公案。我們看下面：</w:t>
      </w:r>
      <w:r>
        <w:t xml:space="preserve"> </w:t>
      </w:r>
    </w:p>
    <w:p w14:paraId="4D427750" w14:textId="77777777" w:rsidR="003F64B7" w:rsidRDefault="003F64B7">
      <w:pPr>
        <w:pStyle w:val="a3"/>
      </w:pPr>
      <w:r>
        <w:t xml:space="preserve">　　徵事【愛敬交至】</w:t>
      </w:r>
      <w:r>
        <w:t xml:space="preserve"> </w:t>
      </w:r>
    </w:p>
    <w:p w14:paraId="09E8076A" w14:textId="77777777" w:rsidR="003F64B7" w:rsidRDefault="003F64B7">
      <w:pPr>
        <w:pStyle w:val="a3"/>
      </w:pPr>
      <w:r>
        <w:t xml:space="preserve">　　這個公案出自於《感應篇解》，《感應篇》的註解。</w:t>
      </w:r>
      <w:r>
        <w:t xml:space="preserve"> </w:t>
      </w:r>
    </w:p>
    <w:p w14:paraId="25712EB3" w14:textId="77777777" w:rsidR="003F64B7" w:rsidRDefault="003F64B7">
      <w:pPr>
        <w:pStyle w:val="a3"/>
      </w:pPr>
      <w:r>
        <w:t xml:space="preserve">　　【明趙彥霄。與兄彥雲。同爨十二年。彥雲遊浪廢業。遂求析箸。甫五年。而兄產蕩盡。霄乃置酒語兄曰。弟初無分意。以兄不節。敬為兄守先業之半。尚可供朝夕。請歸。仍主家政。即取分契焚之。付以管鑰。且代兄盡償諸逋。兄慚。受而改轍。次年。彥霄父子。同登進士。】</w:t>
      </w:r>
      <w:r>
        <w:t xml:space="preserve"> </w:t>
      </w:r>
    </w:p>
    <w:p w14:paraId="02193D8E" w14:textId="77777777" w:rsidR="003F64B7" w:rsidRDefault="003F64B7">
      <w:pPr>
        <w:pStyle w:val="a3"/>
      </w:pPr>
      <w:r>
        <w:t xml:space="preserve">　　這個公案就是明朝，『趙彥霄』，跟他的哥哥趙彥雲，『同爨十二年』。「同爨」，就是說在一起吃飯，兄弟都在一起吃飯，沒有分開。以前大家庭，雖然有討老婆了，大家吃飯還是在一起，沒有分開吃，同一個灶來煮這些飲食，也就是說同居沒有分家。以前大家庭兄弟都住在一起，沒有分家，所以這個叫同爨。『彥雲遊浪廢業』，這個「彥雲」，他哥哥就荒廢事業，也就是說遊手好閒，不務正業，當然他財產再多，也坐吃山空。不務正業，「遊浪廢業」，遊手好閒，不務正業。『遂求析箸』，「析箸」，就是筷子，「析」，就是分家的意思。他都遊手好閒，他想要分財產，祖先的財產他哥哥想要分。『甫五年』，他弟弟就跟他哥哥分財產了，分了之後，他的哥哥五年都統統花光了，『蕩盡』，就是花光了。</w:t>
      </w:r>
      <w:r>
        <w:t xml:space="preserve"> </w:t>
      </w:r>
    </w:p>
    <w:p w14:paraId="1D5B30BA" w14:textId="77777777" w:rsidR="003F64B7" w:rsidRDefault="003F64B7">
      <w:pPr>
        <w:pStyle w:val="a3"/>
      </w:pPr>
      <w:r>
        <w:t xml:space="preserve">　　他這個弟弟知道了，『乃置酒語兄曰』，「置酒」，就是陳設酒席。兄弟分開、分家了，他哥哥現在分到的那些財產都花光光，也都沒有錢了，他弟弟知道了，就設個酒宴來宴請他哥哥。置酒就請他喝酒、吃飯。「語兄曰」，跟他哥哥講。『弟初無分意』，他說實在講，當初你要跟我分財產，我也沒有分家的意思，我是希望不分家，我沒有分家的意思。為什麼分家？『以兄不節』，「以」，就是因為，哥哥你花錢不節制。所以雖然分家了，『敬為兄守先業之半』，他說我還給你保留一半，幫你保留著、幫你看守著，你一半的家業我幫你保留著，幫你保管。『尚可供朝夕』，「朝夕」就是說給你保留這些，還可以給你過後半生的日子，生活上還能過得去。『請歸』，請他哥哥再回家，不跟他哥哥計較，請他再回家，不要分家了。</w:t>
      </w:r>
      <w:r>
        <w:t xml:space="preserve"> </w:t>
      </w:r>
    </w:p>
    <w:p w14:paraId="4E6915A1" w14:textId="77777777" w:rsidR="003F64B7" w:rsidRDefault="003F64B7">
      <w:pPr>
        <w:pStyle w:val="a3"/>
      </w:pPr>
      <w:r>
        <w:t xml:space="preserve">　　這個很難，兄弟分家都分家了，現在我們看到社會上兄弟爭財產分家了，看他哥哥或者弟弟沒有錢，他還去幫助他，這個很少。彥霄請他哥哥彥雲回家，『仍主家政』，回家還是你來管，這個家還是由你來管，這個心量有夠大的。『即取分契焚之，付以管鑰』，「分契」，就是當初分家寫的那些，我們現在叫做合同、合約，你分多少，我分多少，就不跟他計較，那些統統燒掉了，這個家還是交給你，交給你來管，你是長兄，由你來管。「管鑰」，就是鑰匙、鎖匙，當家就是管鎖匙。就請他回家，再給他管這個家。『且代兄盡償諸逋』，「逋」，原始的意思就是奴役逃亡，後來就是說欠人家的錢，拖欠、虧欠人家的錢。像欠稅、欠錢、欠債，替他還債。他哥哥在外面錢花光，跟人家借錢，他弟弟還要替他還債。『兄慚』，這個哥哥受他弟弟</w:t>
      </w:r>
      <w:r>
        <w:lastRenderedPageBreak/>
        <w:t>感動，感到非常慚愧，良心發現。『受而改轍』，就接受他弟弟的幫助。「改轍」，這個轍就是行車的路線，好像你走錯路，現在趕快改回來，改正過來，走正確的道路，改轍就是改過的意思。這個不容易，這個真不容易。</w:t>
      </w:r>
      <w:r>
        <w:t xml:space="preserve"> </w:t>
      </w:r>
    </w:p>
    <w:p w14:paraId="306FABF6" w14:textId="77777777" w:rsidR="003F64B7" w:rsidRDefault="003F64B7">
      <w:pPr>
        <w:pStyle w:val="a3"/>
      </w:pPr>
      <w:r>
        <w:t xml:space="preserve">　　『次年，彥霄父子，同登進士。』他弟弟跟他的姪子第二年去考試，父子一同考上進士，當官了。這個就福報現前了，這個就是敬兄它的果報，這樣的例子非常少，非常難得。特別在現代更稀有，現在我們看到社會新聞，大部分都是父親走了，兄弟在爭財產。我們台灣有幾家大企業，父親走了，他的兒子爭財產，很多，就是我們台灣，其他地方都有。我們知道的，我們比較熟悉的，都是兄弟在爭財產，沒有說互相幫助的。</w:t>
      </w:r>
      <w:r>
        <w:t xml:space="preserve"> </w:t>
      </w:r>
    </w:p>
    <w:p w14:paraId="4724DA7A" w14:textId="77777777" w:rsidR="003F64B7" w:rsidRDefault="003F64B7">
      <w:pPr>
        <w:pStyle w:val="a3"/>
      </w:pPr>
      <w:r>
        <w:t xml:space="preserve">　　下面周安士居士按照這個公案，他做一個評論：</w:t>
      </w:r>
      <w:r>
        <w:t xml:space="preserve"> </w:t>
      </w:r>
    </w:p>
    <w:p w14:paraId="6BDE598D" w14:textId="77777777" w:rsidR="003F64B7" w:rsidRDefault="003F64B7">
      <w:pPr>
        <w:pStyle w:val="a3"/>
      </w:pPr>
      <w:r>
        <w:t xml:space="preserve">　　按【臨財之際。兄弟尤易參商。所以為親用財。則互相推諉。分親所有。則彼此爭競也。】</w:t>
      </w:r>
      <w:r>
        <w:t xml:space="preserve"> </w:t>
      </w:r>
    </w:p>
    <w:p w14:paraId="4C1E7141" w14:textId="77777777" w:rsidR="003F64B7" w:rsidRDefault="003F64B7">
      <w:pPr>
        <w:pStyle w:val="a3"/>
      </w:pPr>
      <w:r>
        <w:t xml:space="preserve">　　這一段講『臨財之際，兄弟尤易參商』，「參商」，是比喻人與人之間感情不和睦，彼此對立，不和睦的意思，參商比喻不和睦的意思。特別是面臨要分財產，面臨要分財產，兄弟姐妹之間，唯恐自己吃虧分得少，彼此之間就有一些對立。所以參商也比喻兄弟分隔兩地不相見。我們認識的同修當中也有，在我們台灣，他父親死了，那個財產他覺得他分得不夠，媽媽也分，姐姐也分，所以跟他母親、跟他姐姐妹妹像仇人一樣，而且還告到法院。他母親死了，都不回來看，不參加。這個在我認識的人當中看到兩個，兩個真實的例子。所以為了財產，兄弟也變仇人，兄弟姐妹變仇人。</w:t>
      </w:r>
      <w:r>
        <w:t xml:space="preserve"> </w:t>
      </w:r>
    </w:p>
    <w:p w14:paraId="46EBAE58" w14:textId="77777777" w:rsidR="003F64B7" w:rsidRDefault="003F64B7">
      <w:pPr>
        <w:pStyle w:val="a3"/>
      </w:pPr>
      <w:r>
        <w:t xml:space="preserve">　　現在不但兄弟，父子都變仇人了。在二十幾年前，台北景美華藏圖書館韓館長請的一個法律顧問，蕭律師，他的太太蕭太太，有一次她來跟我講，她說法師，我們那個律師事務所現在很多案子兒子告父親的。我說奇怪，兒子怎麼會告父親？什麼原因去告他父親？他說他父親給他的財產，他覺得給他不夠，他吃虧了，所以上法院去告他父親。所以留財產給他的子女，跟他子女再變成仇人。所以古人講一句話真的是真理，留財給子孫，不如積德給子孫。你做好事積德給他，以後他會發達；留財產，兄弟姐妹爭財產，跟父母都變仇人。父親、母親對哪一個比較好，對我就比較差，他不但沒有感恩之心，而生怨恨心，變仇人了。所以面臨分財產的時候，兄弟很容易產生這種對立、衝突、摩擦，變冤家債主。這個是分財產，分財產唯恐吃虧，互相都怕吃虧，這樣很計較。</w:t>
      </w:r>
      <w:r>
        <w:t xml:space="preserve"> </w:t>
      </w:r>
    </w:p>
    <w:p w14:paraId="5A8C36BD" w14:textId="77777777" w:rsidR="003F64B7" w:rsidRDefault="003F64B7">
      <w:pPr>
        <w:pStyle w:val="a3"/>
      </w:pPr>
      <w:r>
        <w:t xml:space="preserve">　　所以『為親用財，則互相推諉』。如果說要出錢，拿出來給父母親，大家互相推，這個就給你！這個我們也看到很多，都是這樣的，兄弟互相推諉。養父母，大家不要，照顧父母，不要；分財產，大家爭先恐後。要照顧父母，父母有病，他都不來了；聽到要分財產，跑第一個。互相推諉，你推給我，我推給你。『分親所有，則彼此爭競』，父親的財產，要分財產了，彼此競爭，希望多分一點，這個真的，我們現在看到世間這個事情很多。下面講：</w:t>
      </w:r>
      <w:r>
        <w:t xml:space="preserve"> </w:t>
      </w:r>
    </w:p>
    <w:p w14:paraId="501CE985" w14:textId="77777777" w:rsidR="003F64B7" w:rsidRDefault="003F64B7">
      <w:pPr>
        <w:pStyle w:val="a3"/>
      </w:pPr>
      <w:r>
        <w:t xml:space="preserve">　　【善哉。功過格云。人子當養生送死時。應作譬如父母少生一子想。當析產受業時。應作譬如父母多生一子想。觀趙君所為。何嘗有財產之見在其意中哉。】</w:t>
      </w:r>
      <w:r>
        <w:t xml:space="preserve"> </w:t>
      </w:r>
    </w:p>
    <w:p w14:paraId="00376CA3" w14:textId="77777777" w:rsidR="003F64B7" w:rsidRDefault="003F64B7">
      <w:pPr>
        <w:pStyle w:val="a3"/>
      </w:pPr>
      <w:r>
        <w:lastRenderedPageBreak/>
        <w:t xml:space="preserve">　　『善哉』，是個讚歎的言詞。『功過格』講，這個《功過格》我們看《了凡四訓》，雲谷禪師就傳授袁了凡先生《功過格》，每一天記錄自己善還是惡，善記功，惡記過，每一天用《功過格》來檢點自己的言行。在《功過格》也有講到，『人子當養生送死時』，就是為人的子女遇到父母「養生」，就是要照顧父母、要供養父母，或者是「送死」，辦後事，這個時候，應該要『作譬如父母少生一子想』。「少生一子」，意思就是說，比如說兄弟兩個，你就不要想到那我哥哥你要出多少，大家來平分。遇到要養父母，或者父母過世要處理後事，就不要想說還有哥哥、還有弟弟，就不要想這個。要怎麼想？要想父母少生一個，意思就是說如果兄弟兩個，只有我一個，我自己都來承擔都沒關係，就是不去計較。所以做父母的，過去也常常聽人家講，兄弟好幾個，然後父母親年紀大了，這個月住大的兒子家裡，第二個月住老二的家裡，兄弟有這樣分的。我也曾經聽同修跟我講，好像一個住在雲林的，說上來台北，好像他時間到了，要送去雲林。好像他媽媽說，多給她住幾天！他說不行，時間到了，要馬上下去。做父母的人，大家想一想，那個心情是什麼感受？多待一天都不行，多待一個小時都不行。所以有一些老人如果這樣，他真的一氣之下不如去住</w:t>
      </w:r>
      <w:r>
        <w:t>養老院。所以兄弟之間對父母就不要計較，父母他喜歡住哪裡就讓他住！如果兄弟姐妹要供養父母，來請父母，父母願意去就去，他不願意去，他習慣住這個地方就讓他住。這樣兄弟之間，不要去計較這個。就好像父母只有生我一個，就我一個，當然我自己要負擔，這個計較的心他就會放下了。『當析產受業時』，「析產受業」，就是分割財產，指分家，或者繼承前人的基業，這些事業。『應作譬如父母多生一子想』。譬如父母只生兩個，那你就想父母生三個。這個什麼意思？比如說父母生兩個，一百萬的財產，</w:t>
      </w:r>
      <w:r>
        <w:t>一個人分五十萬，如果哥哥分多一點，弟弟會計較；弟弟多分點，哥哥也會計較。應該怎麼想？就是多生一個。比如說兩個，多生一個就三個，原來是兩個人分，現在變三個人分。比如說一百萬，三個人，一個人就三十幾萬了；實際上只有兩個人，如果哥哥多分一點，或者弟弟多分一點，就想父母生我們三個人，三份，我這邊分的還多一些了，這樣連計較的心也就放下了，就這樣去想。</w:t>
      </w:r>
      <w:r>
        <w:t xml:space="preserve"> </w:t>
      </w:r>
    </w:p>
    <w:p w14:paraId="694F4A1B" w14:textId="77777777" w:rsidR="003F64B7" w:rsidRDefault="003F64B7">
      <w:pPr>
        <w:pStyle w:val="a3"/>
      </w:pPr>
      <w:r>
        <w:t xml:space="preserve">　　所以延伸到家庭，很容易計較。以前我在俗家的時候，我三嫂剛剛娶過門，原來我三嫂還沒有過門，我們兄弟、父母的衣服都我妹妹在洗。我三嫂娶過門，我妹妹就不洗了，她說娶嫂嫂了，這個嫂嫂的事情。後來被我母親罵，她說妳三嫂還沒有過門，妳還不是這樣，妳就想她沒有過門，就是只有妳一個，妳負責。那妳平常不是也是這樣過去！妳也沒有少一塊肉。所以遇到這個，你看這個也會計較，洗衣服也會計較。沒有娶過門，她洗了也沒事。但是我媽媽就叫她想，妳就當她沒有過門，嫂嫂沒有娶進門，跟這裡也是同樣的意思。好像多生一子，或者少生一子，你就這樣想，這個心就比較能夠放得下了。</w:t>
      </w:r>
      <w:r>
        <w:t xml:space="preserve"> </w:t>
      </w:r>
    </w:p>
    <w:p w14:paraId="21DAE40D" w14:textId="77777777" w:rsidR="003F64B7" w:rsidRDefault="003F64B7">
      <w:pPr>
        <w:pStyle w:val="a3"/>
      </w:pPr>
      <w:r>
        <w:t xml:space="preserve">　　『觀趙君所為』，觀趙彥霄他對他哥哥這樣的作為，所作所為，『何嘗有財產之見』，他根本心目當中都沒有跟他哥哥計較這些財產的，沒有跟他計較財產這種意思在心中，沒有。「何嘗有財產之見在其意中哉」，沒有分財產的意思在他的心中，他沒有，他才能做到這樣。</w:t>
      </w:r>
      <w:r>
        <w:t xml:space="preserve"> </w:t>
      </w:r>
    </w:p>
    <w:p w14:paraId="656B7A59" w14:textId="77777777" w:rsidR="003F64B7" w:rsidRDefault="003F64B7">
      <w:pPr>
        <w:pStyle w:val="a3"/>
      </w:pPr>
      <w:r>
        <w:t xml:space="preserve">　　好，這個公案我們就學習到這裡，我們再看下面這個公案：</w:t>
      </w:r>
      <w:r>
        <w:t xml:space="preserve"> </w:t>
      </w:r>
    </w:p>
    <w:p w14:paraId="674187F0" w14:textId="77777777" w:rsidR="003F64B7" w:rsidRDefault="003F64B7">
      <w:pPr>
        <w:pStyle w:val="a3"/>
      </w:pPr>
      <w:r>
        <w:t xml:space="preserve">　　徵事【至性感人】</w:t>
      </w:r>
      <w:r>
        <w:t xml:space="preserve"> </w:t>
      </w:r>
    </w:p>
    <w:p w14:paraId="5808F9B2" w14:textId="77777777" w:rsidR="003F64B7" w:rsidRDefault="003F64B7">
      <w:pPr>
        <w:pStyle w:val="a3"/>
      </w:pPr>
      <w:r>
        <w:t xml:space="preserve">　　這也是出自於《功過格》。</w:t>
      </w:r>
      <w:r>
        <w:t xml:space="preserve"> </w:t>
      </w:r>
    </w:p>
    <w:p w14:paraId="6B601700" w14:textId="77777777" w:rsidR="003F64B7" w:rsidRDefault="003F64B7">
      <w:pPr>
        <w:pStyle w:val="a3"/>
      </w:pPr>
      <w:r>
        <w:lastRenderedPageBreak/>
        <w:t xml:space="preserve">　　【歸安嚴溪亭鳳。天性孝友。與同邑施翊之。乘舟。施愬兄分產不均。公頻蹙曰。吾兄懦。吾正苦之。使得如令兄之力。可以盡奪吾田。吾復何憂。因揮淚不已。翊之惻然感悟。蓋相之。與翊之。兄弟也。皆以知州致仕。因田產而成隙者。累年矣。自是兄弟交讓。終身無閒言。】</w:t>
      </w:r>
      <w:r>
        <w:t xml:space="preserve"> </w:t>
      </w:r>
    </w:p>
    <w:p w14:paraId="605F4612" w14:textId="77777777" w:rsidR="003F64B7" w:rsidRDefault="003F64B7">
      <w:pPr>
        <w:pStyle w:val="a3"/>
      </w:pPr>
      <w:r>
        <w:t xml:space="preserve">　　這個是『至性感人』。『歸安嚴溪亭鳳』，「歸安」，是個地名，現在大陸浙江省湖州市，這個湖就是三點水的湖，湖州市。「嚴溪亭鳳」，是一個人的名字，就是嚴鳳，明朝人，他的字叫季祥，號溪亭，一般人稱他溪亭先生。他是明朝孝宗弘治十四年辛酉，西元一五Ｏ一年舉人，他考中舉人。後來授分宜知縣，還有南昌同知，做到鎮遠知府，他官做到刑部郎中。嚴鳳他這個人，『天性孝友』，他的天性。「孝」，就是對父母孝順，「友」，就是對兄弟友愛，兄友弟恭。『與同邑施翊之』，他的同鄉施翊之，『乘舟，施愬』，「愬」，就是訴說。施翊之就跟嚴溪亭講，他跟他哥哥分財產不均，『兄分產不均』，意思就是財產分得不公平。『公頻蹙曰：吾兄懦』，「頻蹙」，就是皺眉頭，一直皺眉頭，他就講我哥哥很軟弱。「懦」，懦弱。『吾正苦之』，他說為這個他相當的苦惱。『使得如令兄之力，可以盡奪吾田，吾復何憂。』他就講，我哥哥就很懦弱，沒有能力，我真是苦惱這個。如果有像你哥哥那樣的力量，可以把我的財產、田統統奪過去，我就沒有什麼憂慮的。</w:t>
      </w:r>
      <w:r>
        <w:t xml:space="preserve"> </w:t>
      </w:r>
    </w:p>
    <w:p w14:paraId="4210101C" w14:textId="77777777" w:rsidR="003F64B7" w:rsidRDefault="003F64B7">
      <w:pPr>
        <w:pStyle w:val="a3"/>
      </w:pPr>
      <w:r>
        <w:t xml:space="preserve">　　『因揮淚不已，翊之惻然感悟。』施翊之聽到嚴溪亭這麼講，就非常感動。施翊之講跟他哥哥分財產不平均，他哥哥分的比較多。嚴溪亭他就講，你哥哥有這個能力，他分比較多，我正在憂愁我哥哥很懦弱，沒有你哥哥那樣的能力。如果我哥哥像你哥哥那麼有能力，我的財產統統給他，我就不用憂愁了。所以施翊之聽到，怎麼會差那麼多！「惻然感悟」，他忽然覺悟了。『蓋相之，與翊之，兄弟也，皆以知州致仕。』後來都是做官做到知州，知州就現在的州長。『因田產而成隙者，累年矣。自是兄弟交讓，終身無閒言。』施翊之就是為了跟他哥哥分財產，兄弟造成隔閡，受到嚴溪亭的感化，後來他整個改變過來。本來好幾年兄弟之間，那個隔閡總是無法化解，從那天開始，他整個改變過來。你看人家怕他哥哥沒有能力把自己的田產拿過去，我還在跟我哥哥計較，他聽到就很慚愧。所以從那個時候開始，「兄弟交讓」，都讓給他哥哥，「終身無閒言」，自此以後，施翊之他們兄弟之間就沒有閒話了。過去好幾年都互相在講閒話，都為了分財產，受到嚴溪亭這種教化，做一個大轉變。原來兄弟是相爭，現在變成相讓了。我們再看下面周安士的評語：</w:t>
      </w:r>
      <w:r>
        <w:t xml:space="preserve"> </w:t>
      </w:r>
    </w:p>
    <w:p w14:paraId="7D46C767" w14:textId="77777777" w:rsidR="003F64B7" w:rsidRDefault="003F64B7">
      <w:pPr>
        <w:pStyle w:val="a3"/>
      </w:pPr>
      <w:r>
        <w:t xml:space="preserve">　　按【嚴公之致仕也。兄貧且老。迎養於家。每宴客。必兄執爵。公執箸隨後。一日進箸稍遲。兄怒。批其頰。公欣然受之。終席盡歡。酒罷。送兄入臥。次旦。天未明。隨至榻前候問。未幾兄卒。哭葬盡禮。公之事兄若此。知其對施之言。字字由中而發矣。】</w:t>
      </w:r>
      <w:r>
        <w:t xml:space="preserve"> </w:t>
      </w:r>
    </w:p>
    <w:p w14:paraId="1F5CB454" w14:textId="77777777" w:rsidR="003F64B7" w:rsidRDefault="003F64B7">
      <w:pPr>
        <w:pStyle w:val="a3"/>
      </w:pPr>
      <w:r>
        <w:t xml:space="preserve">　　周安士把嚴溪亭他的生平事蹟在這裡再補充說出來。『嚴公之致仕也』，「致仕」，就是當官。嚴溪亭的哥哥，『貧且老』，「貧」，就是沒錢，而且又老。所以他就迎接到他家去供養，去撫養他、照顧他，照顧他哥哥。『每宴客』，每一次請客。『必兄執爵』，「執爵」，就是盛酒的禮器，古代青銅那個爵，大家如果去故宮看過夏商周，有三隻腳，那個爵，飲酒的禮器。所以請客他必定請他哥哥來執這個爵，讓他哥哥在前面，『公執箸隨後』，嚴溪亭他就拿著這些走在後面，他哥哥走在前面。『一日進箸稍遲』，這個「箸」是筷子，就是好像給他準備餐具慢了，他哥哥很生氣，『批其頰』，「批其頰」，就打他的嘴巴。嚴溪亭沒有生氣，他哥哥一氣之</w:t>
      </w:r>
      <w:r>
        <w:lastRenderedPageBreak/>
        <w:t>下就把他打嘴巴，他沒生氣。『公欣然受之』，而且很欣然、很坦然接受，他沒有生氣。『終席盡歡，酒罷。』他哥哥打了他，他還是欣然接受，他準備得太慢了，這個酒席還是大家歡歡喜喜，就這樣結束了。</w:t>
      </w:r>
      <w:r>
        <w:t xml:space="preserve"> </w:t>
      </w:r>
    </w:p>
    <w:p w14:paraId="427EC25F" w14:textId="77777777" w:rsidR="003F64B7" w:rsidRDefault="003F64B7">
      <w:pPr>
        <w:pStyle w:val="a3"/>
      </w:pPr>
      <w:r>
        <w:t xml:space="preserve">　　酒席用完之後，『送兄入臥』，就送他哥哥去休息。『次旦』，「次旦」，就是第二天，天還沒有亮，『天未明』，天還沒有亮。就『隨至榻前候問』，就是說好像父母不在了，兄長就等於父親，每天都到他的床前去給他問候，看他睡得好不好，給他問候。這個做弟弟的，真的沒話說了。『未幾』，就沒有多久，『兄卒』，他哥哥就死了。『哭葬盡禮』，盡喪葬之禮，很哀傷。『公之事兄若此，知其對施之言，字字由中而發矣。』這個嚴公，就是嚴溪亭先生他事奉他的兄長是這樣的，對待他兄長是這樣的，所以他對施翊之講的話，他不是講好聽話，因為他自己本身真的是這樣做。所以他跟施翊之講的話是「字字由中」，就是由心中講出來的真心話，由中而發。不是說自己做不到敬兄，然後勸他要敬兄，不是的，他自己真做到，做到敬兄。所以他對施翊之先生講的那些話，都是由他心中，真心裡面發出來的，句句是真話。</w:t>
      </w:r>
      <w:r>
        <w:t xml:space="preserve"> </w:t>
      </w:r>
    </w:p>
    <w:p w14:paraId="13F397C6" w14:textId="77777777" w:rsidR="003F64B7" w:rsidRDefault="003F64B7">
      <w:pPr>
        <w:pStyle w:val="a3"/>
      </w:pPr>
      <w:r>
        <w:t xml:space="preserve">　　好，「敬兄」這兩個公案，我們就學習到這裡。總是兄友弟恭，「兄弟睦，孝在中」，兄弟要和好，要和諧，不要計較，這樣就能和睦相處，孝就在當中。下面是：</w:t>
      </w:r>
      <w:r>
        <w:t xml:space="preserve"> </w:t>
      </w:r>
    </w:p>
    <w:p w14:paraId="03123191" w14:textId="77777777" w:rsidR="003F64B7" w:rsidRDefault="003F64B7">
      <w:pPr>
        <w:pStyle w:val="a3"/>
      </w:pPr>
      <w:r>
        <w:t xml:space="preserve">　　【信友】</w:t>
      </w:r>
      <w:r>
        <w:t xml:space="preserve"> </w:t>
      </w:r>
    </w:p>
    <w:p w14:paraId="6C0448B6" w14:textId="77777777" w:rsidR="003F64B7" w:rsidRDefault="003F64B7">
      <w:pPr>
        <w:pStyle w:val="a3"/>
      </w:pPr>
      <w:r>
        <w:t xml:space="preserve">　　《文昌帝君陰騭文》它的原文，『信友』。下面是發明，發明「信友」這兩個字，請看這個文：</w:t>
      </w:r>
      <w:r>
        <w:t xml:space="preserve"> </w:t>
      </w:r>
    </w:p>
    <w:p w14:paraId="7B66616E" w14:textId="77777777" w:rsidR="003F64B7" w:rsidRDefault="003F64B7">
      <w:pPr>
        <w:pStyle w:val="a3"/>
      </w:pPr>
      <w:r>
        <w:t xml:space="preserve">　　發明【據字義言。則多人為朋。少人為友。然此處不必強分。凡同朝。同類。同窗。同事者。皆可為友。信即不欺之謂。非獨指踐言一端。】</w:t>
      </w:r>
      <w:r>
        <w:t xml:space="preserve"> </w:t>
      </w:r>
    </w:p>
    <w:p w14:paraId="21B4BEB6" w14:textId="77777777" w:rsidR="003F64B7" w:rsidRDefault="003F64B7">
      <w:pPr>
        <w:pStyle w:val="a3"/>
      </w:pPr>
      <w:r>
        <w:t xml:space="preserve">　　我們先看這一段。『據字義言』，「據」，就是根據，根據這兩個字的意義來講，『多人為朋』，就是很多人叫做「朋」，人比較少叫「友」。『然此處不必強分』，就是說這個地方也不必特別強調要去分是朋還是友，朋就是多一些人，友就少一些人，這個地方不必要勉強去區分朋友，友就是朋友。『凡同朝、同類、同窗、同事者』，「同朝」，就是當官，當官在朝廷，大家在一起，同一個朝廷當官的；「同類」，是同個族類，我們現在講族群；「同窗」，就是同學，古時候同學叫同窗，一起在學習的；「同事」在一起工作的同事。『皆可為友』，這個都可以稱為友，友就很多了，在五倫裡面，朋友也是一倫。『信即不欺之謂』，信友，朋友有信，朋友當中就是有信用。信就是不欺騙，朋友之間都很誠實，都有信用，講信，不欺騙、不欺詐，這個意思。『非獨指踐言一端』，「踐言」，就是履行諾言。好像答應朋友的事情，一定給他辦到，這個當然是信，這個叫信用，但是不止這個，信就是不欺，不欺騙。</w:t>
      </w:r>
      <w:r>
        <w:t xml:space="preserve"> </w:t>
      </w:r>
    </w:p>
    <w:p w14:paraId="2E050870" w14:textId="77777777" w:rsidR="003F64B7" w:rsidRDefault="003F64B7">
      <w:pPr>
        <w:pStyle w:val="a3"/>
      </w:pPr>
      <w:r>
        <w:t xml:space="preserve">　　【是故謀事不忠。非信也。】</w:t>
      </w:r>
      <w:r>
        <w:t xml:space="preserve"> </w:t>
      </w:r>
    </w:p>
    <w:p w14:paraId="12216CA2" w14:textId="77777777" w:rsidR="003F64B7" w:rsidRDefault="003F64B7">
      <w:pPr>
        <w:pStyle w:val="a3"/>
      </w:pPr>
      <w:r>
        <w:t xml:space="preserve">　　『謀事』，就是做事不忠，『不忠』，就是說沒有把自己本分的事情做好，這就不忠。「不忠」，就非信，不是信。所以做事要把這個事情做好、做到位，這才是忠。</w:t>
      </w:r>
      <w:r>
        <w:t xml:space="preserve"> </w:t>
      </w:r>
    </w:p>
    <w:p w14:paraId="27514251" w14:textId="77777777" w:rsidR="003F64B7" w:rsidRDefault="003F64B7">
      <w:pPr>
        <w:pStyle w:val="a3"/>
      </w:pPr>
      <w:r>
        <w:lastRenderedPageBreak/>
        <w:t xml:space="preserve">　　【負人財物。非信也。】</w:t>
      </w:r>
      <w:r>
        <w:t xml:space="preserve"> </w:t>
      </w:r>
    </w:p>
    <w:p w14:paraId="7369F17E" w14:textId="77777777" w:rsidR="003F64B7" w:rsidRDefault="003F64B7">
      <w:pPr>
        <w:pStyle w:val="a3"/>
      </w:pPr>
      <w:r>
        <w:t xml:space="preserve">　　虧欠人家的財物，佔人家的便宜，這個也是非信。</w:t>
      </w:r>
      <w:r>
        <w:t xml:space="preserve"> </w:t>
      </w:r>
    </w:p>
    <w:p w14:paraId="42626755" w14:textId="77777777" w:rsidR="003F64B7" w:rsidRDefault="003F64B7">
      <w:pPr>
        <w:pStyle w:val="a3"/>
      </w:pPr>
      <w:r>
        <w:t xml:space="preserve">　　【面譽背毀。非信也。】</w:t>
      </w:r>
      <w:r>
        <w:t xml:space="preserve"> </w:t>
      </w:r>
    </w:p>
    <w:p w14:paraId="54230BC2" w14:textId="77777777" w:rsidR="003F64B7" w:rsidRDefault="003F64B7">
      <w:pPr>
        <w:pStyle w:val="a3"/>
      </w:pPr>
      <w:r>
        <w:t xml:space="preserve">　　『面譽』，當面對朋友讚歎他，背後再講他一堆壞話，這個也不是信。如果朋友有過失，你應該當面勸他就當面勸他，不能勸，也不要在背後去講他的不好的。如果在背後講不好的，當面又對他很讚歎，這個朋友當中就沒有信。</w:t>
      </w:r>
      <w:r>
        <w:t xml:space="preserve"> </w:t>
      </w:r>
    </w:p>
    <w:p w14:paraId="5F86F02F" w14:textId="77777777" w:rsidR="003F64B7" w:rsidRDefault="003F64B7">
      <w:pPr>
        <w:pStyle w:val="a3"/>
      </w:pPr>
      <w:r>
        <w:t xml:space="preserve">　　【緩急不周。非信也。】</w:t>
      </w:r>
      <w:r>
        <w:t xml:space="preserve"> </w:t>
      </w:r>
    </w:p>
    <w:p w14:paraId="56B92BB1" w14:textId="77777777" w:rsidR="003F64B7" w:rsidRDefault="003F64B7">
      <w:pPr>
        <w:pStyle w:val="a3"/>
      </w:pPr>
      <w:r>
        <w:t xml:space="preserve">　　『就是危急，發生變故的時候，沒有去接濟、去幫助、去救濟，這個也不是信。</w:t>
      </w:r>
      <w:r>
        <w:t xml:space="preserve"> </w:t>
      </w:r>
    </w:p>
    <w:p w14:paraId="18CDFF5E" w14:textId="77777777" w:rsidR="003F64B7" w:rsidRDefault="003F64B7">
      <w:pPr>
        <w:pStyle w:val="a3"/>
      </w:pPr>
      <w:r>
        <w:t xml:space="preserve">　　【知過不規。非信也。】</w:t>
      </w:r>
      <w:r>
        <w:t xml:space="preserve"> </w:t>
      </w:r>
    </w:p>
    <w:p w14:paraId="31CA795D" w14:textId="77777777" w:rsidR="003F64B7" w:rsidRDefault="003F64B7">
      <w:pPr>
        <w:pStyle w:val="a3"/>
      </w:pPr>
      <w:r>
        <w:t xml:space="preserve">　　朋友有過失，你不私下給他規勸，這個也非信。但規勸不要有第三人在，要給人家留面子。規勸，也要看他能接受到什麼程度，你才勸，不然你一番好意，你勸他反而變成結冤。所以蔡老師講《群書治要》、《弟子規》都講得很詳細，大家可以多聽聽。</w:t>
      </w:r>
      <w:r>
        <w:t xml:space="preserve"> </w:t>
      </w:r>
    </w:p>
    <w:p w14:paraId="3F9EB1D0" w14:textId="77777777" w:rsidR="003F64B7" w:rsidRDefault="003F64B7">
      <w:pPr>
        <w:pStyle w:val="a3"/>
      </w:pPr>
      <w:r>
        <w:t xml:space="preserve">　　【絕其不信之端。所謂信者。在是矣。】</w:t>
      </w:r>
      <w:r>
        <w:t xml:space="preserve"> </w:t>
      </w:r>
    </w:p>
    <w:p w14:paraId="461847E9" w14:textId="77777777" w:rsidR="003F64B7" w:rsidRDefault="003F64B7">
      <w:pPr>
        <w:pStyle w:val="a3"/>
      </w:pPr>
      <w:r>
        <w:t xml:space="preserve">　　以上舉出來不信的這些方面避免，這個就是信，信就是在這個裡面了。這講信友兩個字。</w:t>
      </w:r>
      <w:r>
        <w:t xml:space="preserve"> </w:t>
      </w:r>
    </w:p>
    <w:p w14:paraId="2C8B9D32" w14:textId="77777777" w:rsidR="003F64B7" w:rsidRDefault="003F64B7">
      <w:pPr>
        <w:pStyle w:val="a3"/>
      </w:pPr>
      <w:r>
        <w:t xml:space="preserve">　　下面也是附公案兩則，今天時間到了，這個公案我們就留在明天晚上再繼續來學習。祝大家福慧增長，法喜充滿。阿彌陀佛！　　</w:t>
      </w:r>
    </w:p>
    <w:sectPr w:rsidR="003F64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6AF5E" w14:textId="77777777" w:rsidR="003F64B7" w:rsidRDefault="003F64B7" w:rsidP="008B116F">
      <w:r>
        <w:separator/>
      </w:r>
    </w:p>
  </w:endnote>
  <w:endnote w:type="continuationSeparator" w:id="0">
    <w:p w14:paraId="58D6B21B" w14:textId="77777777" w:rsidR="003F64B7" w:rsidRDefault="003F64B7" w:rsidP="008B1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C465B" w14:textId="77777777" w:rsidR="003F64B7" w:rsidRDefault="003F64B7" w:rsidP="008B116F">
      <w:r>
        <w:separator/>
      </w:r>
    </w:p>
  </w:footnote>
  <w:footnote w:type="continuationSeparator" w:id="0">
    <w:p w14:paraId="58C27FFE" w14:textId="77777777" w:rsidR="003F64B7" w:rsidRDefault="003F64B7" w:rsidP="008B11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16F"/>
    <w:rsid w:val="003F64B7"/>
    <w:rsid w:val="007931EE"/>
    <w:rsid w:val="008B1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73E48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11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11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11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11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1729</Words>
  <Characters>9857</Characters>
  <Application>Microsoft Office Word</Application>
  <DocSecurity>0</DocSecurity>
  <Lines>82</Lines>
  <Paragraphs>23</Paragraphs>
  <ScaleCrop>false</ScaleCrop>
  <Company/>
  <LinksUpToDate>false</LinksUpToDate>
  <CharactersWithSpaces>11563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2026-08-13T01:05:00Z</dcterms:created>
  <dcterms:modified xsi:type="dcterms:W3CDTF">2026-08-13T01:05:00Z</dcterms:modified>
</cp:coreProperties>
</file>