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83FE" w14:textId="77777777" w:rsidR="00FA4FC1" w:rsidRDefault="00FA4FC1">
      <w:r>
        <w:t>安士全書</w:t>
      </w:r>
      <w:r>
        <w:t>—</w:t>
      </w:r>
      <w:r>
        <w:t xml:space="preserve">信友兩則　　悟道法師主講　　（第五十五集）　　</w:t>
      </w:r>
      <w:r>
        <w:t>2021/12/17</w:t>
      </w:r>
      <w:r>
        <w:t xml:space="preserve">　　台灣台北靈巖山寺雙溪小築三重淨宗別院　　檔名：</w:t>
      </w:r>
      <w:r>
        <w:t xml:space="preserve">WD19-025-0055 </w:t>
      </w:r>
    </w:p>
    <w:p w14:paraId="11F594F9" w14:textId="77777777" w:rsidR="00FA4FC1" w:rsidRDefault="00FA4FC1">
      <w:pPr>
        <w:pStyle w:val="a3"/>
      </w:pPr>
      <w:r>
        <w:t xml:space="preserve">　　《安士全書</w:t>
      </w:r>
      <w:r>
        <w:t>·</w:t>
      </w:r>
      <w:r>
        <w:t>文昌帝君陰騭文廣義節錄》卷上。諸位同修，及網路前的同修，大家晚上好，阿彌陀佛！請放掌。請大家看：</w:t>
      </w:r>
      <w:r>
        <w:t xml:space="preserve"> </w:t>
      </w:r>
    </w:p>
    <w:p w14:paraId="1560C4F0" w14:textId="77777777" w:rsidR="00FA4FC1" w:rsidRDefault="00FA4FC1">
      <w:pPr>
        <w:pStyle w:val="a3"/>
      </w:pPr>
      <w:r>
        <w:t xml:space="preserve">　　【信友】</w:t>
      </w:r>
      <w:r>
        <w:t xml:space="preserve"> </w:t>
      </w:r>
    </w:p>
    <w:p w14:paraId="3C6FF2AB" w14:textId="77777777" w:rsidR="00FA4FC1" w:rsidRDefault="00FA4FC1">
      <w:pPr>
        <w:pStyle w:val="a3"/>
      </w:pPr>
      <w:r>
        <w:t xml:space="preserve">　　這個地方，昨天我們學習到『信友』這兩個字，周安士居士也做了一個發明。</w:t>
      </w:r>
      <w:r>
        <w:t xml:space="preserve"> </w:t>
      </w:r>
    </w:p>
    <w:p w14:paraId="2DBD6EE7" w14:textId="77777777" w:rsidR="00FA4FC1" w:rsidRDefault="00FA4FC1">
      <w:pPr>
        <w:pStyle w:val="a3"/>
      </w:pPr>
      <w:r>
        <w:t xml:space="preserve">　　發明【據字義言。則多人為朋。少人為友。然此處不必強分。】</w:t>
      </w:r>
      <w:r>
        <w:t xml:space="preserve"> </w:t>
      </w:r>
    </w:p>
    <w:p w14:paraId="57545328" w14:textId="77777777" w:rsidR="00FA4FC1" w:rsidRDefault="00FA4FC1">
      <w:pPr>
        <w:pStyle w:val="a3"/>
      </w:pPr>
      <w:r>
        <w:t xml:space="preserve">　　根據這個字的意義來講，人比較多是朋，比較少叫友。用的文字是省略的，文言都是比較省略，它的意思都是涵蓋的。所以「友」就是朋友，也不必勉強一定要去給它分是人多、人少，總是我們一般講朋友。真正的朋友是志同道合，那是朋友。這裡周安士居士也提出幾個：</w:t>
      </w:r>
      <w:r>
        <w:t xml:space="preserve"> </w:t>
      </w:r>
    </w:p>
    <w:p w14:paraId="59070B0F" w14:textId="77777777" w:rsidR="00FA4FC1" w:rsidRDefault="00FA4FC1">
      <w:pPr>
        <w:pStyle w:val="a3"/>
      </w:pPr>
      <w:r>
        <w:t xml:space="preserve">　　【凡同朝。同類。同窗。同事者。皆可為友。信即不欺之謂。非獨指踐言一端。】</w:t>
      </w:r>
      <w:r>
        <w:t xml:space="preserve"> </w:t>
      </w:r>
    </w:p>
    <w:p w14:paraId="7E401D01" w14:textId="77777777" w:rsidR="00FA4FC1" w:rsidRDefault="00FA4FC1">
      <w:pPr>
        <w:pStyle w:val="a3"/>
      </w:pPr>
      <w:r>
        <w:t xml:space="preserve">　　都可以說是朋友。『同朝』，一同在朝廷當官；或者『同類』，同一個族類、族群；或者是『同窗』，「同窗」就是我們現在講同學；『同事』，共同在一起工作的，在一家公司，有很多同事，這個都可以稱為友，稱為朋友。「信友」就是不欺的意思，不欺就是不欺詐、不欺騙，也就是對朋友都是誠實的往來。不欺也就是我們一般講的誠信，講話不打妄語，不欺騙，這個是不欺，不欺稱為信。沒有說講話不算話，打妄語，講話不實在，對朋友這樣就沒有信。所以這個也是信，不是單單指實踐諾言這一端。實踐諾言當然是信，答應人家的事一定幫人家辦，這個是信，我們一般講有信用。</w:t>
      </w:r>
      <w:r>
        <w:t xml:space="preserve"> </w:t>
      </w:r>
    </w:p>
    <w:p w14:paraId="7CA5B867" w14:textId="77777777" w:rsidR="00FA4FC1" w:rsidRDefault="00FA4FC1">
      <w:pPr>
        <w:pStyle w:val="a3"/>
      </w:pPr>
      <w:r>
        <w:t xml:space="preserve">　　【是故謀事不忠。非信也。】</w:t>
      </w:r>
      <w:r>
        <w:t xml:space="preserve"> </w:t>
      </w:r>
    </w:p>
    <w:p w14:paraId="7CA05029" w14:textId="77777777" w:rsidR="00FA4FC1" w:rsidRDefault="00FA4FC1">
      <w:pPr>
        <w:pStyle w:val="a3"/>
      </w:pPr>
      <w:r>
        <w:t xml:space="preserve">　　幫人家做事，沒有去做，或者沒有做好，這個叫不忠。比如說人家拜託我們辦一件什麼事情，我們沒有給人家辦好，甚至沒有替人家辦，或者辦得馬馬虎虎的，這個叫『謀事不忠』。「忠」就是說真正幫人家辦好這個事情，這個就是信。如果「謀事不忠」，替人家辦事情沒有盡到責任、盡到本分，這個叫『非信』，就沒有信。</w:t>
      </w:r>
      <w:r>
        <w:t xml:space="preserve"> </w:t>
      </w:r>
    </w:p>
    <w:p w14:paraId="2D3021C4" w14:textId="77777777" w:rsidR="00FA4FC1" w:rsidRDefault="00FA4FC1">
      <w:pPr>
        <w:pStyle w:val="a3"/>
      </w:pPr>
      <w:r>
        <w:t xml:space="preserve">　　【負人財物。非信也。面譽背毀，非信也。】</w:t>
      </w:r>
      <w:r>
        <w:t xml:space="preserve"> </w:t>
      </w:r>
    </w:p>
    <w:p w14:paraId="2A8C3332" w14:textId="77777777" w:rsidR="00FA4FC1" w:rsidRDefault="00FA4FC1">
      <w:pPr>
        <w:pStyle w:val="a3"/>
      </w:pPr>
      <w:r>
        <w:t xml:space="preserve">　　『負人財物』就是虧欠人的財物，或者跟人家借錢不還，或者要佔人家便宜，這個也沒有信。對朋友，當面對他很恭維、很讚歎，在背後毀謗、批評，這個也沒有信。朋友有勸諫的責任，真正朋友，發現他有過失，私下要勸他改過。如果勸三次他不接受就不要再勸，你盡到信了，因為他不能接受，你再勸，他就嫌你囉嗦，可能他以後就討厭你、疏遠你，不跟你往來了。勸三次，能接受當然很好，不能接受就不能再勸。這個跟勸父母不一樣，勸父母不能說只有三次，勸父母是無數次，但是要看父母的心情，他能接受的時候，他情緒穩定的時候。而且這個勸諫要有禮貌，對父母要</w:t>
      </w:r>
      <w:r>
        <w:lastRenderedPageBreak/>
        <w:t>恭敬，婉轉的來勸導父母，不能凶巴巴的去勸，那個可能會得到反效果。勸朋友也同樣的道理，好言好語勸他。</w:t>
      </w:r>
      <w:r>
        <w:t xml:space="preserve"> </w:t>
      </w:r>
    </w:p>
    <w:p w14:paraId="5F94DA95" w14:textId="77777777" w:rsidR="00FA4FC1" w:rsidRDefault="00FA4FC1">
      <w:pPr>
        <w:pStyle w:val="a3"/>
      </w:pPr>
      <w:r>
        <w:t xml:space="preserve">　　【緩急不周。非信也。】</w:t>
      </w:r>
      <w:r>
        <w:t xml:space="preserve"> </w:t>
      </w:r>
    </w:p>
    <w:p w14:paraId="6C9262AA" w14:textId="77777777" w:rsidR="00FA4FC1" w:rsidRDefault="00FA4FC1">
      <w:pPr>
        <w:pStyle w:val="a3"/>
      </w:pPr>
      <w:r>
        <w:t xml:space="preserve">　　這個就是他有急難，你不去幫助他，也沒有信。</w:t>
      </w:r>
      <w:r>
        <w:t xml:space="preserve"> </w:t>
      </w:r>
    </w:p>
    <w:p w14:paraId="46DFFA1C" w14:textId="77777777" w:rsidR="00FA4FC1" w:rsidRDefault="00FA4FC1">
      <w:pPr>
        <w:pStyle w:val="a3"/>
      </w:pPr>
      <w:r>
        <w:t xml:space="preserve">　　【知過不規。非信也。】</w:t>
      </w:r>
      <w:r>
        <w:t xml:space="preserve"> </w:t>
      </w:r>
    </w:p>
    <w:p w14:paraId="198AE2CF" w14:textId="77777777" w:rsidR="00FA4FC1" w:rsidRDefault="00FA4FC1">
      <w:pPr>
        <w:pStyle w:val="a3"/>
      </w:pPr>
      <w:r>
        <w:t xml:space="preserve">　　這剛才講了，知道他有過失，你不私下去規勸他，這個不是朋友。除非他不能接受，他不能接受就沒有辦法了，他能接受就要勸他。所以這個規勸，蔡老師在《群書治要》講得很多，看時機、看他的情緒，還要你怎麼勸、怎麼講他才聽得進去，這個都是要學習的。</w:t>
      </w:r>
      <w:r>
        <w:t xml:space="preserve"> </w:t>
      </w:r>
    </w:p>
    <w:p w14:paraId="002BE27D" w14:textId="77777777" w:rsidR="00FA4FC1" w:rsidRDefault="00FA4FC1">
      <w:pPr>
        <w:pStyle w:val="a3"/>
      </w:pPr>
      <w:r>
        <w:t xml:space="preserve">　　【絕其不信之端。所謂信者。在是矣。】</w:t>
      </w:r>
      <w:r>
        <w:t xml:space="preserve"> </w:t>
      </w:r>
    </w:p>
    <w:p w14:paraId="2E9C8D3C" w14:textId="77777777" w:rsidR="00FA4FC1" w:rsidRDefault="00FA4FC1">
      <w:pPr>
        <w:pStyle w:val="a3"/>
      </w:pPr>
      <w:r>
        <w:t xml:space="preserve">　　就是以上講的這些方面都避免了，這個才是真正叫信友，對朋友有信就是在這個當中。</w:t>
      </w:r>
      <w:r>
        <w:t xml:space="preserve"> </w:t>
      </w:r>
    </w:p>
    <w:p w14:paraId="46E2F6A3" w14:textId="77777777" w:rsidR="00FA4FC1" w:rsidRDefault="00FA4FC1">
      <w:pPr>
        <w:pStyle w:val="a3"/>
      </w:pPr>
      <w:r>
        <w:t xml:space="preserve">　　【下附徵事（二則）】</w:t>
      </w:r>
      <w:r>
        <w:t xml:space="preserve"> </w:t>
      </w:r>
    </w:p>
    <w:p w14:paraId="0C1CAA27" w14:textId="77777777" w:rsidR="00FA4FC1" w:rsidRDefault="00FA4FC1">
      <w:pPr>
        <w:pStyle w:val="a3"/>
      </w:pPr>
      <w:r>
        <w:t xml:space="preserve">　　『徵事』就是舉出兩個故事，這個「事」就是故事，在佛門裡面講叫公案，公案就是我們一般講故事，就是以前發生的事情，舉出兩個。我們看下面：</w:t>
      </w:r>
      <w:r>
        <w:t xml:space="preserve"> </w:t>
      </w:r>
    </w:p>
    <w:p w14:paraId="42B852F7" w14:textId="77777777" w:rsidR="00FA4FC1" w:rsidRDefault="00FA4FC1">
      <w:pPr>
        <w:pStyle w:val="a3"/>
      </w:pPr>
      <w:r>
        <w:t xml:space="preserve">　　徵事【千里赴約】</w:t>
      </w:r>
      <w:r>
        <w:t xml:space="preserve"> </w:t>
      </w:r>
    </w:p>
    <w:p w14:paraId="34539B6F" w14:textId="77777777" w:rsidR="00FA4FC1" w:rsidRDefault="00FA4FC1">
      <w:pPr>
        <w:pStyle w:val="a3"/>
      </w:pPr>
      <w:r>
        <w:t xml:space="preserve">　　這個故事是《史林》這本書記載的。</w:t>
      </w:r>
      <w:r>
        <w:t xml:space="preserve"> </w:t>
      </w:r>
    </w:p>
    <w:p w14:paraId="067EB2AA" w14:textId="77777777" w:rsidR="00FA4FC1" w:rsidRDefault="00FA4FC1">
      <w:pPr>
        <w:pStyle w:val="a3"/>
      </w:pPr>
      <w:r>
        <w:t xml:space="preserve">　　【卓恕。還會稽。辭太傅諸葛恪。恪問何日復來。恕言某日。至日。恪宴客。停不飲食。欲以待恕。客皆曰：會稽建康。相去千里。道阻江湖。安能必來。俄而恕至。一座盡驚。】</w:t>
      </w:r>
      <w:r>
        <w:t xml:space="preserve"> </w:t>
      </w:r>
    </w:p>
    <w:p w14:paraId="4598E638" w14:textId="77777777" w:rsidR="00FA4FC1" w:rsidRDefault="00FA4FC1">
      <w:pPr>
        <w:pStyle w:val="a3"/>
      </w:pPr>
      <w:r>
        <w:t xml:space="preserve">　　『千里赴約』，「約」就是約會。跟人家約會，什麼時候必定去赴約，沒有失約，去赴約。這個故事的主角叫『卓恕』，姓卓名恕。『還會稽』，「會稽」是古代一個地名。在西晉到南朝末年，會稽所管轄的地區就是現在浙江省的紹興跟寧波這一帶，有去過大陸的同修，可能這兩個地方應該不會陌生。寧波、紹興這一帶，我們也都曾經去做過法會，所以比較熟悉一點。古代叫會稽，會這個字念貴，它是地名。</w:t>
      </w:r>
      <w:r>
        <w:t xml:space="preserve"> </w:t>
      </w:r>
    </w:p>
    <w:p w14:paraId="15C4D09B" w14:textId="77777777" w:rsidR="00FA4FC1" w:rsidRDefault="00FA4FC1">
      <w:pPr>
        <w:pStyle w:val="a3"/>
      </w:pPr>
      <w:r>
        <w:t xml:space="preserve">　　他是會稽那裡的人。『辭太傅諸葛恪』，「太傅」在朝為官，這個很大的。卓恕向太傅諸葛恪告辭，太傅諸葛恪問他，你哪一天會再來？『復來』就是你哪一天會再來？『恕言某日』，卓恕就跟他講哪一天，「某日」就是哪一天。當然這裡沒有寫清楚是幾年幾月，就是跟他約定某日，哪一天他就會再回來。『至日』就是到那一天，『恪宴客』，諸葛恪，這個太傅他宴請賓客，就是辦酒席請客人。『停不飲食』，就是說宴席都擺好了，大家沒有開始用餐。為什麼停著不飲食？『欲以待恕』，就是說希望等待卓恕來，他跟我講今天會來，那我們就等他，看他會不會來。酒席辦好了，賓客都坐上去了，就等卓恕一個人了。等了一下子，這些客人可能等得有點不耐煩</w:t>
      </w:r>
      <w:r>
        <w:lastRenderedPageBreak/>
        <w:t>了，『客皆曰』，客人問太傅，現在還等誰？當然太傅會跟他講，還有一個人，卓恕他說今天會再來，等他來再一起用餐。聽到太傅這麼講，這些客人大家就講了，說『會稽建康，相去千里，道阻江湖，安能必來？』客人大家都講了，會稽跟建康，建康就是現在的南京市，南京到浙江紹興這裡，古時候交通不方便，『相去千里』，這個千里算現在的公里大概有四百公里，可能多一點。在古時候那個里比較小，小大概一倍，所以大概上千里了。古時候交通不便，不像現在有高速公路，很快。古時候最快的交通工具大概是騎馬，坐轎子要坐好幾天，沒有錢的人就走路。『道阻江湖』，這個當中還有江、還有河。古時候橋梁也沒那麼多，都要渡船。不像現在到大陸去看，到處都是橋，高速公路。古時候那個情況我們可以想像，交通很不方便，當然這麼遠的距離要很長時間才能到達，所以這些客人大家都講，你何必等他？他那麼遠，怎麼可能說今天到就今天到？『安能必來』，他怎麼可能必定會來？</w:t>
      </w:r>
      <w:r>
        <w:t xml:space="preserve"> </w:t>
      </w:r>
    </w:p>
    <w:p w14:paraId="3A83911E" w14:textId="77777777" w:rsidR="00FA4FC1" w:rsidRDefault="00FA4FC1">
      <w:pPr>
        <w:pStyle w:val="a3"/>
      </w:pPr>
      <w:r>
        <w:t xml:space="preserve">　　『俄而恕至』，「俄而」就是他們講完沒多久，看到卓恕已經到了。『一座盡驚』，整桌的客人大家都很驚訝，你真的很守信用，說今天到就今天到。大家就很吃驚，他真的來赴約，千里赴約，他不失信。這個就是「信友」，對朋友講的話他守信。這個公案，下面周安士居士有幾句評語：</w:t>
      </w:r>
      <w:r>
        <w:t xml:space="preserve"> </w:t>
      </w:r>
    </w:p>
    <w:p w14:paraId="6462F853" w14:textId="77777777" w:rsidR="00FA4FC1" w:rsidRDefault="00FA4FC1">
      <w:pPr>
        <w:pStyle w:val="a3"/>
      </w:pPr>
      <w:r>
        <w:t xml:space="preserve">　　按【此特信中之一耳。然能不爽千里之約。信何如之。】</w:t>
      </w:r>
      <w:r>
        <w:t xml:space="preserve"> </w:t>
      </w:r>
    </w:p>
    <w:p w14:paraId="43DD6C7B" w14:textId="77777777" w:rsidR="00FA4FC1" w:rsidRDefault="00FA4FC1">
      <w:pPr>
        <w:pStyle w:val="a3"/>
      </w:pPr>
      <w:r>
        <w:t xml:space="preserve">　　按照這個公案，也就是說，這個特別是在「信友」當中其中的一項，這是一個項目。上面講的好幾種都是信，這是其中一個，就是跟人家約定、約會，他沒有失約，他沒有爽約。這個『爽』就是違背，說那一天要來，結果那一天沒來，那就爽約，爽約就是違背了，差失，沒有準時到那個地方。『然能不爽千里之約，信何如之！』他很守信，而且路途那麼遠，在那個時代交通不便，這個真的非常難得。這個是信德，這第一個公案。我們再看下面第二個公案：</w:t>
      </w:r>
      <w:r>
        <w:t xml:space="preserve"> </w:t>
      </w:r>
    </w:p>
    <w:p w14:paraId="20978CD8" w14:textId="77777777" w:rsidR="00FA4FC1" w:rsidRDefault="00FA4FC1">
      <w:pPr>
        <w:pStyle w:val="a3"/>
      </w:pPr>
      <w:r>
        <w:t xml:space="preserve">　　徵事【度友全信】</w:t>
      </w:r>
      <w:r>
        <w:t xml:space="preserve"> </w:t>
      </w:r>
    </w:p>
    <w:p w14:paraId="7102EBFE" w14:textId="77777777" w:rsidR="00FA4FC1" w:rsidRDefault="00FA4FC1">
      <w:pPr>
        <w:pStyle w:val="a3"/>
      </w:pPr>
      <w:r>
        <w:t xml:space="preserve">　　這個公案出自於《梁高僧傳》。</w:t>
      </w:r>
      <w:r>
        <w:t xml:space="preserve"> </w:t>
      </w:r>
    </w:p>
    <w:p w14:paraId="182471F3" w14:textId="77777777" w:rsidR="00FA4FC1" w:rsidRDefault="00FA4FC1">
      <w:pPr>
        <w:pStyle w:val="a3"/>
      </w:pPr>
      <w:r>
        <w:t xml:space="preserve">　　【漢洛陽僧世高。安息國王太子也。幼以至孝聞。賦性聰慧。博極群書。精天文。醫理。即鳥獸之音。無不辨之。】</w:t>
      </w:r>
      <w:r>
        <w:t xml:space="preserve"> </w:t>
      </w:r>
    </w:p>
    <w:p w14:paraId="493448B9" w14:textId="77777777" w:rsidR="00FA4FC1" w:rsidRDefault="00FA4FC1">
      <w:pPr>
        <w:pStyle w:val="a3"/>
      </w:pPr>
      <w:r>
        <w:t xml:space="preserve">　　我們先看這一段，這是講到漢朝時代安世高，過去學習講經也常常講到這個公案。他住在洛陽，『世高』，安世高，安是對他的一個尊稱，安就是安息國，他是安息國的王太子，字世高，本名叫安清。他不是中國人，他是安息國的人，也就是我們講外國人，他名字翻成中文叫安清、安世高。安息國是古代伊朗這個地方，伊朗古時候叫安息，在唐朝叫波斯，現在稱伊朗、伊拉克，中東這個地方。在古代，中東地區都是信佛的，在古時候都信佛。你看阿富汗，二十年前他們祖先留下來的一尊大佛，他們用炸藥把它炸掉了，這個非常可惜，可見得早期他們那邊都是信佛的。他是這個國家的王太子。在漢朝，跟中東這邊都有絲路，古時候叫絲路，貿易往來。漢朝那個時候就已經跟中東地區有這些經貿往來，還有文化交流，都透過陸地這條絲路通商、交流文化。佛教也是從這一線，陸地都是從絲路這一線傳過來，傳到中國來。所以這個是漢武帝的時候，他就開始派使者到安息國去，那個時候就到安息國去。使者就是我們現在講大使、外交官，派大使到安息國，以後跟中東地區這些國家都有往來。</w:t>
      </w:r>
      <w:r>
        <w:t xml:space="preserve"> </w:t>
      </w:r>
    </w:p>
    <w:p w14:paraId="75D6CC0D" w14:textId="77777777" w:rsidR="00FA4FC1" w:rsidRDefault="00FA4FC1">
      <w:pPr>
        <w:pStyle w:val="a3"/>
      </w:pPr>
      <w:r>
        <w:t xml:space="preserve">　　東漢的時候，安世高來到中國，就是安清他來到中國。他是王太子，他幼年的時候就很孝順父母，天性非常聰明、有智慧，『博極群書』，「博極群書」就是學問淵博，我們現在講博士。那個時候真正是博士，現在的博士大概只有精通一個專業、一個領域，他博極群書，很廣博。『精天文、醫理』，天文、地理、醫學，在古印度稱為五明，都精通。『即鳥獸之音，無不辨之』，就是說鳥講話、野獸在講話，他聽得懂牠們在講什麼。有一天他跟幾個朋友出去，聽到一群鳥在嘰嘰叫，安世高就給他朋友講，他說那些鳥剛才在講，說等一下有人會送食物來給我們。大家聽了半信半疑，結果走了沒多久，果然有人送食物來給他們，所以大家就知道他能聽得懂鳥獸的言語。這個在我們中國也有，我記得在《論語講記》裡面也有講到，在孔子那個時代，有人聽得懂鳥獸的聲音。而且在上古時代，夏商周那個時代，官方也有設一個專門管鳥獸的一個官，他們都通達鳥獸的言語。「即鳥獸之音，無不辨之」，他聽得懂鳥在講話。這個外國有、中國也有，古時候有這樣的官員，這個不容易。</w:t>
      </w:r>
      <w:r>
        <w:t xml:space="preserve"> </w:t>
      </w:r>
    </w:p>
    <w:p w14:paraId="4C5F0FAC" w14:textId="77777777" w:rsidR="00FA4FC1" w:rsidRDefault="00FA4FC1">
      <w:pPr>
        <w:pStyle w:val="a3"/>
      </w:pPr>
      <w:r>
        <w:t xml:space="preserve">　　【自言前世出家時。】</w:t>
      </w:r>
      <w:r>
        <w:t xml:space="preserve"> </w:t>
      </w:r>
    </w:p>
    <w:p w14:paraId="75E92A8C" w14:textId="77777777" w:rsidR="00FA4FC1" w:rsidRDefault="00FA4FC1">
      <w:pPr>
        <w:pStyle w:val="a3"/>
      </w:pPr>
      <w:r>
        <w:t xml:space="preserve">　　他自己講，因為他是王太子，後來他的父親過世就繼嗣王位，但是他不想當國王，也就是說他不想管政治，他想出家，就把王位讓給他叔叔，他自己出家學道了。就好像釋迦牟尼佛一樣，王位他不要了，他要去出家。出家之後他博通三藏，也是遊歷諸國。當然古印度，中東這些，古時候都是佛教的地區。到各處去弘揚佛法，後來來到中國。來到中國，到洛陽，那個時候中國第一所寺院，漢朝建立的白馬寺在河南洛陽。來中國就學習漢文，就把梵文經典帶來中國翻譯，我們現在看到早期翻譯的經典，有很多是安世高翻譯的，那是很早期的。他來中國，當然那個時候他是出家人，是法師，『自言』，他自己講，他是到中國來還兩次命債，這個在《高僧傳》裡面都有記載。這一世他又到中國來了，以前有兩世都到中國來，還兩次命債，這一世他是安息國的王太子，出家了，又到中國來。他講他前世也是出家人，前世出家的時候：</w:t>
      </w:r>
      <w:r>
        <w:t xml:space="preserve"> </w:t>
      </w:r>
    </w:p>
    <w:p w14:paraId="0D1240BD" w14:textId="77777777" w:rsidR="00FA4FC1" w:rsidRDefault="00FA4FC1">
      <w:pPr>
        <w:pStyle w:val="a3"/>
      </w:pPr>
      <w:r>
        <w:t xml:space="preserve">　　【有同學友好瞋。】</w:t>
      </w:r>
      <w:r>
        <w:t xml:space="preserve"> </w:t>
      </w:r>
    </w:p>
    <w:p w14:paraId="104A3A27" w14:textId="77777777" w:rsidR="00FA4FC1" w:rsidRDefault="00FA4FC1">
      <w:pPr>
        <w:pStyle w:val="a3"/>
      </w:pPr>
      <w:r>
        <w:t xml:space="preserve">　　他這個同學，就是他的朋友，古時候講志同道合就是朋友。我們看《論語》，孔子講「有朋自遠方來，不亦樂乎」，朋就是志同道合，大家一起來學習的。他這個同學，就是說他這個朋友脾氣很不好，『好瞋』就是脾氣很不好，動不動就發脾氣。他的脾氣也不是像一般說的開口大罵那個樣子。根據傳記的記載，他這個同學也是一個法師，也是精通經典的法師、講經說法的大法師，但是他瞋恚心比較重。他這個同學也不簡單，他對經典的義理非常的通達明瞭，明經好施，明白經典的義理，又喜歡布施。當然出家人也沒有財富，吃飯都是托缽，古代的出家人都是托缽，他也沒有錢去布施，所以他這個好施就是法布施，他也樂意給人家說法。但就是他這個瞋恚的習氣改不過來，有時候托缽托到不好的飯菜，他心裡就不高興。他也不是發一頓大脾氣，也不是這樣，就心裡不高興，覺得我講經說法，一個大法師，托缽還托到這麼不好的飯菜，心裡就不舒服、不高興。他只是這樣的一個瞋恚心，在我們現在的人來看，這個算什麼？但是這個瞋恚心就是一個業障。</w:t>
      </w:r>
      <w:r>
        <w:t xml:space="preserve"> </w:t>
      </w:r>
    </w:p>
    <w:p w14:paraId="0AA59315" w14:textId="77777777" w:rsidR="00FA4FC1" w:rsidRDefault="00FA4FC1">
      <w:pPr>
        <w:pStyle w:val="a3"/>
      </w:pPr>
      <w:r>
        <w:t xml:space="preserve">　　【諫而不改。】</w:t>
      </w:r>
      <w:r>
        <w:t xml:space="preserve"> </w:t>
      </w:r>
    </w:p>
    <w:p w14:paraId="0D0846DA" w14:textId="77777777" w:rsidR="00FA4FC1" w:rsidRDefault="00FA4FC1">
      <w:pPr>
        <w:pStyle w:val="a3"/>
      </w:pPr>
      <w:r>
        <w:t xml:space="preserve">　　『諫』就是安世高也勸他。這是他講過去世的事情，不是這一世，是講過去世的。勸諫，就朋友有勸諫的義務，勸他說你不要生氣，心裡不要不高興，出家人要修忍辱。這個同學他習氣很重，就是改不過來。</w:t>
      </w:r>
      <w:r>
        <w:t xml:space="preserve"> </w:t>
      </w:r>
    </w:p>
    <w:p w14:paraId="1192D1D8" w14:textId="77777777" w:rsidR="00FA4FC1" w:rsidRDefault="00FA4FC1">
      <w:pPr>
        <w:pStyle w:val="a3"/>
      </w:pPr>
      <w:r>
        <w:t xml:space="preserve">　　【許以今世相度。】</w:t>
      </w:r>
      <w:r>
        <w:t xml:space="preserve"> </w:t>
      </w:r>
    </w:p>
    <w:p w14:paraId="48890B3C" w14:textId="77777777" w:rsidR="00FA4FC1" w:rsidRDefault="00FA4FC1">
      <w:pPr>
        <w:pStyle w:val="a3"/>
      </w:pPr>
      <w:r>
        <w:t xml:space="preserve">　　他這個同學自己也知道，因為明經好施，自己講經說法，對佛在經典裡面講的這些道理他統統知道，知道自己瞋恚心重，來生肯定會墮落，但是現在這個習氣他就是改不過來，沒有辦法降伏自己這個煩惱。他也知道來生肯定要墮落，雖然這一生明經好施，做一個大法師，但瞋恚的煩惱這麼重，將來要墮落。安世高給他勸，他還是很難改過來。安世高勸他，你這樣不改，將來會墮落，但是他這個同學也沒辦法降伏他自己的煩惱。然後就跟安世高講，萬一我墮落，來生你要來度我，來幫助我。安世高也答應了，來世再來相度。『許以今世相度』，「今世」就是說安世高這一生，這個話是過去世講的，「許」就是答應，答應他這一生遇到他要去度他，要幫助他。</w:t>
      </w:r>
      <w:r>
        <w:t xml:space="preserve"> </w:t>
      </w:r>
    </w:p>
    <w:p w14:paraId="4C80C660" w14:textId="77777777" w:rsidR="00FA4FC1" w:rsidRDefault="00FA4FC1">
      <w:pPr>
        <w:pStyle w:val="a3"/>
      </w:pPr>
      <w:r>
        <w:t xml:space="preserve">　　【時值靈帝之末。】</w:t>
      </w:r>
      <w:r>
        <w:t xml:space="preserve"> </w:t>
      </w:r>
    </w:p>
    <w:p w14:paraId="034738F4" w14:textId="77777777" w:rsidR="00FA4FC1" w:rsidRDefault="00FA4FC1">
      <w:pPr>
        <w:pStyle w:val="a3"/>
      </w:pPr>
      <w:r>
        <w:t xml:space="preserve">　　這就是漢靈帝末年。</w:t>
      </w:r>
      <w:r>
        <w:t xml:space="preserve"> </w:t>
      </w:r>
    </w:p>
    <w:p w14:paraId="5E60A794" w14:textId="77777777" w:rsidR="00FA4FC1" w:rsidRDefault="00FA4FC1">
      <w:pPr>
        <w:pStyle w:val="a3"/>
      </w:pPr>
      <w:r>
        <w:t xml:space="preserve">　　【乃振錫江南。度昔年同學。】</w:t>
      </w:r>
      <w:r>
        <w:t xml:space="preserve"> </w:t>
      </w:r>
    </w:p>
    <w:p w14:paraId="3D09C8C9" w14:textId="77777777" w:rsidR="00FA4FC1" w:rsidRDefault="00FA4FC1">
      <w:pPr>
        <w:pStyle w:val="a3"/>
      </w:pPr>
      <w:r>
        <w:t xml:space="preserve">　　安世高在漢靈帝這個時候『振錫江南』，「振錫」就是以前出家人出門都拿一個錫杖。現在出家人到戒堂去受戒，都會發一支錫杖。現在在台灣戒場受戒，有沒有在發那個錫杖我就不知道。我以前去妙通寺受戒，廣欽老和尚傳戒，我到那邊去受戒，受完戒，一個人發一支錫杖，那支錫杖我現在還放在佛陀教育基金會，已經放了三十五年了，一支錫杖。以前出家人都是雲遊，都帶著錫杖。錫杖上面有十二個小的環，四個大的環，這表四諦十二因緣。這個錫杖在地上把它振動或者搖動，它的環相扣，就有聲音。</w:t>
      </w:r>
      <w:r>
        <w:t xml:space="preserve"> </w:t>
      </w:r>
    </w:p>
    <w:p w14:paraId="3B68A6B4" w14:textId="77777777" w:rsidR="00FA4FC1" w:rsidRDefault="00FA4FC1">
      <w:pPr>
        <w:pStyle w:val="a3"/>
      </w:pPr>
      <w:r>
        <w:t xml:space="preserve">　　這個是最初佛陀為比丘托缽乞食用的。在佛陀的時代有比丘，他的弟子長得很黑，特別黑，當初佛還沒有規定日中一食，沒有規定日中一食，就跟一般人一樣吃三餐，出家人也吃三餐，三餐都去托缽。這個弟子他長得特別黑，黑得像木炭一樣，有一次他晚上去托缽，托缽就敲門，那一個人家是個懷孕的婦女，門一打開，天又黑黑的，看到一個人烏漆麻黑站在門口，嚇得就流產了。後來佛陀知道，規定弟子晚上不能去托缽，去打擾人家，造成人家的困擾，沒有慈悲心，所以一天吃一餐。</w:t>
      </w:r>
      <w:r>
        <w:t xml:space="preserve"> </w:t>
      </w:r>
    </w:p>
    <w:p w14:paraId="38D01F82" w14:textId="77777777" w:rsidR="00FA4FC1" w:rsidRDefault="00FA4FC1">
      <w:pPr>
        <w:pStyle w:val="a3"/>
      </w:pPr>
      <w:r>
        <w:t xml:space="preserve">　　另外就是做錫杖，錫杖就是去托缽，就不要去給人家敲門，就是你這個錫杖放在地上搖一搖，有聲音，裡面聽到，人家就出來了，就是警覺施主的。或者你走到荒郊野外，錫杖也是驅逐蛇、蟲的一個工具。以後稱法師弘法叫「振錫」，振興的振，提手旁這個振，振作的振，振錫。僧眾如果雲遊四方叫「飛錫」，就是行腳僧他雲遊四方，帶著錫杖到各地方去，這叫飛錫，或者「巡錫」，到處去巡視。如果僧人，這個法師駐錫在一個地方，那個錫杖就放在那裡，在某地方或者某個寺院，稱為「掛錫」或者「駐錫」，進駐的駐，駐錫，駐錫在這個地方，在這個地區來弘法。所以那個錫杖是表法的。『乃振錫江南』，「振錫」就是安世高法師他振錫在江南。在大陸，長江以南叫江南，過那條長江，他是在長江以南這個地區來弘法，振錫江南。『度昔年同學』，他要去度過去生的同學，「昔年」就是過去世的，不是這一生的，過去生的。</w:t>
      </w:r>
      <w:r>
        <w:t xml:space="preserve"> </w:t>
      </w:r>
    </w:p>
    <w:p w14:paraId="23558915" w14:textId="77777777" w:rsidR="00FA4FC1" w:rsidRDefault="00FA4FC1">
      <w:pPr>
        <w:pStyle w:val="a3"/>
      </w:pPr>
      <w:r>
        <w:t xml:space="preserve">　　【行至宮亭湖廟。】</w:t>
      </w:r>
      <w:r>
        <w:t xml:space="preserve"> </w:t>
      </w:r>
    </w:p>
    <w:p w14:paraId="2378AFB7" w14:textId="77777777" w:rsidR="00FA4FC1" w:rsidRDefault="00FA4FC1">
      <w:pPr>
        <w:pStyle w:val="a3"/>
      </w:pPr>
      <w:r>
        <w:t xml:space="preserve">　　宮亭湖位於梟陽郡，就是現在江西省，江西省九江這個地方，九江。那邊有一個湖，宮亭湖，就在江西，江西九江這個地方有一個湖，宮亭湖很大，這個湖很大。這個湖有一個廟：</w:t>
      </w:r>
      <w:r>
        <w:t xml:space="preserve"> </w:t>
      </w:r>
    </w:p>
    <w:p w14:paraId="67F9C516" w14:textId="77777777" w:rsidR="00FA4FC1" w:rsidRDefault="00FA4FC1">
      <w:pPr>
        <w:pStyle w:val="a3"/>
      </w:pPr>
      <w:r>
        <w:t xml:space="preserve">　　【此廟素著靈異。】</w:t>
      </w:r>
      <w:r>
        <w:t xml:space="preserve"> </w:t>
      </w:r>
    </w:p>
    <w:p w14:paraId="740AD360" w14:textId="77777777" w:rsidR="00FA4FC1" w:rsidRDefault="00FA4FC1">
      <w:pPr>
        <w:pStyle w:val="a3"/>
      </w:pPr>
      <w:r>
        <w:t xml:space="preserve">　　這個廟很靈驗。我們一般講神廟很靈驗，常常有一些異相、靈異，就是特別的靈驗。</w:t>
      </w:r>
      <w:r>
        <w:t xml:space="preserve"> </w:t>
      </w:r>
    </w:p>
    <w:p w14:paraId="5E5C09C7" w14:textId="77777777" w:rsidR="00FA4FC1" w:rsidRDefault="00FA4FC1">
      <w:pPr>
        <w:pStyle w:val="a3"/>
      </w:pPr>
      <w:r>
        <w:t xml:space="preserve">　　【商旅往來。能分風上下。】</w:t>
      </w:r>
      <w:r>
        <w:t xml:space="preserve"> </w:t>
      </w:r>
    </w:p>
    <w:p w14:paraId="0BEFF388" w14:textId="77777777" w:rsidR="00FA4FC1" w:rsidRDefault="00FA4FC1">
      <w:pPr>
        <w:pStyle w:val="a3"/>
      </w:pPr>
      <w:r>
        <w:t xml:space="preserve">　　『分風上下』就是神仙能夠把風分上面跟下面。也就是在這個湖當中行走的這些船隻都要去這個廟拜拜，那個拜拜都殺生，一般世俗人拜廟都是殺生去祭拜。如果他沒有去祭拜，那一條商船就危險了，他可以分風上下，給你吹一陣風，把你的船給吹翻掉，所以那些船隻經過他那裡不敢不去拜。拜都要殺生，殺生就造罪業，殺生業，這個帳算到這個神的頭上，是為他殺的。這個問題就更嚴重了，殺業這麼重，將來墮落肯定是墮到地獄去了。</w:t>
      </w:r>
      <w:r>
        <w:t xml:space="preserve"> </w:t>
      </w:r>
    </w:p>
    <w:p w14:paraId="0F5E72E3" w14:textId="77777777" w:rsidR="00FA4FC1" w:rsidRDefault="00FA4FC1">
      <w:pPr>
        <w:pStyle w:val="a3"/>
      </w:pPr>
      <w:r>
        <w:t xml:space="preserve">　　【禱祀者不絕。】</w:t>
      </w:r>
      <w:r>
        <w:t xml:space="preserve"> </w:t>
      </w:r>
    </w:p>
    <w:p w14:paraId="356A3712" w14:textId="77777777" w:rsidR="00FA4FC1" w:rsidRDefault="00FA4FC1">
      <w:pPr>
        <w:pStyle w:val="a3"/>
      </w:pPr>
      <w:r>
        <w:t xml:space="preserve">　　很多商旅經過那裡，祈禱、祭祀，絡繹不絕，就是我們現在看這個神廟香火旺盛，很多人去拜。安世高知道那個就是他同學投胎，過去世的同學死了之後投胎去做宮亭廟的廟神，去當神了。</w:t>
      </w:r>
      <w:r>
        <w:t xml:space="preserve"> </w:t>
      </w:r>
    </w:p>
    <w:p w14:paraId="46CF87C1" w14:textId="77777777" w:rsidR="00FA4FC1" w:rsidRDefault="00FA4FC1">
      <w:pPr>
        <w:pStyle w:val="a3"/>
      </w:pPr>
      <w:r>
        <w:t xml:space="preserve">　　【高未至時。神從虛空。先告廟祝。】</w:t>
      </w:r>
      <w:r>
        <w:t xml:space="preserve"> </w:t>
      </w:r>
    </w:p>
    <w:p w14:paraId="2297C544" w14:textId="77777777" w:rsidR="00FA4FC1" w:rsidRDefault="00FA4FC1">
      <w:pPr>
        <w:pStyle w:val="a3"/>
      </w:pPr>
      <w:r>
        <w:t xml:space="preserve">　　宮亭廟的廟神從虛空就先告訴廟祝，廟祝就是我們現在一般俗話講廟公，在廟宇裡面管香火的人，古時候叫廟祝，我們現在俗話叫廟公，看守這個廟的、管理這個廟的。這個宮亭湖神就事先告訴廟祝說，安世高還沒有到，他事先給他通知。</w:t>
      </w:r>
      <w:r>
        <w:t xml:space="preserve"> </w:t>
      </w:r>
    </w:p>
    <w:p w14:paraId="3377867D" w14:textId="77777777" w:rsidR="00FA4FC1" w:rsidRDefault="00FA4FC1">
      <w:pPr>
        <w:pStyle w:val="a3"/>
      </w:pPr>
      <w:r>
        <w:t xml:space="preserve">　　【曰某舟有沙門。可請上來。】</w:t>
      </w:r>
      <w:r>
        <w:t xml:space="preserve"> </w:t>
      </w:r>
    </w:p>
    <w:p w14:paraId="0B6F3983" w14:textId="77777777" w:rsidR="00FA4FC1" w:rsidRDefault="00FA4FC1">
      <w:pPr>
        <w:pStyle w:val="a3"/>
      </w:pPr>
      <w:r>
        <w:t xml:space="preserve">　　他說哪一天有一條船經過，那個船上有一個『沙門』，出家人，你可以去請他上來我們這個廟裡面。</w:t>
      </w:r>
      <w:r>
        <w:t xml:space="preserve"> </w:t>
      </w:r>
    </w:p>
    <w:p w14:paraId="44FE10BC" w14:textId="77777777" w:rsidR="00FA4FC1" w:rsidRDefault="00FA4FC1">
      <w:pPr>
        <w:pStyle w:val="a3"/>
      </w:pPr>
      <w:r>
        <w:t xml:space="preserve">　　【廟祝如其言。】</w:t>
      </w:r>
      <w:r>
        <w:t xml:space="preserve"> </w:t>
      </w:r>
    </w:p>
    <w:p w14:paraId="61D4D456" w14:textId="77777777" w:rsidR="00FA4FC1" w:rsidRDefault="00FA4FC1">
      <w:pPr>
        <w:pStyle w:val="a3"/>
      </w:pPr>
      <w:r>
        <w:t xml:space="preserve">　　廟祝也就依照這個神給他講的，看到果然有一條船經過，他就去請他上岸，到這個廟上來。</w:t>
      </w:r>
      <w:r>
        <w:t xml:space="preserve"> </w:t>
      </w:r>
    </w:p>
    <w:p w14:paraId="3CE2D17E" w14:textId="77777777" w:rsidR="00FA4FC1" w:rsidRDefault="00FA4FC1">
      <w:pPr>
        <w:pStyle w:val="a3"/>
      </w:pPr>
      <w:r>
        <w:t xml:space="preserve">　　【高同舟者三十餘人。皆隨往。】</w:t>
      </w:r>
      <w:r>
        <w:t xml:space="preserve"> </w:t>
      </w:r>
    </w:p>
    <w:p w14:paraId="648B97FA" w14:textId="77777777" w:rsidR="00FA4FC1" w:rsidRDefault="00FA4FC1">
      <w:pPr>
        <w:pStyle w:val="a3"/>
      </w:pPr>
      <w:r>
        <w:t xml:space="preserve">　　安世高跟他同一條船的有三十餘人，大家都跟著他一起去，去拜宮亭廟。聽到這個神講：</w:t>
      </w:r>
      <w:r>
        <w:t xml:space="preserve"> </w:t>
      </w:r>
    </w:p>
    <w:p w14:paraId="5A523D6B" w14:textId="77777777" w:rsidR="00FA4FC1" w:rsidRDefault="00FA4FC1">
      <w:pPr>
        <w:pStyle w:val="a3"/>
      </w:pPr>
      <w:r>
        <w:t xml:space="preserve">　　【神曰。吾昔在外國。與師學道。】</w:t>
      </w:r>
      <w:r>
        <w:t xml:space="preserve"> </w:t>
      </w:r>
    </w:p>
    <w:p w14:paraId="200B056B" w14:textId="77777777" w:rsidR="00FA4FC1" w:rsidRDefault="00FA4FC1">
      <w:pPr>
        <w:pStyle w:val="a3"/>
      </w:pPr>
      <w:r>
        <w:t xml:space="preserve">　　宮亭神就跟安世高講，他說我以前，也是過去世的事情，在外國，那不是在中國，外國就是安息國那裡，『與師學道』，與法師一起學道，我們兩個是同學。</w:t>
      </w:r>
      <w:r>
        <w:t xml:space="preserve"> </w:t>
      </w:r>
    </w:p>
    <w:p w14:paraId="61DBA1A7" w14:textId="77777777" w:rsidR="00FA4FC1" w:rsidRDefault="00FA4FC1">
      <w:pPr>
        <w:pStyle w:val="a3"/>
      </w:pPr>
      <w:r>
        <w:t xml:space="preserve">　　【今為此廟之神。】</w:t>
      </w:r>
      <w:r>
        <w:t xml:space="preserve"> </w:t>
      </w:r>
    </w:p>
    <w:p w14:paraId="41D55DF5" w14:textId="77777777" w:rsidR="00FA4FC1" w:rsidRDefault="00FA4FC1">
      <w:pPr>
        <w:pStyle w:val="a3"/>
      </w:pPr>
      <w:r>
        <w:t xml:space="preserve">　　『今』就是今生，這一世，我到這個廟來當神。</w:t>
      </w:r>
      <w:r>
        <w:t xml:space="preserve"> </w:t>
      </w:r>
    </w:p>
    <w:p w14:paraId="31825520" w14:textId="77777777" w:rsidR="00FA4FC1" w:rsidRDefault="00FA4FC1">
      <w:pPr>
        <w:pStyle w:val="a3"/>
      </w:pPr>
      <w:r>
        <w:t xml:space="preserve">　　【周回千里。皆吾所治。】</w:t>
      </w:r>
      <w:r>
        <w:t xml:space="preserve"> </w:t>
      </w:r>
    </w:p>
    <w:p w14:paraId="70086D49" w14:textId="77777777" w:rsidR="00FA4FC1" w:rsidRDefault="00FA4FC1">
      <w:pPr>
        <w:pStyle w:val="a3"/>
      </w:pPr>
      <w:r>
        <w:t xml:space="preserve">　　『周回』就是周圍的意思，他管的範圍有一千里，這麼大的範圍都是他所治理的、他所管轄的。</w:t>
      </w:r>
      <w:r>
        <w:t xml:space="preserve"> </w:t>
      </w:r>
    </w:p>
    <w:p w14:paraId="0E55805C" w14:textId="77777777" w:rsidR="00FA4FC1" w:rsidRDefault="00FA4FC1">
      <w:pPr>
        <w:pStyle w:val="a3"/>
      </w:pPr>
      <w:r>
        <w:t xml:space="preserve">　　【以宿生布施故。享福甚多。】</w:t>
      </w:r>
      <w:r>
        <w:t xml:space="preserve"> </w:t>
      </w:r>
    </w:p>
    <w:p w14:paraId="012A0033" w14:textId="77777777" w:rsidR="00FA4FC1" w:rsidRDefault="00FA4FC1">
      <w:pPr>
        <w:pStyle w:val="a3"/>
      </w:pPr>
      <w:r>
        <w:t xml:space="preserve">　　他說過去世我行布施。當然出家人以法布施為主，財布施是附帶的。布施，財布施、法布施、無畏布施，當然出家人是以法布施為主，縱然錢財，還是以做法寶布施為主。宿世他就很喜歡布施，布施佛法跟大眾結緣，給大眾種善根，所以他說他福報修得很多，很有福報，這一生享福，福報享得不少，『享福甚多』。布施、享福，為什麼當神？</w:t>
      </w:r>
      <w:r>
        <w:t xml:space="preserve"> </w:t>
      </w:r>
    </w:p>
    <w:p w14:paraId="43564F89" w14:textId="77777777" w:rsidR="00FA4FC1" w:rsidRDefault="00FA4FC1">
      <w:pPr>
        <w:pStyle w:val="a3"/>
      </w:pPr>
      <w:r>
        <w:t xml:space="preserve">　　【以瞋恚故。墮此神報。】</w:t>
      </w:r>
      <w:r>
        <w:t xml:space="preserve"> </w:t>
      </w:r>
    </w:p>
    <w:p w14:paraId="61361EA6" w14:textId="77777777" w:rsidR="00FA4FC1" w:rsidRDefault="00FA4FC1">
      <w:pPr>
        <w:pStyle w:val="a3"/>
      </w:pPr>
      <w:r>
        <w:t xml:space="preserve">　　因為瞋恚心太重，沒有生到人天善道。不像安世高，安世高他死了又到人間來投胎，再來做人，又是法師。他這個同學死了就當宮亭湖的廟神，他去當神，神是鬼神道，屬於鬼道。</w:t>
      </w:r>
      <w:r>
        <w:t xml:space="preserve"> </w:t>
      </w:r>
    </w:p>
    <w:p w14:paraId="7442B07A" w14:textId="77777777" w:rsidR="00FA4FC1" w:rsidRDefault="00FA4FC1">
      <w:pPr>
        <w:pStyle w:val="a3"/>
      </w:pPr>
      <w:r>
        <w:t xml:space="preserve">　　【吾命且盡於旦夕。】</w:t>
      </w:r>
      <w:r>
        <w:t xml:space="preserve"> </w:t>
      </w:r>
    </w:p>
    <w:p w14:paraId="3D7920EC" w14:textId="77777777" w:rsidR="00FA4FC1" w:rsidRDefault="00FA4FC1">
      <w:pPr>
        <w:pStyle w:val="a3"/>
      </w:pPr>
      <w:r>
        <w:t xml:space="preserve">　　他說我的命也快要盡了，就不久我的命就要終了，就要命終，就要死了。</w:t>
      </w:r>
      <w:r>
        <w:t xml:space="preserve"> </w:t>
      </w:r>
    </w:p>
    <w:p w14:paraId="6AF0C716" w14:textId="77777777" w:rsidR="00FA4FC1" w:rsidRDefault="00FA4FC1">
      <w:pPr>
        <w:pStyle w:val="a3"/>
      </w:pPr>
      <w:r>
        <w:t xml:space="preserve">　　【以禱祀多殺。恐墮地獄。】</w:t>
      </w:r>
      <w:r>
        <w:t xml:space="preserve"> </w:t>
      </w:r>
    </w:p>
    <w:p w14:paraId="32129087" w14:textId="77777777" w:rsidR="00FA4FC1" w:rsidRDefault="00FA4FC1">
      <w:pPr>
        <w:pStyle w:val="a3"/>
      </w:pPr>
      <w:r>
        <w:t xml:space="preserve">　　他說我在這裡當神，接受這些大眾來這裡祈禱，過往的商旅都來祈禱、來祭祀。他們來祭祀都是殺生，殺豬宰羊，殺生來祭拜，這個帳都算在他頭上，他也知道。因為過去世是法師，知道這個業報，殺生多了『恐墮地獄』，他說我這世死了，恐怕要墮地獄了。</w:t>
      </w:r>
      <w:r>
        <w:t xml:space="preserve"> </w:t>
      </w:r>
    </w:p>
    <w:p w14:paraId="0D3F5680" w14:textId="77777777" w:rsidR="00FA4FC1" w:rsidRDefault="00FA4FC1">
      <w:pPr>
        <w:pStyle w:val="a3"/>
      </w:pPr>
      <w:r>
        <w:t xml:space="preserve">　　【願師救吾。】</w:t>
      </w:r>
      <w:r>
        <w:t xml:space="preserve"> </w:t>
      </w:r>
    </w:p>
    <w:p w14:paraId="51E61C9A" w14:textId="77777777" w:rsidR="00FA4FC1" w:rsidRDefault="00FA4FC1">
      <w:pPr>
        <w:pStyle w:val="a3"/>
      </w:pPr>
      <w:r>
        <w:t xml:space="preserve">　　就是說希望法師，過去生我們是同學一場，來幫助我，給我超度，『救吾』就是超度，幫助他不要墮地獄。</w:t>
      </w:r>
      <w:r>
        <w:t xml:space="preserve"> </w:t>
      </w:r>
    </w:p>
    <w:p w14:paraId="03E43151" w14:textId="77777777" w:rsidR="00FA4FC1" w:rsidRDefault="00FA4FC1">
      <w:pPr>
        <w:pStyle w:val="a3"/>
      </w:pPr>
      <w:r>
        <w:t xml:space="preserve">　　【吾有絹千匹。】</w:t>
      </w:r>
      <w:r>
        <w:t xml:space="preserve"> </w:t>
      </w:r>
    </w:p>
    <w:p w14:paraId="64449D15" w14:textId="77777777" w:rsidR="00FA4FC1" w:rsidRDefault="00FA4FC1">
      <w:pPr>
        <w:pStyle w:val="a3"/>
      </w:pPr>
      <w:r>
        <w:t xml:space="preserve">　　『絹』是質料很細軟的絲織品，很高級的，這個叫「絹」，一千匹，一千匹就數量相當多，價值也很高。</w:t>
      </w:r>
      <w:r>
        <w:t xml:space="preserve"> </w:t>
      </w:r>
    </w:p>
    <w:p w14:paraId="374B125C" w14:textId="77777777" w:rsidR="00FA4FC1" w:rsidRDefault="00FA4FC1">
      <w:pPr>
        <w:pStyle w:val="a3"/>
      </w:pPr>
      <w:r>
        <w:t xml:space="preserve">　　【並雜玩寶物。】</w:t>
      </w:r>
      <w:r>
        <w:t xml:space="preserve"> </w:t>
      </w:r>
    </w:p>
    <w:p w14:paraId="560C2432" w14:textId="77777777" w:rsidR="00FA4FC1" w:rsidRDefault="00FA4FC1">
      <w:pPr>
        <w:pStyle w:val="a3"/>
      </w:pPr>
      <w:r>
        <w:t xml:space="preserve">　　這個念萬，不念玩，這個要念萬。這個『玩』就是我們好像看古董，可供玩賞的東西，一般講古玩、珍玩、奇玩，就是能夠玩賞，你能夠欣賞的。『雜玩』就是很多寶物、很多寶貝，都是無價之寶，很值錢的。就請安世高，說你把這些東西、還有這些財物統統幫我做佛事。</w:t>
      </w:r>
      <w:r>
        <w:t xml:space="preserve"> </w:t>
      </w:r>
    </w:p>
    <w:p w14:paraId="2AD564A9" w14:textId="77777777" w:rsidR="00FA4FC1" w:rsidRDefault="00FA4FC1">
      <w:pPr>
        <w:pStyle w:val="a3"/>
      </w:pPr>
      <w:r>
        <w:t xml:space="preserve">　　【可為我營修佛事。】</w:t>
      </w:r>
      <w:r>
        <w:t xml:space="preserve"> </w:t>
      </w:r>
    </w:p>
    <w:p w14:paraId="578380B5" w14:textId="77777777" w:rsidR="00FA4FC1" w:rsidRDefault="00FA4FC1">
      <w:pPr>
        <w:pStyle w:val="a3"/>
      </w:pPr>
      <w:r>
        <w:t xml:space="preserve">　　他說你是不是可以為我來經營，幫我修佛事？『修佛事』就是我們現在講做佛事超度。安世高就說，他說是可以，可以幫助你，幫你超度，幫你做佛事，但是你出來跟我見見面，不要只聽到聲音，沒見到形像，長得什麼樣子？你現在當神是什麼樣子？</w:t>
      </w:r>
      <w:r>
        <w:t xml:space="preserve"> </w:t>
      </w:r>
    </w:p>
    <w:p w14:paraId="6AED8D5F" w14:textId="77777777" w:rsidR="00FA4FC1" w:rsidRDefault="00FA4FC1">
      <w:pPr>
        <w:pStyle w:val="a3"/>
      </w:pPr>
      <w:r>
        <w:t xml:space="preserve">　　【神曰。我形甚醜。眾人必懼。】</w:t>
      </w:r>
      <w:r>
        <w:t xml:space="preserve"> </w:t>
      </w:r>
    </w:p>
    <w:p w14:paraId="36556BC0" w14:textId="77777777" w:rsidR="00FA4FC1" w:rsidRDefault="00FA4FC1">
      <w:pPr>
        <w:pStyle w:val="a3"/>
      </w:pPr>
      <w:r>
        <w:t xml:space="preserve">　　宮亭湖神就給安世高回答，他說我這個形狀很醜，我如果一現身，恐怕跟隨你這些大眾，大家都很恐懼、很害怕。</w:t>
      </w:r>
      <w:r>
        <w:t xml:space="preserve"> </w:t>
      </w:r>
    </w:p>
    <w:p w14:paraId="06137082" w14:textId="77777777" w:rsidR="00FA4FC1" w:rsidRDefault="00FA4FC1">
      <w:pPr>
        <w:pStyle w:val="a3"/>
      </w:pPr>
      <w:r>
        <w:t xml:space="preserve">　　【高曰。無妨。眾不怪也。】</w:t>
      </w:r>
      <w:r>
        <w:t xml:space="preserve"> </w:t>
      </w:r>
    </w:p>
    <w:p w14:paraId="32CFD0D7" w14:textId="77777777" w:rsidR="00FA4FC1" w:rsidRDefault="00FA4FC1">
      <w:pPr>
        <w:pStyle w:val="a3"/>
      </w:pPr>
      <w:r>
        <w:t xml:space="preserve">　　安世高就跟他講『無妨』，他說沒有關係，跟著我來的大眾他們不會見怪，他們不會害怕。</w:t>
      </w:r>
      <w:r>
        <w:t xml:space="preserve"> </w:t>
      </w:r>
    </w:p>
    <w:p w14:paraId="698BA8FC" w14:textId="77777777" w:rsidR="00FA4FC1" w:rsidRDefault="00FA4FC1">
      <w:pPr>
        <w:pStyle w:val="a3"/>
      </w:pPr>
      <w:r>
        <w:t xml:space="preserve">　　【神從床後出頭。乃是大蟒。不知尾之長短。至高膝邊。高向之持咒數遍。囑咐數聲。蟒悲淚如雨。身形即隱。】</w:t>
      </w:r>
      <w:r>
        <w:t xml:space="preserve"> </w:t>
      </w:r>
    </w:p>
    <w:p w14:paraId="2DDEC66E" w14:textId="77777777" w:rsidR="00FA4FC1" w:rsidRDefault="00FA4FC1">
      <w:pPr>
        <w:pStyle w:val="a3"/>
      </w:pPr>
      <w:r>
        <w:t xml:space="preserve">　　宮亭湖神從床後，廟後面，頭就伸出來了，結果伸出來是一隻大蟒蛇。有多大？尾巴不曉得有多長，看不到。站起來，蟒蛇的頭大概到安世高膝蓋這麼高，可見那個大蟒蛇有多大！而且多長都不知道，看不到尾巴，很大、很長。他就現身了，安世高知道這個就是他同學，就『向之持咒數遍』，就對著這個蟒蛇念咒念了幾遍，『囑咐數聲』，「囑咐數聲」就是給他開示，我們現在講開示，勸他要懺悔、要改過。這個大蟒蛇『悲淚如雨』，很悲傷，眼淚像下雨一樣，很懺悔、很慚愧，他的身形就隱了，就不見了。</w:t>
      </w:r>
      <w:r>
        <w:t xml:space="preserve"> </w:t>
      </w:r>
    </w:p>
    <w:p w14:paraId="566F3F9A" w14:textId="77777777" w:rsidR="00FA4FC1" w:rsidRDefault="00FA4FC1">
      <w:pPr>
        <w:pStyle w:val="a3"/>
      </w:pPr>
      <w:r>
        <w:t xml:space="preserve">　　【高取絹物辭去。即為建造東寺。以資冥福。】</w:t>
      </w:r>
      <w:r>
        <w:t xml:space="preserve"> </w:t>
      </w:r>
    </w:p>
    <w:p w14:paraId="04E7E864" w14:textId="77777777" w:rsidR="00FA4FC1" w:rsidRDefault="00FA4FC1">
      <w:pPr>
        <w:pStyle w:val="a3"/>
      </w:pPr>
      <w:r>
        <w:t xml:space="preserve">　　安世高拿著他的絹千匹，就這些高級絲織品，還有這些雜玩，這些古董、寶貝、財物就告辭了，就離開宮亭湖，就去給他做什麼佛事？給他『建造東寺』，就是建寺院。這個「東寺」又叫石頭禪院，是江南第一座古寺，在江南。河南洛陽是白馬寺，那是中國第一座寺院。在江南這個地方第一個古寺，也就是江南這個地方有寺院，從安世高那個時候開始建的。位於章安縣，屬會稽郡，建立在東漢末年，就是當時佛經漢譯，漢朝時候來翻譯佛經的創始人，安息國的王子安世高在江南豫章、會稽這個地方建的寺院稱為東寺。東寺就是東漢時期建的寺院，在江南開始建寺院，建古寺。建寺也是修福，為他修福，給他布施、迴向，幫他懺除業障，『以資冥福』。古時候建寺真有福報，因為寺院裡面，在家、出家四眾弟子都真正在修行、在弘法，都有高僧大德，甚至有證果的高僧住在那個地方弘法，建這個寺院來供養他，當然得福報。所以建寺要有弘法，才能真正得福。我們再看下面：</w:t>
      </w:r>
      <w:r>
        <w:t xml:space="preserve"> </w:t>
      </w:r>
    </w:p>
    <w:p w14:paraId="4FCAF7F4" w14:textId="77777777" w:rsidR="00FA4FC1" w:rsidRDefault="00FA4FC1">
      <w:pPr>
        <w:pStyle w:val="a3"/>
      </w:pPr>
      <w:r>
        <w:t xml:space="preserve">　　【未幾。有一少年。跪而謝高。倏然不見。高曰。此即宮亭廟神也。得離惡形矣。】</w:t>
      </w:r>
      <w:r>
        <w:t xml:space="preserve"> </w:t>
      </w:r>
    </w:p>
    <w:p w14:paraId="38972B40" w14:textId="77777777" w:rsidR="00FA4FC1" w:rsidRDefault="00FA4FC1">
      <w:pPr>
        <w:pStyle w:val="a3"/>
      </w:pPr>
      <w:r>
        <w:t xml:space="preserve">　　『未幾』就是沒有多久，安世高坐的那個船就有一個少年在船頭上跪著向他致謝，就是他的同學。『倏然不見』，就是很快的就不見了。安世高就講，『此即宮亭廟神也』，他給跟他同船三十幾個人講，剛才大家看到那個年輕人，那個就是宮亭廟的廟神，大家看到的那個大蟒蛇，牠『得離惡形矣』，牠已經離開惡道生天了，把他超度生天了。</w:t>
      </w:r>
      <w:r>
        <w:t xml:space="preserve"> </w:t>
      </w:r>
    </w:p>
    <w:p w14:paraId="1A630766" w14:textId="77777777" w:rsidR="00FA4FC1" w:rsidRDefault="00FA4FC1">
      <w:pPr>
        <w:pStyle w:val="a3"/>
      </w:pPr>
      <w:r>
        <w:t xml:space="preserve">　　【後有人於大澤中見一死蟒。身長數里。即今潯陽郡蛇村也。】</w:t>
      </w:r>
      <w:r>
        <w:t xml:space="preserve"> </w:t>
      </w:r>
    </w:p>
    <w:p w14:paraId="641FA307" w14:textId="77777777" w:rsidR="00FA4FC1" w:rsidRDefault="00FA4FC1">
      <w:pPr>
        <w:pStyle w:val="a3"/>
      </w:pPr>
      <w:r>
        <w:t xml:space="preserve">　　後來有人在『大澤』，大沼澤當中看到一隻大蟒蛇死了，那個就是安世高前世的同學，宮亭湖神，被安世高超度了。死了，留下那個蛇身有數里那麼長，等於那個蛇圍繞著整個村莊。後來在潯陽郡這個地方，那個村的名稱就叫蛇村。這個地方曾經一隻大蟒蛇圍繞著這個村子，死了被發現了，所以後來那個村就稱為蛇村，這個典故就這麼來的。</w:t>
      </w:r>
      <w:r>
        <w:t xml:space="preserve"> </w:t>
      </w:r>
    </w:p>
    <w:p w14:paraId="2CBE2E9E" w14:textId="77777777" w:rsidR="00FA4FC1" w:rsidRDefault="00FA4FC1">
      <w:pPr>
        <w:pStyle w:val="a3"/>
      </w:pPr>
      <w:r>
        <w:t xml:space="preserve">　　這是安世高這個公案，這個過去講經也常常提到，我們聽淨老和尚講《阿難問事佛吉凶經》，有幾部經典都是安世高法師翻譯的，介紹人題的時候都有介紹這個公案。我們看下面，周安士居士按照這個公案做一個評論：</w:t>
      </w:r>
      <w:r>
        <w:t xml:space="preserve"> </w:t>
      </w:r>
    </w:p>
    <w:p w14:paraId="170F2C88" w14:textId="77777777" w:rsidR="00FA4FC1" w:rsidRDefault="00FA4FC1">
      <w:pPr>
        <w:pStyle w:val="a3"/>
      </w:pPr>
      <w:r>
        <w:t xml:space="preserve">　　按【水陸神祇。若受葷血禱祀。未有不墮地獄者。世俗不知。一遇疾病。輒問卜求神。肆行殺害。徒累病人。雪上加霜。從苦入苦。此正所謂呼諸魍魎。請乞福佑。欲冀延年。終不能得者也。東嶽聖帝。於唐以前。亦曾偶用葷祭。故急求元珪禪師授戒。況其他乎。此亦信中之一耳。然能不爽前世之約。信何如之。】</w:t>
      </w:r>
      <w:r>
        <w:t xml:space="preserve"> </w:t>
      </w:r>
    </w:p>
    <w:p w14:paraId="3C2C1BAC" w14:textId="77777777" w:rsidR="00FA4FC1" w:rsidRDefault="00FA4FC1">
      <w:pPr>
        <w:pStyle w:val="a3"/>
      </w:pPr>
      <w:r>
        <w:t xml:space="preserve">　　周安士居士按照這個公案講，『水陸神祇』，「水」就是水神，「陸」是陸地上的神。我們現在看到很多神廟，在台灣，在大陸南方，特別閩南這一帶，東南亞，像馬來西亞、新加坡這些有華人的地方，台灣也是非常多的神廟。這些神如果他接受了『葷血』，「血」就是殺生，葷腥、殺生，因為你殺動物去祈禱、去祭祀、去祭拜，就造殺業了。一般民間拜的都有殺生，以前我小時候看我們父母逢年過節都要拜拜，一般逢年過節拜拜都要拜三牲酒禮。這個三牲就是有翅膀的，像飛禽，有翅膀的，鳥類的，像雞、鴨、鵝都有翅膀，這屬於飛禽類的，這個一牲；然後在地上走的，一般普遍就是豬肉，拜豬肉，地上走的走獸，一個飛禽、一個走獸；再來再拜一條魚，魚就是水族類，在水裡游的，這個叫三牲。後來我母親學佛了，拜這個三牲就改素的了，改了用豆腐、豆干、青菜去代替。但是以前沒有學佛不懂，人家都這麼拜，三牲，雞、鴨、豬肉、魚，拜三牲。我們現在看到神廟很多，甚至有殺豬公去拜拜的，還有殺豬公比賽的，這些我們現在在民間也常常看到。</w:t>
      </w:r>
      <w:r>
        <w:t xml:space="preserve"> </w:t>
      </w:r>
    </w:p>
    <w:p w14:paraId="032E6D28" w14:textId="77777777" w:rsidR="00FA4FC1" w:rsidRDefault="00FA4FC1">
      <w:pPr>
        <w:pStyle w:val="a3"/>
      </w:pPr>
      <w:r>
        <w:t xml:space="preserve">　　這些神如果接受葷血的祈禱祭祀，那個神將來要墮地獄，因為這個帳都算到他頭上，為他殺的。但是一般世俗的人他不懂，以為要殺生才恭敬，他不懂。我俗家在汐止，小時候我母親常常帶我們去汐止社后有一個觀音廟，以前我母親她們也沒有學佛，也不懂。以前在那個觀音廟，山下的人，每一年觀音菩薩聖誕都很熱鬧，都去拜，去那邊祈禱，但是不是拜素的，都拜葷的，雞鴨魚肉全部拿去拜觀音菩薩。那些人沒有學佛，也沒有法師給他們講，他們不懂。後來我外婆有一個朋友叫做秀蘭，我外婆她的朋友，那個朋友出家了，出家了，人家請她去主持那個觀音廟，後來她去，在那邊就全部改素的，從那個時候開始就沒有人再去拜葷的。以前他們統統拜葷的，去拜觀音菩薩跟拜一般的神都一樣。這個就是說明，佛教沒有人去弘法、去教導，人家不懂，他不明白，所以講經說法就很重要。</w:t>
      </w:r>
      <w:r>
        <w:t xml:space="preserve"> </w:t>
      </w:r>
    </w:p>
    <w:p w14:paraId="271E3894" w14:textId="77777777" w:rsidR="00FA4FC1" w:rsidRDefault="00FA4FC1">
      <w:pPr>
        <w:pStyle w:val="a3"/>
      </w:pPr>
      <w:r>
        <w:t xml:space="preserve">　　這些神如果接受這些血食，將來就要墮地獄。『世俗不知』，世俗的人不知道這個因果，不知道，無知造了這個業，不知道。『一遇疾病，輒問卜求神，肆行殺害。』遇到身體有病了，周安士那個時候是清朝康熙年間的人，那時候也都是這樣的，一般世俗的人有病了，趕快去問神。問神要怎麼樣？要殺生，要去拜拜，求神來保佑。如果殺生去拜神，『徒累病人』，那只是會連累那個病人業障加重，『雪上加霜，從苦入苦』，苦上又加苦，不但沒有減輕這個病人的業障，反而給他加重，肯定他的病會愈來愈嚴重。這是很多不明理的人，世俗的人他無知，他就是造這個業。</w:t>
      </w:r>
      <w:r>
        <w:t xml:space="preserve"> </w:t>
      </w:r>
    </w:p>
    <w:p w14:paraId="4D6D3D37" w14:textId="77777777" w:rsidR="00FA4FC1" w:rsidRDefault="00FA4FC1">
      <w:pPr>
        <w:pStyle w:val="a3"/>
      </w:pPr>
      <w:r>
        <w:t xml:space="preserve">　　現在也有學佛的人，吃素吃很多年，生病了，人家勸他要吃葷才有營養，他就開始吃葷，吃肉了，這個都是不對的，這個是不但對身體沒有幫助，反而加重業障。佛在經典上講，殺生得多病短命報，身體為什麼有病？過去今生造的殺業，殺生重，得的果報就是短命、多病，會得重病、惡病、傳染病，這些都是跟殺生有關，第一個因素就是殺生，像現在新冠狀病毒的疫情都是殺生。過去世殺生，這一生的餘報；這一生殺生又殺很多，呈現花報。災難第一個因素就是殺生，所以佛在五戒十善，第一條就先戒殺生，這一條大家很容易犯，後面才戒不偷盜、不邪淫、不妄語，才戒這個，殺生擺第一個，就是這個世界的人沒有慈悲心，很容易犯殺生的罪業。所以生病不能殺生，殺生不但沒有幫助，反而更加重病情，加重業障，雪上加霜。過去世的業報現前，如果你報完就好了，你現在再加新的業上去就是雪上加霜，不但沒有減輕，反而加重，苦上加苦，從苦入苦。『此正所謂呼諸魍魎，請乞福佑，欲冀延年，終不能得者也。』「呼諸魍魎」，魍魎就是古代傳說中的山川的精怪、鬼怪，或者瘟疫神，稱為魍魎。請魍魎來保佑，希望能夠延年益壽，最後還是得不到，該死還是要死，得不到。</w:t>
      </w:r>
      <w:r>
        <w:t xml:space="preserve"> </w:t>
      </w:r>
    </w:p>
    <w:p w14:paraId="72D24157" w14:textId="77777777" w:rsidR="00FA4FC1" w:rsidRDefault="00FA4FC1">
      <w:pPr>
        <w:pStyle w:val="a3"/>
      </w:pPr>
      <w:r>
        <w:t xml:space="preserve">　　『東嶽聖帝，於唐以前，亦曾偶用葷祭。』「東嶽大帝」，中國五嶽，東嶽是擺第一個。東嶽大帝大家都聽說過，在我們台灣有東嶽大帝的廟。在高雄淨宗學會前會長簡媽媽她的公公，在清朝高雄鳳山那裡蓋一個城隍廟，三百多年了，它的後面一個大殿就是供奉東嶽大帝。東嶽大帝在唐朝以前，也曾經偶然接受人家去拜葷祭，就是殺生去拜祭他。但是東嶽大帝還是很有善根，他『急求元珪禪師授戒』。「元珪禪師」是唐朝伊闕人，俗家姓李，幼年就出家了，後來他受了具足戒，頓悟玄旨，他開悟了，大徹大悟。他開悟之後，住的茅蓬就在泰山的龐塢，住在泰山，泰山是東嶽大帝管的。有一天東嶽神去向他求受戒，求受五戒，元珪禪師就替東嶽大帝授五戒。東嶽大帝為了報答國師的慈悲恩德，晚上他把北巖松柏移到東嶺去了，就是幫他移這些樹移到東嶺。這個在《安士全書</w:t>
      </w:r>
      <w:r>
        <w:t>·</w:t>
      </w:r>
      <w:r>
        <w:t>萬善先資》第一卷，東嶽受戒，這個公案就記載在這個裡面。大家如果有這個書，可以去看這一段，他受戒的經過。所以東嶽大帝很有善根，求元珪禪師給他受戒。東嶽大帝都受戒了，何況其他的神？其他神，地位都沒他那麼高，他都要受戒，何況其他的！『況其他乎？』何況其他的神？</w:t>
      </w:r>
      <w:r>
        <w:t xml:space="preserve"> </w:t>
      </w:r>
    </w:p>
    <w:p w14:paraId="0721A90F" w14:textId="77777777" w:rsidR="00FA4FC1" w:rsidRDefault="00FA4FC1">
      <w:pPr>
        <w:pStyle w:val="a3"/>
      </w:pPr>
      <w:r>
        <w:t xml:space="preserve">　　『此亦信中之一耳』，也就是說安世高這個公案也是「信友」當中的一個。『然能不爽前世之約，信何如之？』這個信不是這一生，他這個信是前生他的同學就跟他講好了，說來生來世如果萬一我墮落了，你要來超度我。安世高就真的守這個約，來生來世再相見，看到他的同學墮到宮亭湖去當廟神，墮落了，真的為他超度，幫助他。「不爽前世之約」，前世約定的，這一世他沒有違背，真的去履行他的諾言，去超度他。「信何如之」，有這個信，有沒有比這個更真實？這個叫誠信，不爽約，講話算話，說到就做到，是真正的信，信友，對朋友不失信，對朋友誠信。</w:t>
      </w:r>
      <w:r>
        <w:t xml:space="preserve"> </w:t>
      </w:r>
    </w:p>
    <w:p w14:paraId="315F6111" w14:textId="77777777" w:rsidR="00FA4FC1" w:rsidRDefault="00FA4FC1">
      <w:pPr>
        <w:pStyle w:val="a3"/>
      </w:pPr>
      <w:r>
        <w:t xml:space="preserve">　　好，「信友」我們就學習到這裡，下面「或奉真朝斗」，我們下一次再來學習。今天時間到了，我們就講到這裡。祝大家福慧增長，法喜充滿。阿彌陀佛！　　</w:t>
      </w:r>
    </w:p>
    <w:sectPr w:rsidR="00FA4F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D908B" w14:textId="77777777" w:rsidR="00FA4FC1" w:rsidRDefault="00FA4FC1" w:rsidP="00197363">
      <w:r>
        <w:separator/>
      </w:r>
    </w:p>
  </w:endnote>
  <w:endnote w:type="continuationSeparator" w:id="0">
    <w:p w14:paraId="3D5584BE" w14:textId="77777777" w:rsidR="00FA4FC1" w:rsidRDefault="00FA4FC1" w:rsidP="0019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A2720" w14:textId="77777777" w:rsidR="00FA4FC1" w:rsidRDefault="00FA4FC1" w:rsidP="00197363">
      <w:r>
        <w:separator/>
      </w:r>
    </w:p>
  </w:footnote>
  <w:footnote w:type="continuationSeparator" w:id="0">
    <w:p w14:paraId="147B0750" w14:textId="77777777" w:rsidR="00FA4FC1" w:rsidRDefault="00FA4FC1" w:rsidP="00197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63"/>
    <w:rsid w:val="00197363"/>
    <w:rsid w:val="007931EE"/>
    <w:rsid w:val="00FA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474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73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73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73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73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1717</Words>
  <Characters>9789</Characters>
  <Application>Microsoft Office Word</Application>
  <DocSecurity>0</DocSecurity>
  <Lines>81</Lines>
  <Paragraphs>22</Paragraphs>
  <ScaleCrop>false</ScaleCrop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