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C116" w14:textId="77777777" w:rsidR="00AD700D" w:rsidRDefault="00AD700D">
      <w:r>
        <w:t>安士全書</w:t>
      </w:r>
      <w:r>
        <w:t>—</w:t>
      </w:r>
      <w:r>
        <w:t xml:space="preserve">廣行三教　　悟道法師主講　　（第六十九集）　　</w:t>
      </w:r>
      <w:r>
        <w:t>2024/6/13</w:t>
      </w:r>
      <w:r>
        <w:t xml:space="preserve">　　華藏新莊念佛堂　　檔名：</w:t>
      </w:r>
      <w:r>
        <w:t xml:space="preserve">WD19-025-0069 </w:t>
      </w:r>
    </w:p>
    <w:p w14:paraId="5B764933" w14:textId="77777777" w:rsidR="00AD700D" w:rsidRDefault="00AD700D">
      <w:pPr>
        <w:pStyle w:val="a3"/>
      </w:pPr>
      <w:r>
        <w:t xml:space="preserve">　　《安士全書．文昌帝君陰騭文廣義節錄》卷上。諸位同修，及網路前的同修，大家晚上好。阿彌陀佛！請放掌。</w:t>
      </w:r>
      <w:r>
        <w:t xml:space="preserve"> </w:t>
      </w:r>
    </w:p>
    <w:p w14:paraId="63E30C0E" w14:textId="77777777" w:rsidR="00AD700D" w:rsidRDefault="00AD700D">
      <w:pPr>
        <w:pStyle w:val="a3"/>
      </w:pPr>
      <w:r>
        <w:t xml:space="preserve">　　請大家翻開《文昌帝君陰騭文廣義節錄》卷上，一百五十四頁第四行，從「問」這裡看起。我將這段文念一遍，我們對對地方。</w:t>
      </w:r>
      <w:r>
        <w:t xml:space="preserve"> </w:t>
      </w:r>
    </w:p>
    <w:p w14:paraId="18526FD2" w14:textId="77777777" w:rsidR="00AD700D" w:rsidRDefault="00AD700D">
      <w:pPr>
        <w:pStyle w:val="a3"/>
      </w:pPr>
      <w:r>
        <w:t xml:space="preserve">　　問【僧徒不耕不蠶。安受供養。但能耗費衣食耳。何所利益乎。】</w:t>
      </w:r>
      <w:r>
        <w:t xml:space="preserve"> </w:t>
      </w:r>
    </w:p>
    <w:p w14:paraId="2D9892FF" w14:textId="77777777" w:rsidR="00AD700D" w:rsidRDefault="00AD700D">
      <w:pPr>
        <w:pStyle w:val="a3"/>
      </w:pPr>
      <w:r>
        <w:t xml:space="preserve">　　這個是一個問答，有人提出這個問題，就是講到佛教出家人，出家人沒有從事營利事業。『不耕不蠶』，「耕」是耕種，就是務農，務農就是耕種，我們現在講從事農業。「不蠶」，養蠶，蠶絲可以織布，就是做衣服的。也就是問，出家人他也不從事農業，也沒有從事製作衣服，也就是說沒有做一些營生的事業。『安受供養』，「安」就是安然的接受在家居士的供養。『但能耗費衣食耳』，他也沒有做這些農業的，也沒有織布，也就是沒有從事這些工商業、農業，「安受供養」，他只有消耗這些費用，消耗信施</w:t>
      </w:r>
      <w:r>
        <w:t>(</w:t>
      </w:r>
      <w:r>
        <w:t>信眾的布施</w:t>
      </w:r>
      <w:r>
        <w:t>)</w:t>
      </w:r>
      <w:r>
        <w:t>。『何所利益乎？』這個佛教出家人對社會有什麼利益、有什麼幫助？他們也不從事農業的工作，也沒有去養蠶、織布，沒有做這些，那只有接受大家的供養，他安然接受這些供養，也就是浪費、消耗信眾的這些財物，那這個對社會到底有什麼利益？提出這麼一個問題。下面是回答：</w:t>
      </w:r>
      <w:r>
        <w:t xml:space="preserve"> </w:t>
      </w:r>
    </w:p>
    <w:p w14:paraId="514C13F5" w14:textId="77777777" w:rsidR="00AD700D" w:rsidRDefault="00AD700D">
      <w:pPr>
        <w:pStyle w:val="a3"/>
      </w:pPr>
      <w:r>
        <w:t xml:space="preserve">　　答【世之不耕而食者多矣。豈獨僧人。向使此輩不出家。能保其不衣食乎。能保衣食之必出於耕乎。】</w:t>
      </w:r>
      <w:r>
        <w:t xml:space="preserve"> </w:t>
      </w:r>
    </w:p>
    <w:p w14:paraId="6EA6773E" w14:textId="77777777" w:rsidR="00AD700D" w:rsidRDefault="00AD700D">
      <w:pPr>
        <w:pStyle w:val="a3"/>
      </w:pPr>
      <w:r>
        <w:t xml:space="preserve">　　到這裡是一段。這段就是回答這個問題。僧徒，出家人都不耕不蠶，安受供養，只有消費，消耗信眾的這些錢財費用，有什麼利益？這個回答就是『世之不耕而食者多矣』，說這個世間、這個社會上不是只有出家人，不是出家人，他也沒有在從事農業，他也沒有養蠶去織布，那這些人更多了！『豈獨僧人』，豈止只有出家人，不是出家的人更多！『向使此輩不出家，能保其不衣食乎？』就是說這些人如果他沒有出家，誰能保證他們都不要穿、不要吃？『能保衣食之必出於耕乎？』這些人如果沒有出家，你能保證他自己吃的、穿的，統統是自己耕種、自己織布的，你能保證都是他自己做的？就是這個意思。</w:t>
      </w:r>
      <w:r>
        <w:t xml:space="preserve"> </w:t>
      </w:r>
    </w:p>
    <w:p w14:paraId="03396C2E" w14:textId="77777777" w:rsidR="00AD700D" w:rsidRDefault="00AD700D">
      <w:pPr>
        <w:pStyle w:val="a3"/>
      </w:pPr>
      <w:r>
        <w:t xml:space="preserve">　　【況在俗之人。一身而外。尚有妻子僮仆。所費更倍於本人。豈若僧徒之一瓢一缽。到處家風乎。】</w:t>
      </w:r>
      <w:r>
        <w:t xml:space="preserve"> </w:t>
      </w:r>
    </w:p>
    <w:p w14:paraId="4CF7CE7E" w14:textId="77777777" w:rsidR="00AD700D" w:rsidRDefault="00AD700D">
      <w:pPr>
        <w:pStyle w:val="a3"/>
      </w:pPr>
      <w:r>
        <w:t xml:space="preserve">　　『況』是何況。在家俗人，他不是只有一個人，還有妻子（有妻有子），有僮有僕，這些佣人，這些人也都要吃、也都要穿、也要費用，『所費更倍於本人』，他開銷比他本人就要好幾倍了。『豈若僧徒之一瓢一缽』，「僧徒」就出家人，他就一個人。「一瓢一缽」，古代出家人托缽，就一個缽。『到處家風乎』，「到處家風」就是出家無家處處家，這個是出家人的本色。這個在佛陀時代更是把這個物質水平降到最低，不能再低了，三衣一缽，日中一食，樹下一宿，那什麼都沒有了，他只吃一缽飯。你說這個出家人浪費在家的信施，他能吃多少？所以這個僧人跟在家人比起來，</w:t>
      </w:r>
      <w:r>
        <w:lastRenderedPageBreak/>
        <w:t>這個在家的消耗，不曉得大出家人大多少倍！「所費更倍於本人」，這個大很多很多倍。下面講：</w:t>
      </w:r>
      <w:r>
        <w:t xml:space="preserve"> </w:t>
      </w:r>
    </w:p>
    <w:p w14:paraId="59B990F0" w14:textId="77777777" w:rsidR="00AD700D" w:rsidRDefault="00AD700D">
      <w:pPr>
        <w:pStyle w:val="a3"/>
      </w:pPr>
      <w:r>
        <w:t xml:space="preserve">　　【夫貂騷。狐鼠。貴重之冠也。錦繡龍文。貴重之衣也。山珍海錯。貴重之食也。其服用之人。諒皆不耕而食者也。試問此服用者。僧乎。俗乎。在俗者。為愛妾之梳妝。不惜珠圍翠繞。為梨園之服用。動需玉帶。金冠。或開賭博之場。而連宵徹夜。或結淫朋之黨。而酌酒烹鮮。此種遊手遊食之輩。不勝車載斗量。奈何不此之務去。而獨歸咎於僧人乎。】</w:t>
      </w:r>
      <w:r>
        <w:t xml:space="preserve"> </w:t>
      </w:r>
    </w:p>
    <w:p w14:paraId="3EFA3DE0" w14:textId="77777777" w:rsidR="00AD700D" w:rsidRDefault="00AD700D">
      <w:pPr>
        <w:pStyle w:val="a3"/>
      </w:pPr>
      <w:r>
        <w:t xml:space="preserve">　　這一段也就是講一般在家人。有『夫貂騷、狐鼠，貴重之冠』，這個「冠」，帽子。『錦繡龍文，貴重之衣』，衣服，古時候人穿衣戴帽，這些都是。「貂」也是個動物，牠的皮，狐狸的皮來做這個衣服，那個都是很貴重的。這是講穿的部分，貂皮、狐衣，這個很貴重的。『山珍海錯，貴重之食』，那個山珍海味，那都很貴重的食物。『其服用之人，諒皆不耕而食者也』，他說吃這些山珍海味的，穿貂皮、狐衣的，穿名貴的衣服、吃貴重的飲食，這些吃的人，他們都在耕田？他們都是種田的？看到這些富貴人家，他是在種田的？不是，他也沒種田，但是他吃得這麼好，吃得那麼多、那麼貴重。『試問此服用者，僧乎？俗乎？』他說吃這麼好、穿這麼好的，那到底是僧人，還是俗人？這個就是反問。</w:t>
      </w:r>
      <w:r>
        <w:t xml:space="preserve"> </w:t>
      </w:r>
    </w:p>
    <w:p w14:paraId="2124896D" w14:textId="77777777" w:rsidR="00AD700D" w:rsidRDefault="00AD700D">
      <w:pPr>
        <w:pStyle w:val="a3"/>
      </w:pPr>
      <w:r>
        <w:t xml:space="preserve">　　『在俗者，為愛妾之梳妝，不惜珠圍翠繞；為梨園之服用，動需玉帶、金冠』，這個就是娛樂，為妻妾買這些裝飾品，這些金銀珠寶圍繞，就是買很多。蓋戲園、戲台，請唱戲的來娛樂，這個動的費用那就很多。所以需要戴這些金冠，頭頂上戴的，要戴金銀珠寶，這個費用那就不曉得怎麼算了。『或開賭博之場』，或者開賭場，這個開賭場，『而連宵徹夜』，這個也是很奢侈的、很浪費的。大家如果去過美國拉斯維加斯的賭場，還有現在新加坡也有賭場（金沙賭場），你去看那些，那些消費嚇死人，那都很奢侈的。自古以來，古今中外，開賭場，那都是很奢侈、很浪費的，你可以去看看。「而連宵徹夜」，這個賭博都賭通宵的。</w:t>
      </w:r>
      <w:r>
        <w:t xml:space="preserve"> </w:t>
      </w:r>
    </w:p>
    <w:p w14:paraId="11B8E647" w14:textId="77777777" w:rsidR="00AD700D" w:rsidRDefault="00AD700D">
      <w:pPr>
        <w:pStyle w:val="a3"/>
      </w:pPr>
      <w:r>
        <w:t xml:space="preserve">　　『或結淫朋之黨』，結交這些我們一般講，不好的朋友，就是喝酒吃肉、玩樂，吃喝玩樂的，結交這些朋友。「黨」就是這一群人，就是結交這樣的人做朋友。做朋友，我們一般講，酒肉朋友，喝酒吃肉。『而酌酒烹鮮』，「酌酒」就是喝酒；「烹鮮」，烹是烹調、烹煮，烹打獵的野味，烹海鮮，現在你看吃海鮮的，喝酒烹鮮。『此種遊手遊食之輩，不勝車載』，「遊手」就遊手好閒，一天到晚只知道吃喝玩樂，這樣在社會上的人不曉得有多少，「不勝車載」，一車都載不下，這形容很多。現在這個時代，我們看那就比古時候更多了，這個是清朝時代，周安士就講這麼多了，我們現在那更不用說了。『奈何不此之務去，而獨歸咎於僧人乎？』這些人這麼浪費、這麼奢侈，這些人你都不把他去掉，就找幾個出家人，專門來攻擊他們。</w:t>
      </w:r>
      <w:r>
        <w:t xml:space="preserve"> </w:t>
      </w:r>
    </w:p>
    <w:p w14:paraId="7D66F6CC" w14:textId="77777777" w:rsidR="00AD700D" w:rsidRDefault="00AD700D">
      <w:pPr>
        <w:pStyle w:val="a3"/>
      </w:pPr>
      <w:r>
        <w:t xml:space="preserve">　　【豈庸惡陋劣之徒。當任其錦衣玉食。而見性明心之士。反不許其疏水簞瓢乎。多見其黨同伐異。方寸不平矣。】</w:t>
      </w:r>
      <w:r>
        <w:t xml:space="preserve"> </w:t>
      </w:r>
    </w:p>
    <w:p w14:paraId="7216FB79" w14:textId="77777777" w:rsidR="00AD700D" w:rsidRDefault="00AD700D">
      <w:pPr>
        <w:pStyle w:val="a3"/>
      </w:pPr>
      <w:r>
        <w:t xml:space="preserve">　　這段是講，就是你看那些人那麼浪費，那麼多，而且這些人是什麼？都不是好人。『庸惡陋劣之徒』，不是好人。那這些不是好人，就放任他們『錦衣玉食』，穿好的、吃好的，那你都不講，你也不去勸阻他們，而就是針對這個出家人。而且『見性明心之士』，出家人修行，明心見性，反而你還不允許他喝一杯水、吃一缽飯。這</w:t>
      </w:r>
      <w:r>
        <w:lastRenderedPageBreak/>
        <w:t>個就是『多見其黨同伐異』，不是跟自己同黨的，他就去攻擊他。這個「伐」就是討伐、攻擊。這個就是『方寸不平』，那個心理他很不平衡，他看這出家人，看了他就生煩惱，他這個心理就不平衡、不平等。所以上面回答這個問題，回答得也非常透徹。社會上這些敗類這麼多，你都不去講，出家人他能吃多少！而且中國出家人還要吃素，你還去攻擊他。這個就是心不平，他這個心不平等、不平衡。</w:t>
      </w:r>
      <w:r>
        <w:t xml:space="preserve"> </w:t>
      </w:r>
    </w:p>
    <w:p w14:paraId="76BA4B76" w14:textId="77777777" w:rsidR="00AD700D" w:rsidRDefault="00AD700D">
      <w:pPr>
        <w:pStyle w:val="a3"/>
      </w:pPr>
      <w:r>
        <w:t xml:space="preserve">　　下面又再問一個問題：</w:t>
      </w:r>
      <w:r>
        <w:t xml:space="preserve"> </w:t>
      </w:r>
    </w:p>
    <w:p w14:paraId="63EDED78" w14:textId="77777777" w:rsidR="00AD700D" w:rsidRDefault="00AD700D">
      <w:pPr>
        <w:pStyle w:val="a3"/>
      </w:pPr>
      <w:r>
        <w:t xml:space="preserve">　　問【古之為民者四。今之為民者六。農之家一。而食粟之家六。工之家一。而用器之家六。安得不貧且盜乎。】</w:t>
      </w:r>
      <w:r>
        <w:t xml:space="preserve"> </w:t>
      </w:r>
    </w:p>
    <w:p w14:paraId="39BBFB52" w14:textId="77777777" w:rsidR="00AD700D" w:rsidRDefault="00AD700D">
      <w:pPr>
        <w:pStyle w:val="a3"/>
      </w:pPr>
      <w:r>
        <w:t xml:space="preserve">　　這個就又問另外一個問題。說古時候之民，『古之為民者四』，就是人民有四大類，士農工商，士農工商四大類。『今之為民者六』，現在有六大類，它這個當然也就講出家人，這些修道人，他就算在這裡面了。『農之家一』，他這個務農的、耕種的，這個士農工商，農只有六分之一。『而食粟之家六』，只有一家在耕種，有六家在吃，這個意思。『工之家一』，做工具的，士農工商，工，做工具的有一家，也是六分之一。『而用器之家六』，一家在做工具，有六家在用。『安得不貧且盜乎？』那這樣這個不成比例，這樣怎麼會不貧窮，而且不會有盜賊？意思就是說一家在做，六家在用，當然不夠，所以那就會有貧窮、會有偷盜的事情。問了這個問題。下面是回答：</w:t>
      </w:r>
      <w:r>
        <w:t xml:space="preserve"> </w:t>
      </w:r>
    </w:p>
    <w:p w14:paraId="7BA553C0" w14:textId="77777777" w:rsidR="00AD700D" w:rsidRDefault="00AD700D">
      <w:pPr>
        <w:pStyle w:val="a3"/>
      </w:pPr>
      <w:r>
        <w:t xml:space="preserve">　　答【食粟者少。則粟不售而傷農。用器者少。則器不售而傷工。是農之所利。正賴食粟者之多。工之所利。正賴用器者之多也。】</w:t>
      </w:r>
      <w:r>
        <w:t xml:space="preserve"> </w:t>
      </w:r>
    </w:p>
    <w:p w14:paraId="108ADA39" w14:textId="77777777" w:rsidR="00AD700D" w:rsidRDefault="00AD700D">
      <w:pPr>
        <w:pStyle w:val="a3"/>
      </w:pPr>
      <w:r>
        <w:t xml:space="preserve">　　到這裡是一段。這個回答就是說，『食粟』就是吃米的，吃飯的人。說吃飯的人少，農民他種植這個五穀雜糧這些糧食，他們種的不是只有他們自己家裡人吃，他自己家也吃不了那麼多，他一定種得比較多；比較多，他要賣。所以那個農民，你說他種的只有他們自己家裡人吃？他自己家裡吃不了那麼多，他一定種很多，很多他自己吃不完要怎麼辦？他要賣，他賣才有收入，才能賺錢。所以則粟，你說「食粟者少」，大家統統不要吃，那你農民種出來，那個多餘的糧食怎麼辦？丟掉！所以吃的人少，『則粟不售而傷農』，「粟不售」就是沒人買，那不是傷害到農民？我以前常常看中央市場，南部載的那個什麼菜，高麗菜、什麼菜很多，太多了，賣不掉。賣不掉，他從南部載上來了，他也不再載回去，載回去還要一趟運費，載上來一趟運費，乾脆倒在淡水河邊，以前我看了很多。這個他辛辛苦苦種的，沒人買，他就倒掉了。倒掉，這個倒掉他還要花運費，他還要倒貼，沒人買！這個就是這裡講的傷農，你會傷害到農民，你叫這些人統統不要吃，那些農民種的那些他怎麼辦？所以問這個問題也是不合理的。</w:t>
      </w:r>
      <w:r>
        <w:t xml:space="preserve"> </w:t>
      </w:r>
    </w:p>
    <w:p w14:paraId="39E27EB8" w14:textId="77777777" w:rsidR="00AD700D" w:rsidRDefault="00AD700D">
      <w:pPr>
        <w:pStyle w:val="a3"/>
      </w:pPr>
      <w:r>
        <w:t xml:space="preserve">　　『用器者少，則器不售而傷工』。工商業，工人，士農工商，工具，他做出來的器具如果用的人少，他做出來賣給誰？誰去買？他自己能用那麼多？如果沒有人買，那不是傷害到工業？所以下面講，『正賴食粟者之多』，農民他正好依賴吃飯的人多，他種的這些五穀雜糧、蔬菜水果才有人買，有人買他才有收入。你怎麼可以用這樣來做比例？一家在種，六家在吃，怎麼可以用這樣來做比例？所以問這個不合理。『工之所利』，工人他能得到利益，就很多人買他的器具、他的工具，不然他做出來，他就沒有收入了。我們看工廠生產出來的這些東西，五金，各種的，如果沒有人買，沒有銷路，它不就關門了？正好依賴用的人多，他做出來它才有銷路。你也不能用一個人在做這些工具，六個人在使用；就是有這麼多人用，他才有生意，他才有錢賺。所以問這個問題就是不合理，這裡給他正面的一個回答。下面接著講：</w:t>
      </w:r>
      <w:r>
        <w:t xml:space="preserve"> </w:t>
      </w:r>
    </w:p>
    <w:p w14:paraId="412433A8" w14:textId="77777777" w:rsidR="00AD700D" w:rsidRDefault="00AD700D">
      <w:pPr>
        <w:pStyle w:val="a3"/>
      </w:pPr>
      <w:r>
        <w:t xml:space="preserve">　　【且試問食粟。用器之人。徒手需索乎。抑出錢貿易乎。若徒手需索。則食粟。用器者。誠患其多矣。若出錢貿易。亦患其多。則富商大賈。日售千金之貨者。其父母妻子從門隙中窺見。皆當啼哭。此乃迂腐不知世務之談。何足掛齒。】</w:t>
      </w:r>
      <w:r>
        <w:t xml:space="preserve"> </w:t>
      </w:r>
    </w:p>
    <w:p w14:paraId="24DE9391" w14:textId="77777777" w:rsidR="00AD700D" w:rsidRDefault="00AD700D">
      <w:pPr>
        <w:pStyle w:val="a3"/>
      </w:pPr>
      <w:r>
        <w:t xml:space="preserve">　　這段就是『試問』，「試問」『食粟』之人，這些吃飯的人、用這些器具的人，他都是向你白要的？白白向你拿的？還是他們出錢貿易，出錢就是拿錢跟你買的？如果他們沒有出錢，只是向你要，那這樣吃飯的人、用器具的人，那這個真的是就怕太多了。『若出錢貿易，亦患其多』，如果他是出錢給你買的，你也說怕太多，這個『富商大賈』，這些現在講大企業家，『日售千金之貨者』，這些他的父母妻子從門縫當中看到，大概都會啼哭，大家都在哭。所以這個給我們回答，他如果是出錢給你買，你還怕多？你開飯店還怕人家吃？你開飯店，愈多人來吃愈好，你生意愈好，你收入愈多。你賣的工具也是愈多人用愈好，人家都拿錢給你買的，不是白白給你要的，你還怕它多？愈多愈好，多多益善，他就賺大錢。如果說這個怕多，那些大企業家他的妻子兒女，這是形容、比喻，在門縫看到大概都在哭。現在你說哪一個企業家怕他生意好？怕他賣的東西賣給太多的人，太多人在使用？問這個問題就是很不合理的，很不合情理的。所以周安士他就做一個結論，『此乃迂腐』，「迂腐」就是不通人情世故的讀書人，以前講的書呆子，書呆子才會問這個問題。所以『何足掛齒』，這個是不用跟他談，他是迂腐，不通。</w:t>
      </w:r>
      <w:r>
        <w:t xml:space="preserve"> </w:t>
      </w:r>
    </w:p>
    <w:p w14:paraId="09CFEBDC" w14:textId="77777777" w:rsidR="00AD700D" w:rsidRDefault="00AD700D">
      <w:pPr>
        <w:pStyle w:val="a3"/>
      </w:pPr>
      <w:r>
        <w:t xml:space="preserve">　　好，「廣行三教」我們學習到這裡。推廣這個三教，這個教就是教育，三教都是教育。先師淨老和尚講儒、釋、道，三教的教育，教育是根本。擔任這個教育工作者，他也理應當接受社會的供養。好像你在學校當老師，你也沒有去種田，那個公務員、那些當官的，他有在種田？他有在工廠工作？也沒有，他坐在辦公室，如果照這樣問，統統他們也不能吃、不能用了。哪有這個道理！所以這個我們一定要知道，這個社會的形成就是很多方面，我們生活上都有需要的。所以士農工商，這個是在中國社會分這四大類。現在就更多了，以前說「三百六十行，行行出狀元」，現在我看就不止三百六十，大概三萬六千都不止，各行各業就太多了。現在加在做電腦、玩電腦的，那個也沒有在種田，那些人統統不能吃飯，這個講不通。</w:t>
      </w:r>
      <w:r>
        <w:t xml:space="preserve"> </w:t>
      </w:r>
    </w:p>
    <w:p w14:paraId="089803A8" w14:textId="77777777" w:rsidR="00AD700D" w:rsidRDefault="00AD700D">
      <w:pPr>
        <w:pStyle w:val="a3"/>
      </w:pPr>
      <w:r>
        <w:t xml:space="preserve">　　所以這整個社會就是各方面的人才，各方面的這些民生所需的，物質的、精神的都需要。所以不能你只講一個有沒有種田、有沒有生產這些工具，不能只有看這兩方面，這是其中的一部分。當然農是主要的，民以食為天，這個是主要的。但是人也不是說你吃飽肚子就可以了，也不是這樣，你吃飽肚子，你還有精神生活。所以社會必須有這麼多方面的，特別是教育方面的，那是更為重要。</w:t>
      </w:r>
      <w:r>
        <w:t xml:space="preserve"> </w:t>
      </w:r>
    </w:p>
    <w:p w14:paraId="4AD1085E" w14:textId="77777777" w:rsidR="00AD700D" w:rsidRDefault="00AD700D">
      <w:pPr>
        <w:pStyle w:val="a3"/>
      </w:pPr>
      <w:r>
        <w:t xml:space="preserve">　　所以文昌帝君提倡廣行三教。現在這個廟都有，不要說廣行，行三教都沒有。廣是推廣，普遍的去推行、推廣這個三教的教育。現在的廟只有拜拜，沒有教育，沒有人在講學、教學，大家去拜也不懂。但是拜的人還不少，你看文昌帝君，你去萬華龍山寺，你去看，拜的人多少。兒女要考試，准考證都拿去那邊，影印放了一堆。在上海，我也去看，城隍廟也有文昌帝君、有關聖帝君，拜的人可不少，每天人潮絡繹不絕。什麼叫文昌帝君，他們沒搞懂，大概拜拜求保佑，這個就是沒有辦教育。</w:t>
      </w:r>
      <w:r>
        <w:t xml:space="preserve"> </w:t>
      </w:r>
    </w:p>
    <w:p w14:paraId="503ACACD" w14:textId="77777777" w:rsidR="00AD700D" w:rsidRDefault="00AD700D">
      <w:pPr>
        <w:pStyle w:val="a3"/>
      </w:pPr>
      <w:r>
        <w:t xml:space="preserve">　　廣行三教，要教學，講學、教學。你講了、教了，都還未必懂；你不講、不教，他怎麼會懂！那不可能的事情。畢竟我們凡夫不是「生而知之」，你生下來什麼都知道，這樣的人非常少，這個在佛法講，那個是再來人。孔子他都是「學而知之」，他是學了以後才知道，孔子沒有說，我生下來我什麼統統知道，沒有！他一生都是求學，學而知之。生而知之，那個當然是上等人，再來人；學而知之是次一等；再次一等就困而知之，這個困是發奮求學，遇到有障礙困難，自己去突破這些困難。這個在佛法講，業障比較重的，但是他有這個心要排除這個業障，到最後他也都知道了。這有三種不同的人，但是一旦知，統統一樣。好像八萬四千法門，修到最後就明心見性、見性成佛，到最後都一樣。但在修的時候，各人修的法門不一樣，時間快慢也不一樣，到達目的統統是一樣。你生而知之、學而知之、困而知之，一旦知了，統統是一樣。</w:t>
      </w:r>
      <w:r>
        <w:t xml:space="preserve"> </w:t>
      </w:r>
    </w:p>
    <w:p w14:paraId="7A82ED57" w14:textId="77777777" w:rsidR="00AD700D" w:rsidRDefault="00AD700D">
      <w:pPr>
        <w:pStyle w:val="a3"/>
      </w:pPr>
      <w:r>
        <w:t xml:space="preserve">　　好，我們接著看下面這一句：</w:t>
      </w:r>
      <w:r>
        <w:t xml:space="preserve"> </w:t>
      </w:r>
    </w:p>
    <w:p w14:paraId="0BD81EC4" w14:textId="77777777" w:rsidR="00AD700D" w:rsidRDefault="00AD700D">
      <w:pPr>
        <w:pStyle w:val="a3"/>
      </w:pPr>
      <w:r>
        <w:t xml:space="preserve">　　【救急如濟涸轍之魚。救危如救密羅之雀。】</w:t>
      </w:r>
      <w:r>
        <w:t xml:space="preserve"> </w:t>
      </w:r>
    </w:p>
    <w:p w14:paraId="7D20F7ED" w14:textId="77777777" w:rsidR="00AD700D" w:rsidRDefault="00AD700D">
      <w:pPr>
        <w:pStyle w:val="a3"/>
      </w:pPr>
      <w:r>
        <w:t xml:space="preserve">　　我們看這個：</w:t>
      </w:r>
      <w:r>
        <w:t xml:space="preserve"> </w:t>
      </w:r>
    </w:p>
    <w:p w14:paraId="74D43E2C" w14:textId="77777777" w:rsidR="00AD700D" w:rsidRDefault="00AD700D">
      <w:pPr>
        <w:pStyle w:val="a3"/>
      </w:pPr>
      <w:r>
        <w:t xml:space="preserve">　　發明【危急二字。所該甚廣。與前救人之難二句同意。但前係帝君自言。此則帝君勸世也。如字有兩義。一則直指所救濟之事。一則極形欲救濟之心。】</w:t>
      </w:r>
      <w:r>
        <w:t xml:space="preserve"> </w:t>
      </w:r>
    </w:p>
    <w:p w14:paraId="0D622096" w14:textId="77777777" w:rsidR="00AD700D" w:rsidRDefault="00AD700D">
      <w:pPr>
        <w:pStyle w:val="a3"/>
      </w:pPr>
      <w:r>
        <w:t xml:space="preserve">　　這是發明《陰騭文》這一句。這個發明『危急』這兩個字，『所該甚廣』，危險、緊急的，這個包括的範圍很廣。『與前救人之難二句同意』，前面「救人之難」，人家遭遇到困難、災難，同樣的意思。『但前係帝君自言』，但是前面是文昌帝君對自己講的。『此則帝君勸世也』，這是帝君勸人。前面對自己講，「吾一十七世為士大夫身，未嘗虐民酷吏」，他十七世都是做士大夫，但是他沒有去虐待人民，沒有貪贓枉法，都是救濟人民的，他對自己講。這裡是勸世間人，是同樣的意思。『如字有兩義，一則直指所救濟之事』，「救急如濟涸轍之魚」。這個「如」有兩個意思。一個是指救濟，你救濟哪一樁事情，那個事情。一個是極力，形容要去救濟人的心，有這個心。這是這兩個意思。一個是指那個救濟那一樁事情，比如現在人他有緊急，遇到困難需要幫忙，那去救濟。像這次大地震，花蓮大地震，那個房子倒了，人被壓死了，針對這個事情去救濟。另外，這個心，有救濟這個心，時時刻刻有幫助別人的心。這兩個意思。</w:t>
      </w:r>
      <w:r>
        <w:t xml:space="preserve"> </w:t>
      </w:r>
    </w:p>
    <w:p w14:paraId="0888E50D" w14:textId="77777777" w:rsidR="00AD700D" w:rsidRDefault="00AD700D">
      <w:pPr>
        <w:pStyle w:val="a3"/>
      </w:pPr>
      <w:r>
        <w:t xml:space="preserve">　　【下附徵事四則。】</w:t>
      </w:r>
      <w:r>
        <w:t xml:space="preserve"> </w:t>
      </w:r>
    </w:p>
    <w:p w14:paraId="06C7CCF0" w14:textId="77777777" w:rsidR="00AD700D" w:rsidRDefault="00AD700D">
      <w:pPr>
        <w:pStyle w:val="a3"/>
      </w:pPr>
      <w:r>
        <w:t xml:space="preserve">　　下面舉出，『徵』就是徵信，這個『事』就是發生過的事情，這個事情有『四則』。第一個：</w:t>
      </w:r>
      <w:r>
        <w:t xml:space="preserve"> </w:t>
      </w:r>
    </w:p>
    <w:p w14:paraId="3A0DC2EB" w14:textId="77777777" w:rsidR="00AD700D" w:rsidRDefault="00AD700D">
      <w:pPr>
        <w:pStyle w:val="a3"/>
      </w:pPr>
      <w:r>
        <w:t xml:space="preserve">　　【免難濟厄。】</w:t>
      </w:r>
      <w:r>
        <w:t xml:space="preserve"> </w:t>
      </w:r>
    </w:p>
    <w:p w14:paraId="3CFB7FE5" w14:textId="77777777" w:rsidR="00AD700D" w:rsidRDefault="00AD700D">
      <w:pPr>
        <w:pStyle w:val="a3"/>
      </w:pPr>
      <w:r>
        <w:t xml:space="preserve">　　這個公案出自於《法苑珠林》。</w:t>
      </w:r>
      <w:r>
        <w:t xml:space="preserve"> </w:t>
      </w:r>
    </w:p>
    <w:p w14:paraId="17665BD2" w14:textId="77777777" w:rsidR="00AD700D" w:rsidRDefault="00AD700D">
      <w:pPr>
        <w:pStyle w:val="a3"/>
      </w:pPr>
      <w:r>
        <w:t xml:space="preserve">　　【晉太元中。京兆有張崇者。素奉佛法。苻堅既敗。長安百姓有千余家。將南走歸晉。為鎮戍所獲。欲盡殺男子而虜其女人。時崇亦已被縛。械其手足。埋下體於土中。明日將馳馬射之。以為娛樂。】</w:t>
      </w:r>
      <w:r>
        <w:t xml:space="preserve"> </w:t>
      </w:r>
    </w:p>
    <w:p w14:paraId="4CDD42C8" w14:textId="77777777" w:rsidR="00AD700D" w:rsidRDefault="00AD700D">
      <w:pPr>
        <w:pStyle w:val="a3"/>
      </w:pPr>
      <w:r>
        <w:t xml:space="preserve">　　到這裡是一段。這個公案出自於『晉太元中』，這個「晉」是在公元三百七十六年到三百九十六年。這個是孝武帝的一個年號，「太元中」，晉。『京兆』，這個京城。『有張崇者，素奉佛法』，有這麼一個人，張崇。『苻堅既敗』，「苻堅」他的國號叫秦，前秦，這個也是十六國的一個君主，前秦。後來被姚萇害了，後來他這個秦就改成姚秦，這個姚秦是五胡十六國那個時代。這個姚秦，我們在《彌陀經》，姚秦三藏鳩摩羅什法師就是那個時代的人。這個公案歷史上都詳細的記載，我們在這裡就不詳細說了，大概知道這個時代就可以了。</w:t>
      </w:r>
      <w:r>
        <w:t xml:space="preserve"> </w:t>
      </w:r>
    </w:p>
    <w:p w14:paraId="5F57D509" w14:textId="77777777" w:rsidR="00AD700D" w:rsidRDefault="00AD700D">
      <w:pPr>
        <w:pStyle w:val="a3"/>
      </w:pPr>
      <w:r>
        <w:t xml:space="preserve">　　苻堅後來就被打敗了。長安城『百姓有千余家，將南走歸晉』，他要往南遷，要去投歸晉。『為鎮戍所獲』，要投歸晉朝，因為那個時候國家沒有統一，五胡十六國，國家沒統一。苻堅打敗了，長安的百姓一千多家，他們要，在現在話講叫逃難，難民，因為戰爭，要逃難，要跑到晉國去了。但是「為鎮戍所獲」，鎮守邊關的這些將軍、軍人，都被抓到了。『欲盡殺男子而虜其女人』，就是準備要把這些男子統統殺掉，把這些女人統統抓起來。『時崇亦已被縛』，這個張崇已經被抓了，『械其手足』，他的手跟腳都被綁起來了，而且『埋下體』，就是下半身埋在土當中，就上半身露出土上面。『明日』，這些軍人把這些男人統統埋下半身，然後明天就騎馬射箭，把他們射死，當作娛樂。『以為娛樂』，就是看他們被埋在那裡，然後騎馬，用箭把他們射死，以這個來娛樂。</w:t>
      </w:r>
      <w:r>
        <w:t xml:space="preserve"> </w:t>
      </w:r>
    </w:p>
    <w:p w14:paraId="4794A711" w14:textId="77777777" w:rsidR="00AD700D" w:rsidRDefault="00AD700D">
      <w:pPr>
        <w:pStyle w:val="a3"/>
      </w:pPr>
      <w:r>
        <w:t xml:space="preserve">　　這個張崇：</w:t>
      </w:r>
      <w:r>
        <w:t xml:space="preserve"> </w:t>
      </w:r>
    </w:p>
    <w:p w14:paraId="2CDA0720" w14:textId="77777777" w:rsidR="00AD700D" w:rsidRDefault="00AD700D">
      <w:pPr>
        <w:pStyle w:val="a3"/>
      </w:pPr>
      <w:r>
        <w:t xml:space="preserve">　　【崇自分必死。】</w:t>
      </w:r>
      <w:r>
        <w:t xml:space="preserve"> </w:t>
      </w:r>
    </w:p>
    <w:p w14:paraId="43502932" w14:textId="77777777" w:rsidR="00AD700D" w:rsidRDefault="00AD700D">
      <w:pPr>
        <w:pStyle w:val="a3"/>
      </w:pPr>
      <w:r>
        <w:t xml:space="preserve">　　他自己想，這個肯定、必定死了，也沒有辦法了。</w:t>
      </w:r>
      <w:r>
        <w:t xml:space="preserve"> </w:t>
      </w:r>
    </w:p>
    <w:p w14:paraId="75494372" w14:textId="77777777" w:rsidR="00AD700D" w:rsidRDefault="00AD700D">
      <w:pPr>
        <w:pStyle w:val="a3"/>
      </w:pPr>
      <w:r>
        <w:t xml:space="preserve">　　【唯至心念觀世音菩薩。】</w:t>
      </w:r>
      <w:r>
        <w:t xml:space="preserve"> </w:t>
      </w:r>
    </w:p>
    <w:p w14:paraId="16AD55EA" w14:textId="77777777" w:rsidR="00AD700D" w:rsidRDefault="00AD700D">
      <w:pPr>
        <w:pStyle w:val="a3"/>
      </w:pPr>
      <w:r>
        <w:t xml:space="preserve">　　因為這個張崇，他『素奉佛法』，因為他信佛，所以遇到急難就想到《普門品》，我們讀《無量壽經》，佛也跟我們講，「世間善男子、善女人，若有急難恐怖，但自歸命觀世音菩薩，無不得解脫者」，唯有『至心念觀世音菩薩』，他沒有第二個辦法了。念到半夜，</w:t>
      </w:r>
      <w:r>
        <w:t xml:space="preserve"> </w:t>
      </w:r>
    </w:p>
    <w:p w14:paraId="12C5C242" w14:textId="77777777" w:rsidR="00AD700D" w:rsidRDefault="00AD700D">
      <w:pPr>
        <w:pStyle w:val="a3"/>
      </w:pPr>
      <w:r>
        <w:t xml:space="preserve">　　【夜半械忽自破。】</w:t>
      </w:r>
      <w:r>
        <w:t xml:space="preserve"> </w:t>
      </w:r>
    </w:p>
    <w:p w14:paraId="47BA260F" w14:textId="77777777" w:rsidR="00AD700D" w:rsidRDefault="00AD700D">
      <w:pPr>
        <w:pStyle w:val="a3"/>
      </w:pPr>
      <w:r>
        <w:t xml:space="preserve">　　他被綁的那個，忽然自己就破掉了。這個身體從土當中就湧出來了。這個也很神奇，被埋在那裡，突然就起來了。手鐐腳銬，那個也都自動解開了。</w:t>
      </w:r>
      <w:r>
        <w:t xml:space="preserve"> </w:t>
      </w:r>
    </w:p>
    <w:p w14:paraId="4B52DD3F" w14:textId="77777777" w:rsidR="00AD700D" w:rsidRDefault="00AD700D">
      <w:pPr>
        <w:pStyle w:val="a3"/>
      </w:pPr>
      <w:r>
        <w:t xml:space="preserve">　　【遂乘夜逃遁。】</w:t>
      </w:r>
      <w:r>
        <w:t xml:space="preserve"> </w:t>
      </w:r>
    </w:p>
    <w:p w14:paraId="44FEA4E2" w14:textId="77777777" w:rsidR="00AD700D" w:rsidRDefault="00AD700D">
      <w:pPr>
        <w:pStyle w:val="a3"/>
      </w:pPr>
      <w:r>
        <w:t xml:space="preserve">　　趁著天還沒有亮就逃了。</w:t>
      </w:r>
      <w:r>
        <w:t xml:space="preserve"> </w:t>
      </w:r>
    </w:p>
    <w:p w14:paraId="78085AA0" w14:textId="77777777" w:rsidR="00AD700D" w:rsidRDefault="00AD700D">
      <w:pPr>
        <w:pStyle w:val="a3"/>
      </w:pPr>
      <w:r>
        <w:t xml:space="preserve">　　【然腳已痛甚。】</w:t>
      </w:r>
      <w:r>
        <w:t xml:space="preserve"> </w:t>
      </w:r>
    </w:p>
    <w:p w14:paraId="738994DF" w14:textId="77777777" w:rsidR="00AD700D" w:rsidRDefault="00AD700D">
      <w:pPr>
        <w:pStyle w:val="a3"/>
      </w:pPr>
      <w:r>
        <w:t xml:space="preserve">　　但是腳被埋在土裡面，又被腳鐐扣住，雖然解開了，還是很痛。</w:t>
      </w:r>
      <w:r>
        <w:t xml:space="preserve"> </w:t>
      </w:r>
    </w:p>
    <w:p w14:paraId="00212CD2" w14:textId="77777777" w:rsidR="00AD700D" w:rsidRDefault="00AD700D">
      <w:pPr>
        <w:pStyle w:val="a3"/>
      </w:pPr>
      <w:r>
        <w:t xml:space="preserve">　　【乃復稱大士名。至心禮拜。】</w:t>
      </w:r>
      <w:r>
        <w:t xml:space="preserve"> </w:t>
      </w:r>
    </w:p>
    <w:p w14:paraId="13C126DE" w14:textId="77777777" w:rsidR="00AD700D" w:rsidRDefault="00AD700D">
      <w:pPr>
        <w:pStyle w:val="a3"/>
      </w:pPr>
      <w:r>
        <w:t xml:space="preserve">　　繼續念觀音大士的名號，『至心禮拜』。</w:t>
      </w:r>
      <w:r>
        <w:t xml:space="preserve"> </w:t>
      </w:r>
    </w:p>
    <w:p w14:paraId="73FCDD6D" w14:textId="77777777" w:rsidR="00AD700D" w:rsidRDefault="00AD700D">
      <w:pPr>
        <w:pStyle w:val="a3"/>
      </w:pPr>
      <w:r>
        <w:t xml:space="preserve">　　【以一石置前。】</w:t>
      </w:r>
      <w:r>
        <w:t xml:space="preserve"> </w:t>
      </w:r>
    </w:p>
    <w:p w14:paraId="46C79172" w14:textId="77777777" w:rsidR="00AD700D" w:rsidRDefault="00AD700D">
      <w:pPr>
        <w:pStyle w:val="a3"/>
      </w:pPr>
      <w:r>
        <w:t xml:space="preserve">　　以一個石頭放在前面。</w:t>
      </w:r>
      <w:r>
        <w:t xml:space="preserve"> </w:t>
      </w:r>
    </w:p>
    <w:p w14:paraId="71238F36" w14:textId="77777777" w:rsidR="00AD700D" w:rsidRDefault="00AD700D">
      <w:pPr>
        <w:pStyle w:val="a3"/>
      </w:pPr>
      <w:r>
        <w:t xml:space="preserve">　　【發誓願言。吾欲過江東。訴此怨於晉帝。】</w:t>
      </w:r>
      <w:r>
        <w:t xml:space="preserve"> </w:t>
      </w:r>
    </w:p>
    <w:p w14:paraId="7C3A11C9" w14:textId="77777777" w:rsidR="00AD700D" w:rsidRDefault="00AD700D">
      <w:pPr>
        <w:pStyle w:val="a3"/>
      </w:pPr>
      <w:r>
        <w:t xml:space="preserve">　　他說我發願要過江東，要去投奔晉武帝（晉朝的皇帝），要去投訴，把今天這種遭遇到的這個冤仇向『晉帝』，晉朝的皇帝來投訴。</w:t>
      </w:r>
      <w:r>
        <w:t xml:space="preserve"> </w:t>
      </w:r>
    </w:p>
    <w:p w14:paraId="5AC93FEF" w14:textId="77777777" w:rsidR="00AD700D" w:rsidRDefault="00AD700D">
      <w:pPr>
        <w:pStyle w:val="a3"/>
      </w:pPr>
      <w:r>
        <w:t xml:space="preserve">　　【盡救今日被虜婦人。】</w:t>
      </w:r>
      <w:r>
        <w:t xml:space="preserve"> </w:t>
      </w:r>
    </w:p>
    <w:p w14:paraId="75A68DA9" w14:textId="77777777" w:rsidR="00AD700D" w:rsidRDefault="00AD700D">
      <w:pPr>
        <w:pStyle w:val="a3"/>
      </w:pPr>
      <w:r>
        <w:t xml:space="preserve">　　他就是發願救出被抓的婦人。他就發了這個願。</w:t>
      </w:r>
      <w:r>
        <w:t xml:space="preserve"> </w:t>
      </w:r>
    </w:p>
    <w:p w14:paraId="1195846F" w14:textId="77777777" w:rsidR="00AD700D" w:rsidRDefault="00AD700D">
      <w:pPr>
        <w:pStyle w:val="a3"/>
      </w:pPr>
      <w:r>
        <w:t xml:space="preserve">　　【若得如願。此石當分為二。】</w:t>
      </w:r>
      <w:r>
        <w:t xml:space="preserve"> </w:t>
      </w:r>
    </w:p>
    <w:p w14:paraId="30064980" w14:textId="77777777" w:rsidR="00AD700D" w:rsidRDefault="00AD700D">
      <w:pPr>
        <w:pStyle w:val="a3"/>
      </w:pPr>
      <w:r>
        <w:t xml:space="preserve">　　他說如果能滿我的願，這個石頭應當，就一塊石頭變成兩個。</w:t>
      </w:r>
      <w:r>
        <w:t xml:space="preserve"> </w:t>
      </w:r>
    </w:p>
    <w:p w14:paraId="7C3E8FA9" w14:textId="77777777" w:rsidR="00AD700D" w:rsidRDefault="00AD700D">
      <w:pPr>
        <w:pStyle w:val="a3"/>
      </w:pPr>
      <w:r>
        <w:t xml:space="preserve">　　【祝已。投石於地。石果裂開。】</w:t>
      </w:r>
      <w:r>
        <w:t xml:space="preserve"> </w:t>
      </w:r>
    </w:p>
    <w:p w14:paraId="071A3046" w14:textId="77777777" w:rsidR="00AD700D" w:rsidRDefault="00AD700D">
      <w:pPr>
        <w:pStyle w:val="a3"/>
      </w:pPr>
      <w:r>
        <w:t xml:space="preserve">　　他的祝願之後，把石頭丟到地上，果然這個石頭就裂開了，成兩塊。</w:t>
      </w:r>
      <w:r>
        <w:t xml:space="preserve"> </w:t>
      </w:r>
    </w:p>
    <w:p w14:paraId="12BA93DF" w14:textId="77777777" w:rsidR="00AD700D" w:rsidRDefault="00AD700D">
      <w:pPr>
        <w:pStyle w:val="a3"/>
      </w:pPr>
      <w:r>
        <w:t xml:space="preserve">　　【崇至京師白其事。帝悉加撫循。已略賣者。皆贖歸焉。】</w:t>
      </w:r>
      <w:r>
        <w:t xml:space="preserve"> </w:t>
      </w:r>
    </w:p>
    <w:p w14:paraId="1AC78C75" w14:textId="77777777" w:rsidR="00AD700D" w:rsidRDefault="00AD700D">
      <w:pPr>
        <w:pStyle w:val="a3"/>
      </w:pPr>
      <w:r>
        <w:t xml:space="preserve">　　張崇他到了京師，就把這個事情向晉朝皇帝報告。皇帝知道，給他撫恤，也把這些被抓的婦人統統贖回來。這贖回來，就好像現在戰爭，不是人質？那些人質，像現在以哈戰爭，不是有人質？把她們贖回來了。這個公案也就是說，你說佛教有什麼好處？這個好處說不完，不可思議。你要濟急，免難濟厄，就是念觀音菩薩。特別現在災難這麼多，勸人多念觀音菩薩，印光大師勸我們現代人多念觀音，災難太多了。</w:t>
      </w:r>
      <w:r>
        <w:t xml:space="preserve"> </w:t>
      </w:r>
    </w:p>
    <w:p w14:paraId="7464320D" w14:textId="77777777" w:rsidR="00AD700D" w:rsidRDefault="00AD700D">
      <w:pPr>
        <w:pStyle w:val="a3"/>
      </w:pPr>
      <w:r>
        <w:t xml:space="preserve">　　下面這個：</w:t>
      </w:r>
      <w:r>
        <w:t xml:space="preserve"> </w:t>
      </w:r>
    </w:p>
    <w:p w14:paraId="42E11CDA" w14:textId="77777777" w:rsidR="00AD700D" w:rsidRDefault="00AD700D">
      <w:pPr>
        <w:pStyle w:val="a3"/>
      </w:pPr>
      <w:r>
        <w:t xml:space="preserve">　　按【未能自度。而先欲度人者。菩薩發心。崇既心乎大士之心。宜其禱之而輒應也。】</w:t>
      </w:r>
      <w:r>
        <w:t xml:space="preserve"> </w:t>
      </w:r>
    </w:p>
    <w:p w14:paraId="511CA20C" w14:textId="77777777" w:rsidR="00AD700D" w:rsidRDefault="00AD700D">
      <w:pPr>
        <w:pStyle w:val="a3"/>
      </w:pPr>
      <w:r>
        <w:t xml:space="preserve">　　張崇也是發心度人，還沒有自度，想要先度人，這是菩薩發心。張崇他的心就跟觀音大士的心一樣，也是想要幫助別人。所以他的祈禱、他的祝禱、他的感應就很殊勝，不可思議。</w:t>
      </w:r>
      <w:r>
        <w:t xml:space="preserve"> </w:t>
      </w:r>
    </w:p>
    <w:p w14:paraId="528191CE" w14:textId="77777777" w:rsidR="00AD700D" w:rsidRDefault="00AD700D">
      <w:pPr>
        <w:pStyle w:val="a3"/>
      </w:pPr>
      <w:r>
        <w:t xml:space="preserve">　　我們再看下面一個公案：</w:t>
      </w:r>
      <w:r>
        <w:t xml:space="preserve"> </w:t>
      </w:r>
    </w:p>
    <w:p w14:paraId="4FC377CF" w14:textId="77777777" w:rsidR="00AD700D" w:rsidRDefault="00AD700D">
      <w:pPr>
        <w:pStyle w:val="a3"/>
      </w:pPr>
      <w:r>
        <w:t xml:space="preserve">　　【遙救堂崩。】</w:t>
      </w:r>
      <w:r>
        <w:t xml:space="preserve"> </w:t>
      </w:r>
    </w:p>
    <w:p w14:paraId="18D8103A" w14:textId="77777777" w:rsidR="00AD700D" w:rsidRDefault="00AD700D">
      <w:pPr>
        <w:pStyle w:val="a3"/>
      </w:pPr>
      <w:r>
        <w:t xml:space="preserve">　　這個公案出自於《唐高僧傳》。</w:t>
      </w:r>
      <w:r>
        <w:t xml:space="preserve"> </w:t>
      </w:r>
    </w:p>
    <w:p w14:paraId="33F3343F" w14:textId="77777777" w:rsidR="00AD700D" w:rsidRDefault="00AD700D">
      <w:pPr>
        <w:pStyle w:val="a3"/>
      </w:pPr>
      <w:r>
        <w:t xml:space="preserve">　　【周京師大追遠寺。沙門僧實。俗姓程。咸陽人也。素有道德。一日正午。忽登樓鳴鐘甚急。命眾僧各備香火。香至。眾問故。實曰。此刻江南某寺。有講堂欲崩。將壓死千人。可各齊心念觀世音菩薩以救之。由是經聲佛號。響徹禪林。後數日。江南報至。云是日午刻。揚州講堂內說法。聽者盈千。忽聞西北異種香煙。及梵音經唄。從講堂北門而入。直出南門。眾皆駭異。尋聲走出。聽其所之。人方走盡。堂已崩摧。無一傷者。梁主聞之。三度詔請不至。以保定三年七月十八日示寂。哀動朝野。】</w:t>
      </w:r>
      <w:r>
        <w:t xml:space="preserve"> </w:t>
      </w:r>
    </w:p>
    <w:p w14:paraId="1428310D" w14:textId="77777777" w:rsidR="00AD700D" w:rsidRDefault="00AD700D">
      <w:pPr>
        <w:pStyle w:val="a3"/>
      </w:pPr>
      <w:r>
        <w:t xml:space="preserve">　　這個公案出在唐朝《高僧傳》。『周京師』，這個是唐朝，後面就是五代十國，那這個是後周。「京師」就是京城，京師就是皇帝住的地方，現在叫首都。有一個寺院叫『大追遠寺』。「大追遠寺」裡面有一個『沙門』，一個出家人叫『僧實』，他的法名叫「僧實」。『俗姓程，咸陽人』，「咸陽」在陝西那裡，他的俗家姓程。『素有道德』，他很有道德學問。『一日正午』，有一天正當午時的時候，他忽然『登樓鳴鐘甚急』。寺院都有鐘樓跟鼓樓，現在在我們台灣也有，台灣比較少，大陸還很多，有一些比較古老的寺院。現在蓋的寺院也有，都有鐘樓跟鼓樓。有一天中午登樓敲鐘敲得很急。『命眾僧各備香火』，就叫大家備香火。『香至』，香都拿來了。『眾問故』，大家就問僧實，什麼緣故，這麼緊急把我們大家召集過來，大家都帶著香火過來，有什麼事情？『實曰』，僧實就講，『此刻江南某寺』，因為咸陽是在西北，陝西在西北，他說江南有一家寺院，『有講堂欲崩，將壓死千人』。這個僧實，《高僧傳》，應該他有神通，不然他怎麼知道江南有一家寺院會壓死一千人。說講堂會崩塌下來，會壓死一千人，勸大家『可各齊心念觀世音菩薩』聖號來救他們。這個就是救急，救他們，就是念觀音菩薩去解救江南這家寺院會被講堂壓死的</w:t>
      </w:r>
      <w:r>
        <w:t>一千多人。這個西北跟江南很遠，古時候也沒有飛機，可見得這個僧實他是一個得道高僧，因為他有神通，他才會知道。所以勸大家一起，集大家的心來念觀世音菩薩聖號，來解救他們這個災難。</w:t>
      </w:r>
      <w:r>
        <w:t xml:space="preserve"> </w:t>
      </w:r>
    </w:p>
    <w:p w14:paraId="64EE833B" w14:textId="77777777" w:rsidR="00AD700D" w:rsidRDefault="00AD700D">
      <w:pPr>
        <w:pStyle w:val="a3"/>
      </w:pPr>
      <w:r>
        <w:t xml:space="preserve">　　『由是經聲佛號，響徹禪林』。所以當時大追遠寺這些全體的僧眾，大家都誦經、念佛，那個聲音「響徹禪林」。『後數日，江南報至』，經過幾天之後，江南有人來報這個事情。古時候資訊沒有現在發達，如果現在的手機，大概三十秒後就報過來了，不用等到幾天之後。古時候交通不便，你看西北到江南，這個幾天之後，這個訊息算是滿快了，很快傳到京師了。就是他們念觀音菩薩這一天的『午刻』，就是午時的時候，這個『揚州講堂』，揚州在江蘇。揚州很多寺院很有名，像我們佛光山星雲大師，他是揚州人，汐止彌勒內院寬裕老法師也是揚州人。揚州這個寺院也很多，我也去參觀過，很多都是很古老的寺院。</w:t>
      </w:r>
      <w:r>
        <w:t xml:space="preserve"> </w:t>
      </w:r>
    </w:p>
    <w:p w14:paraId="2D2D6186" w14:textId="77777777" w:rsidR="00AD700D" w:rsidRDefault="00AD700D">
      <w:pPr>
        <w:pStyle w:val="a3"/>
      </w:pPr>
      <w:r>
        <w:t xml:space="preserve">　　揚州有一個講堂裡面在說法，在講經說法，聽眾上千人，『盈千』就是上千人。古時候講經說法，聽眾上千人，這個法緣也是很殊勝。那天中午大家在聽說法，忽然聞到『西北異種香煙』，因為咸陽在陝西，就是在中國西北方，聞到西北方傳來異香，那個香從來沒有聞過的。而且還有聽到『梵音經唄』，人家在念佛、念經的聲音。『從講堂北門』進來，從南門出去，這個香煙從北門進來，南門出去。這個聲音也從北門進來，南門出去。這些聽眾，當時看到這種情況，非常『駭異』，「駭」就是驚駭，很驚訝，怎麼有這種事情？從北門進，這些香煙從北門進，還有念經、念佛的聲音從北門進來，穿過他們這個講堂，從南門出去。大家看到這個樣子，就尋著那個聲音走出去了，出去外面看看。到外面，大家都跑到外面去了，『聽其所之』，去聽聽這個聲音會傳到哪裡。『人方走盡』，裡面講堂一千多人統統跑到外面了，這個時候，『堂已崩摧』，人都剛好走光了，整個講堂就塌下來。『無一傷者』，就是沒有一個受到傷害。</w:t>
      </w:r>
      <w:r>
        <w:t xml:space="preserve"> </w:t>
      </w:r>
    </w:p>
    <w:p w14:paraId="41032B85" w14:textId="77777777" w:rsidR="00AD700D" w:rsidRDefault="00AD700D">
      <w:pPr>
        <w:pStyle w:val="a3"/>
      </w:pPr>
      <w:r>
        <w:t xml:space="preserve">　　『梁主聞之，三度詔請』，皇帝聽到這個事情，就詔請僧實大師，但是他不去。古時候這些高僧大德，他不會去沾這些名聞利養，皇帝請他也不去。『以保定三年七月十八日示寂』，這個「保定三年」，這個詳細記載在《高僧傳》，我們佛門的《高僧傳》記載。『哀動朝野』，朝野都非常的哀傷、感動。可見得這個僧實大師，他的道德、他的修行是不可思議，這是一個得道高僧，不是一般的。</w:t>
      </w:r>
      <w:r>
        <w:t xml:space="preserve"> </w:t>
      </w:r>
    </w:p>
    <w:p w14:paraId="31A95EFD" w14:textId="77777777" w:rsidR="00AD700D" w:rsidRDefault="00AD700D">
      <w:pPr>
        <w:pStyle w:val="a3"/>
      </w:pPr>
      <w:r>
        <w:t xml:space="preserve">　　下面周安士居士按照這個公案給我們做一個發明。</w:t>
      </w:r>
      <w:r>
        <w:t xml:space="preserve"> </w:t>
      </w:r>
    </w:p>
    <w:p w14:paraId="49ADE94D" w14:textId="77777777" w:rsidR="00AD700D" w:rsidRDefault="00AD700D">
      <w:pPr>
        <w:pStyle w:val="a3"/>
      </w:pPr>
      <w:r>
        <w:t xml:space="preserve">　　按【一念之誠。能使香煙梵唄。瞬息達於千里之遠。可以悟一切惟心之說矣。安在修福薦亡者。不可瞬息通於冥府。念佛往生者。不可瞬息至於西方乎。】</w:t>
      </w:r>
      <w:r>
        <w:t xml:space="preserve"> </w:t>
      </w:r>
    </w:p>
    <w:p w14:paraId="2FDBFD33" w14:textId="77777777" w:rsidR="00AD700D" w:rsidRDefault="00AD700D">
      <w:pPr>
        <w:pStyle w:val="a3"/>
      </w:pPr>
      <w:r>
        <w:t xml:space="preserve">　　按照這個公案，也就給我們說明，我們這個心是盡虛空遍法界，無所不在。『一念之誠』，你一念的誠心，一念的至誠，就能夠『使香煙梵唄，瞬息達於千里之遠』，就是很快的達到千里之遠，從西北到江南，那個一千多里，這麼快，比飛機還快了。我們這個心念，一念就周遍法界，只是我們凡夫不知道，佛菩薩知道。雖然這麼遙遠的地方，他們在那邊念觀音菩薩聖號迴向，很快他們就感應了。從這個地方我們『可以悟一切惟心之說』，一切法從心想生，我們的心盡虛空遍法界，沒有遠近的。『安在修福薦亡者，不可瞬息通於冥府』，這個就是講到我們為亡者來修福，來給他超薦，「瞬息」就是瞬間很快的就通達到陰間的冥府。這個我們做這個超薦佛事，很快的也就到達陰間了。這個就是一切唯心，你的心念一動，周遍法界，比那個電、比那什麼光都快，同時周遍法界。這個如果大家聽我們老和尚講《妄盡還源觀》，那個《華嚴》講得詳細，一念就周遍。我們起一個善念，周遍法界；起一個惡念，也周遍法界。所以知道這個事實真相，我們就有很高的警惕。</w:t>
      </w:r>
      <w:r>
        <w:t xml:space="preserve"> </w:t>
      </w:r>
    </w:p>
    <w:p w14:paraId="258D5948" w14:textId="77777777" w:rsidR="00AD700D" w:rsidRDefault="00AD700D">
      <w:pPr>
        <w:pStyle w:val="a3"/>
      </w:pPr>
      <w:r>
        <w:t xml:space="preserve">　　『念佛往生者，不可瞬息至於西方』。西方，我們念《彌陀經》，距離我們這個娑婆世界十萬億佛國土，這用一個現代的科學發現的銀河系來講，就十萬億個銀河系。不是在地球的西方，是銀河系西方。十萬億，那距離我們太遙遠了。但是念佛往生，你一念就到了，這個就是說明我們這個心周遍法界，心周遍法界就沒有遠近，時間沒有前後。這個時間、空間，我們這個心是沒有三際，沒有遠近。所以你一心，馬上就感應，無論多遠，都是同步同時的就感應了，這說明這個道理，這個道理都在佛經裡面。</w:t>
      </w:r>
      <w:r>
        <w:t xml:space="preserve"> </w:t>
      </w:r>
    </w:p>
    <w:p w14:paraId="3AA6EB22" w14:textId="77777777" w:rsidR="00AD700D" w:rsidRDefault="00AD700D">
      <w:pPr>
        <w:pStyle w:val="a3"/>
      </w:pPr>
      <w:r>
        <w:t xml:space="preserve">　　因此我們現在講消災免難，先師淨老和尚在二ＯＯ八年四月二十五日在他的家鄉，建議主持滿公老和尚啟建百七繫念護國息災大法會，那一年真的減輕了災難，真的減輕，這個我們都可以感受到。還有在我們台灣三一一那一次，印《大藏經》來息災，也感應了。不然照原來那個通靈講，那個是災難很嚴重的。真的有減輕了，這個我們一定要相信。我們學佛的人、念佛的人，別人不相信很正常，我們自己一定要相信。</w:t>
      </w:r>
      <w:r>
        <w:t xml:space="preserve"> </w:t>
      </w:r>
    </w:p>
    <w:p w14:paraId="3097583C" w14:textId="77777777" w:rsidR="00AD700D" w:rsidRDefault="00AD700D">
      <w:pPr>
        <w:pStyle w:val="a3"/>
      </w:pPr>
      <w:r>
        <w:t xml:space="preserve">　　所以現在念佛息災，這個才是真的。所以我現在我們雙溪做護國息災做了十幾年了。今年花蓮大地震，我也跟那邊的同修聯絡，還有縣府的人，但是他們在忙於救災。大家對這個念佛息災信心還不足。本來疫情前，花蓮淨宗學會就沒有請我去做繫念，五年沒有去做了，五年。反過來，台東淨宗學會它還年年做，疫情還照做。公所來看一下，講一下，照做，年年做。反而台東還比較沒有事，那一天台東的會長來，我問他花蓮大地震，他們有什麼影響？他說我們比台北更沒有影響。所以有做還是有差，我們一定要相信，這個護國息災還是要做，災難太多。所以它那裡停了五年了，這個還是會有影響。</w:t>
      </w:r>
      <w:r>
        <w:t xml:space="preserve"> </w:t>
      </w:r>
    </w:p>
    <w:p w14:paraId="3920CA51" w14:textId="77777777" w:rsidR="00AD700D" w:rsidRDefault="00AD700D">
      <w:pPr>
        <w:pStyle w:val="a3"/>
      </w:pPr>
      <w:r>
        <w:t xml:space="preserve">　　我們再看下面這個公案：</w:t>
      </w:r>
      <w:r>
        <w:t xml:space="preserve"> </w:t>
      </w:r>
    </w:p>
    <w:p w14:paraId="39FE5B12" w14:textId="77777777" w:rsidR="00AD700D" w:rsidRDefault="00AD700D">
      <w:pPr>
        <w:pStyle w:val="a3"/>
      </w:pPr>
      <w:r>
        <w:t xml:space="preserve">　　【免官救吏。】</w:t>
      </w:r>
      <w:r>
        <w:t xml:space="preserve"> </w:t>
      </w:r>
    </w:p>
    <w:p w14:paraId="6DF88C9D" w14:textId="77777777" w:rsidR="00AD700D" w:rsidRDefault="00AD700D">
      <w:pPr>
        <w:pStyle w:val="a3"/>
      </w:pPr>
      <w:r>
        <w:t xml:space="preserve">　　【宋紹興中。廬陵。】</w:t>
      </w:r>
      <w:r>
        <w:t xml:space="preserve"> </w:t>
      </w:r>
    </w:p>
    <w:p w14:paraId="73376362" w14:textId="77777777" w:rsidR="00AD700D" w:rsidRDefault="00AD700D">
      <w:pPr>
        <w:pStyle w:val="a3"/>
      </w:pPr>
      <w:r>
        <w:t xml:space="preserve">　　『廬陵』就是一個地名，這是現在江西省，在江西，江西省。</w:t>
      </w:r>
      <w:r>
        <w:t xml:space="preserve"> </w:t>
      </w:r>
    </w:p>
    <w:p w14:paraId="2EECACA6" w14:textId="77777777" w:rsidR="00AD700D" w:rsidRDefault="00AD700D">
      <w:pPr>
        <w:pStyle w:val="a3"/>
      </w:pPr>
      <w:r>
        <w:t xml:space="preserve">　　【周必大。監臨安和劑局。失火。延燒民房。典守吏當論死。周問吏。假令火是官失。應得何罪。曰。不過革職耳。必大遂自誣服。罷官。吏得免死。必大歸謁婦翁。翁以其失官也。慍之。時值大雪。童子掃於庭。忽憶昨夜曾夢掃雪迎宰相。因留而善遇之。後必大中博學宏辭科。歷官至宰相。封益國公。】</w:t>
      </w:r>
      <w:r>
        <w:t xml:space="preserve"> </w:t>
      </w:r>
    </w:p>
    <w:p w14:paraId="48A8347F" w14:textId="77777777" w:rsidR="00AD700D" w:rsidRDefault="00AD700D">
      <w:pPr>
        <w:pStyle w:val="a3"/>
      </w:pPr>
      <w:r>
        <w:t xml:space="preserve">　　這個宋朝『紹興中』，宋朝這個時候，『廬陵』有一個『周必大』，他是在監管『臨安和劑局』。「臨安」，可能是現在杭州，像現在東天目山就屬於臨安。「和劑局」就是藥局，古時候官方設的藥局，就等於現在我們政府設的衛生局這一類的。和劑局失火了，延燒到民房。『典守吏』他有責任，照這個法律他應當要被處死。這個周必大很慈悲，他就問吏，問這個典守吏，說『假令火是官失，應得何罪』？如果是官方的一個失誤造成的，那這個官得什麼罪？『不過革職耳』。就是那個官職務被革除掉了。周必大為了救這個典守吏，不要讓他被判死刑，他就自己去承擔這個罪。『遂自誣服』，就是其實不是他的過失，他去承擔這個典守吏的罪過，就是因為他失誤而失火的。那就『罷官』，他就被革職。『吏得免死』，這個典守吏他就免去一死，因為他去替他頂罪。</w:t>
      </w:r>
      <w:r>
        <w:t xml:space="preserve"> </w:t>
      </w:r>
    </w:p>
    <w:p w14:paraId="77F2BDF5" w14:textId="77777777" w:rsidR="00AD700D" w:rsidRDefault="00AD700D">
      <w:pPr>
        <w:pStyle w:val="a3"/>
      </w:pPr>
      <w:r>
        <w:t xml:space="preserve">　　這個周必大被革職，他就回家了。『謁婦翁，翁以其失官也，慍之』。他的岳父覺得你的官都丟掉了，當然心裡也很難過。『時值大雪，童子掃於庭』，那個時候冬天下大雪，童子掃雪，在庭院裡面掃雪，『忽憶昨夜曾夢掃雪迎宰相』，這個童子掃雪，他這個婦翁突然想到昨天晚上曾經夢到掃這個雪迎接宰相。『因留而善遇之』，因為這樣，就把他留下來，就是給他很好的招待。『後必大中博學宏辭科，歷官至宰相，封益國公。』後來他又再去考，又考中了，到最後，他這個官做到宰相，最後被「封益國公」。這個就是救人一命，自己官不要了，救人一命，這是救急。但是官沒有了，但他後來福報更大，做到宰相，做得更大。</w:t>
      </w:r>
      <w:r>
        <w:t xml:space="preserve"> </w:t>
      </w:r>
    </w:p>
    <w:p w14:paraId="366E4755" w14:textId="77777777" w:rsidR="00AD700D" w:rsidRDefault="00AD700D">
      <w:pPr>
        <w:pStyle w:val="a3"/>
      </w:pPr>
      <w:r>
        <w:t xml:space="preserve">　　下面這個是按：</w:t>
      </w:r>
      <w:r>
        <w:t xml:space="preserve"> </w:t>
      </w:r>
    </w:p>
    <w:p w14:paraId="3FB34DF0" w14:textId="77777777" w:rsidR="00AD700D" w:rsidRDefault="00AD700D">
      <w:pPr>
        <w:pStyle w:val="a3"/>
      </w:pPr>
      <w:r>
        <w:t xml:space="preserve">　　按【自己之罪。世俗猶將嫁賣於人。況以他人之罪。而反肯引諸己。且以之失官乎。宰相之度。誠未可測也。】</w:t>
      </w:r>
      <w:r>
        <w:t xml:space="preserve"> </w:t>
      </w:r>
    </w:p>
    <w:p w14:paraId="5CC1C3A8" w14:textId="77777777" w:rsidR="00AD700D" w:rsidRDefault="00AD700D">
      <w:pPr>
        <w:pStyle w:val="a3"/>
      </w:pPr>
      <w:r>
        <w:t xml:space="preserve">　　這個就是世俗的人，自己造成的一個災禍都要嫁禍給別人，都要把責任推給別人，那何況不是自己的罪過，把別人的罪過，自己去替他頂這個罪。而且這個官位還丟掉，當官的就最怕他的烏紗帽丟了，他就平白的把它丟了，為了去救這個人。所以他這個真的是可以做到宰相，『宰相之度，誠未可測也』。這是一個公案。</w:t>
      </w:r>
      <w:r>
        <w:t xml:space="preserve"> </w:t>
      </w:r>
    </w:p>
    <w:p w14:paraId="107BEB36" w14:textId="77777777" w:rsidR="00AD700D" w:rsidRDefault="00AD700D">
      <w:pPr>
        <w:pStyle w:val="a3"/>
      </w:pPr>
      <w:r>
        <w:t xml:space="preserve">　　下面第四個公案：</w:t>
      </w:r>
      <w:r>
        <w:t xml:space="preserve"> </w:t>
      </w:r>
    </w:p>
    <w:p w14:paraId="7CFB2EA9" w14:textId="77777777" w:rsidR="00AD700D" w:rsidRDefault="00AD700D">
      <w:pPr>
        <w:pStyle w:val="a3"/>
      </w:pPr>
      <w:r>
        <w:t xml:space="preserve">　　【贖罪得子。】</w:t>
      </w:r>
      <w:r>
        <w:t xml:space="preserve"> </w:t>
      </w:r>
    </w:p>
    <w:p w14:paraId="4B3A0480" w14:textId="77777777" w:rsidR="00AD700D" w:rsidRDefault="00AD700D">
      <w:pPr>
        <w:pStyle w:val="a3"/>
      </w:pPr>
      <w:r>
        <w:t xml:space="preserve">　　出自《懿行錄》。</w:t>
      </w:r>
      <w:r>
        <w:t xml:space="preserve"> </w:t>
      </w:r>
    </w:p>
    <w:p w14:paraId="0BCB8D20" w14:textId="77777777" w:rsidR="00AD700D" w:rsidRDefault="00AD700D">
      <w:pPr>
        <w:pStyle w:val="a3"/>
      </w:pPr>
      <w:r>
        <w:t xml:space="preserve">　　【明廣平張繡。家貧無子。置一空壇。積錢十年。而壇始滿。有鄰人生三子。犯徒。擬賣其妻。繡懼妻去而三子失所也。遂傾所積錢贖之。猶不足。夫人復以一簪湊其數。是夕夢神抱一佳兒送之。遂生子國彥。官刑部尚書。孫我續。我繩。俱官藩臬。】</w:t>
      </w:r>
      <w:r>
        <w:t xml:space="preserve"> </w:t>
      </w:r>
    </w:p>
    <w:p w14:paraId="1AF1CA50" w14:textId="77777777" w:rsidR="00AD700D" w:rsidRDefault="00AD700D">
      <w:pPr>
        <w:pStyle w:val="a3"/>
      </w:pPr>
      <w:r>
        <w:t xml:space="preserve">　　這個公案是『贖罪得子』，替人家贖罪。他自己家也沒有錢，拿錢去幫人家贖罪。鄰人生三個兒子，犯了罪，他拿錢去贖罪。這個贖罪，替他們贖罪，那錢還不夠，他的夫人『以一簪湊其數』。「簪」就是古時候綁在頭髮的，那個可能是金子做的，去賣錢，湊這個數去替人家贖罪。那天晚上就夢到神，抱一個很好的兒子送來。所以後來就生這個兒子『國彥』，官做到『刑部尚書』，就等於現在的司法院長。他的孫子，我繩、我續，也做到『藩臬』，就是明清時代的布政使、按察使這個官職。</w:t>
      </w:r>
      <w:r>
        <w:t xml:space="preserve"> </w:t>
      </w:r>
    </w:p>
    <w:p w14:paraId="48EB0FB1" w14:textId="77777777" w:rsidR="00AD700D" w:rsidRDefault="00AD700D">
      <w:pPr>
        <w:pStyle w:val="a3"/>
      </w:pPr>
      <w:r>
        <w:t xml:space="preserve">　　下面：</w:t>
      </w:r>
      <w:r>
        <w:t xml:space="preserve"> </w:t>
      </w:r>
    </w:p>
    <w:p w14:paraId="7CC5CEB7" w14:textId="77777777" w:rsidR="00AD700D" w:rsidRDefault="00AD700D">
      <w:pPr>
        <w:pStyle w:val="a3"/>
      </w:pPr>
      <w:r>
        <w:t xml:space="preserve">　　按【愛人之子。遂自得貴子。然則害人之子者。可知已。】</w:t>
      </w:r>
      <w:r>
        <w:t xml:space="preserve"> </w:t>
      </w:r>
    </w:p>
    <w:p w14:paraId="4B984561" w14:textId="77777777" w:rsidR="00AD700D" w:rsidRDefault="00AD700D">
      <w:pPr>
        <w:pStyle w:val="a3"/>
      </w:pPr>
      <w:r>
        <w:t xml:space="preserve">　　愛護別人的子女，自己也得到貴子。反過來，你害人家的兒子，那你就知道，你反過來害到你自己的兒子。這個就是因果報應。</w:t>
      </w:r>
      <w:r>
        <w:t xml:space="preserve"> </w:t>
      </w:r>
    </w:p>
    <w:p w14:paraId="2BAA80AB" w14:textId="77777777" w:rsidR="00AD700D" w:rsidRDefault="00AD700D">
      <w:pPr>
        <w:pStyle w:val="a3"/>
      </w:pPr>
      <w:r>
        <w:t xml:space="preserve">　　好，「救急如濟涸轍之魚，救危如救密羅之雀」，這個我們就學習到這裡，今天時間到了，我們就學習到這一段。下面「矜孤恤寡」，我們明天晚上再繼續來學習。祝大家福慧增長，法喜充滿。阿彌陀佛！　　</w:t>
      </w:r>
    </w:p>
    <w:sectPr w:rsidR="00AD70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D2681" w14:textId="77777777" w:rsidR="00AD700D" w:rsidRDefault="00AD700D" w:rsidP="00AA3D4A">
      <w:r>
        <w:separator/>
      </w:r>
    </w:p>
  </w:endnote>
  <w:endnote w:type="continuationSeparator" w:id="0">
    <w:p w14:paraId="578B3A09" w14:textId="77777777" w:rsidR="00AD700D" w:rsidRDefault="00AD700D" w:rsidP="00AA3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B982F" w14:textId="77777777" w:rsidR="00AD700D" w:rsidRDefault="00AD700D" w:rsidP="00AA3D4A">
      <w:r>
        <w:separator/>
      </w:r>
    </w:p>
  </w:footnote>
  <w:footnote w:type="continuationSeparator" w:id="0">
    <w:p w14:paraId="0CCFFA11" w14:textId="77777777" w:rsidR="00AD700D" w:rsidRDefault="00AD700D" w:rsidP="00AA3D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4A"/>
    <w:rsid w:val="007931EE"/>
    <w:rsid w:val="00AA3D4A"/>
    <w:rsid w:val="00AD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24A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3D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3D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3D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3D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1868</Words>
  <Characters>10649</Characters>
  <Application>Microsoft Office Word</Application>
  <DocSecurity>0</DocSecurity>
  <Lines>88</Lines>
  <Paragraphs>24</Paragraphs>
  <ScaleCrop>false</ScaleCrop>
  <Company/>
  <LinksUpToDate>false</LinksUpToDate>
  <CharactersWithSpaces>12493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