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58B1" w14:textId="77777777" w:rsidR="00347C93" w:rsidRDefault="00347C93">
      <w:r>
        <w:t>安士全書</w:t>
      </w:r>
      <w:r>
        <w:t>—</w:t>
      </w:r>
      <w:r>
        <w:t xml:space="preserve">措衣食周道路之饑寒　　悟道法師主講　　（第七十一集）　　</w:t>
      </w:r>
      <w:r>
        <w:t>2024/7/22</w:t>
      </w:r>
      <w:r>
        <w:t xml:space="preserve">　　華藏新莊念佛堂　　檔名：</w:t>
      </w:r>
      <w:r>
        <w:t xml:space="preserve">WD19-025-0071 </w:t>
      </w:r>
    </w:p>
    <w:p w14:paraId="28344A81" w14:textId="77777777" w:rsidR="00347C93" w:rsidRDefault="00347C93">
      <w:pPr>
        <w:pStyle w:val="a3"/>
      </w:pPr>
      <w:r>
        <w:t xml:space="preserve">　　《安士全書．文昌帝君陰騭文廣義節錄》卷上。諸位同修，及網路前的同修，大家晚上好，阿彌陀佛！請大家翻開《安士全書．陰騭文》，大家都有影印的，大家請看：</w:t>
      </w:r>
      <w:r>
        <w:t xml:space="preserve"> </w:t>
      </w:r>
    </w:p>
    <w:p w14:paraId="791B0649" w14:textId="77777777" w:rsidR="00347C93" w:rsidRDefault="00347C93">
      <w:pPr>
        <w:pStyle w:val="a3"/>
      </w:pPr>
      <w:r>
        <w:t xml:space="preserve">　　【措衣食周道路之饑寒。】</w:t>
      </w:r>
      <w:r>
        <w:t xml:space="preserve"> </w:t>
      </w:r>
    </w:p>
    <w:p w14:paraId="1CCD0D0B" w14:textId="77777777" w:rsidR="00347C93" w:rsidRDefault="00347C93">
      <w:pPr>
        <w:pStyle w:val="a3"/>
      </w:pPr>
      <w:r>
        <w:t xml:space="preserve">　　這一條也是《陰騭文》裡面屬於救濟的一個項目。『措』就是籌辦的意思。準備、籌措『衣食』，就是貧窮的人沒有衣服穿、沒有食物，來周濟（周濟就是救濟）、來幫助他。像現在社會上有一些冬令救濟，像冬令救濟這樣的性質，一些流浪漢缺衣缺食的，供養他們飲食、衣服這一類的。這個自古以來，在社會上就有做這個善事，這也是我們現在講慈濟的一個項目。這是善事，是好事。</w:t>
      </w:r>
      <w:r>
        <w:t xml:space="preserve"> </w:t>
      </w:r>
    </w:p>
    <w:p w14:paraId="017A0F7B" w14:textId="77777777" w:rsidR="00347C93" w:rsidRDefault="00347C93">
      <w:pPr>
        <w:pStyle w:val="a3"/>
      </w:pPr>
      <w:r>
        <w:t xml:space="preserve">　　下面發明這一條相關的道理。「發明」就是周安士居士根據《陰騭文》這一條，來發明它裡面包含的相關道理。請看發明：</w:t>
      </w:r>
      <w:r>
        <w:t xml:space="preserve"> </w:t>
      </w:r>
    </w:p>
    <w:p w14:paraId="42B082CD" w14:textId="77777777" w:rsidR="00347C93" w:rsidRDefault="00347C93">
      <w:pPr>
        <w:pStyle w:val="a3"/>
      </w:pPr>
      <w:r>
        <w:t xml:space="preserve">　　發明【饑寒而在道路。則與居家之窘乏者殊矣。苟非羈旅之人。貲糧告匱。即遇患難之事。緩急無門。彼於衣食。誠有得之則生。弗得則死之勢。苟能有以周之。則我之所費有限。而彼之沾惠無窮矣。】</w:t>
      </w:r>
      <w:r>
        <w:t xml:space="preserve"> </w:t>
      </w:r>
    </w:p>
    <w:p w14:paraId="0896D742" w14:textId="77777777" w:rsidR="00347C93" w:rsidRDefault="00347C93">
      <w:pPr>
        <w:pStyle w:val="a3"/>
      </w:pPr>
      <w:r>
        <w:t xml:space="preserve">　　這段是周安士居士發明這一條的道理，為什麼《陰騭文》文昌帝君要提出這一條「措衣食周道路之饑寒」。『饑寒而在道路』，這個「道路」就是人出外，特別在古時候交通不便，到外地去，經商、旅遊，或者探親、做生意等等的這些事情，在過去交通不便的情況之下外出，特別出遠門，如果自己帶的這些糧食或者錢不夠，往往在道路上就難免受到饑寒的逼迫，特別是在冬天。『則與居家之窘乏者殊矣』。這個就是給我們說明，你在外面、外地，在道路上缺乏糧食、缺乏衣服，冬天很冷，跟你在家裡「窘乏」，這個「窘」就是窮困、貧乏，跟你在家貧窮這個情況是不一樣，「殊」就是不一樣。因為你再窮，總是在家裡；在家裡窮是窮，總是沒有這種生命危險，只是在經濟上、在衣食住行比較缺乏。在家裡，總是跟你在外面、在道路上、在路途當中，這個情況是不一樣。在家裡你還能熬得過去，在道路上恐怕就不行了，就有生命危險了。</w:t>
      </w:r>
      <w:r>
        <w:t xml:space="preserve"> </w:t>
      </w:r>
    </w:p>
    <w:p w14:paraId="1DCCA352" w14:textId="77777777" w:rsidR="00347C93" w:rsidRDefault="00347C93">
      <w:pPr>
        <w:pStyle w:val="a3"/>
      </w:pPr>
      <w:r>
        <w:t xml:space="preserve">　　『苟非羈旅之人』，這個「羈」就是寄居異鄉，就是作客。你出外旅行，『貲糧』帶得不夠，古時候講「貲糧」，貲就是錢，糧就是乾糧、吃的。如果你不是準備充足去旅遊、去作客的人，準備的這些貲糧不夠。『告匱』，就是匱乏，就是不足，就是用完了，錢也用完了，糧食也吃完了，又在半路上。這個在我們看古時候那些古裝劇，有一些窮秀才要赴京趕考，錢帶得不多，以前都要走路，你不是有錢人，你也雇不了馬車，更坐不了轎子，都是自己要背個書、背個行李、包袱，自己走路。如果有人結伴而行，互相照顧。如果單獨一個人，往往在這個路途當中，前不著村、後不著店，在這種情況之下，貲糧用盡了，『即遇患難之事』，就有災患、災難的事情會發生。在這種情況之下，『緩急無門』，「緩急」就是危急。這個事情，特別是突發性的，發生這些變故的時候，「無門」就是沒有門路，你也不在自己家鄉，人生地不熟，實在講，遇到這種情況，非常的困難。</w:t>
      </w:r>
      <w:r>
        <w:t xml:space="preserve"> </w:t>
      </w:r>
    </w:p>
    <w:p w14:paraId="4EA237F0" w14:textId="77777777" w:rsidR="00347C93" w:rsidRDefault="00347C93">
      <w:pPr>
        <w:pStyle w:val="a3"/>
      </w:pPr>
      <w:r>
        <w:lastRenderedPageBreak/>
        <w:t xml:space="preserve">　　『彼於衣食』，在這個時候，他的衣服跟飲食，『誠有得之則生』，如果有得到好心的人來幫助他、來救濟，他得到衣服、飲食（得到衣服可以保暖，飲食可以充飢），他就可以生存下來。所以，「得之則生」。『弗得則死之勢』，「弗得」就是如果沒有得到有人去幫助他，那勢必他在路上也就餓死了、凍死了，這是必然的一個現象。『苟能有以周之，則我之所費有限』。「苟」就是如果，如果能夠看到這種情況，有人拿錢來周濟、來救濟這個衣食缺乏的人，花的錢不多，「所費有限」。他穿的衣服能保暖，吃能吃飽，並不是吃什麼山珍海味，就是能夠充飢、能夠維持生命，這個費用的確是不必太多。在自己來講，所花的費用有限、不多。『而彼之沾惠無窮矣』，但是對方得到我們的幫助，在這種情況之下，那可以說是救了他的生命；你沒有幫助他，生命將無法生存，他受到的恩惠就無窮了。所以這個時候非常需要人去幫助。</w:t>
      </w:r>
      <w:r>
        <w:t xml:space="preserve"> </w:t>
      </w:r>
    </w:p>
    <w:p w14:paraId="4048C00A" w14:textId="77777777" w:rsidR="00347C93" w:rsidRDefault="00347C93">
      <w:pPr>
        <w:pStyle w:val="a3"/>
      </w:pPr>
      <w:r>
        <w:t xml:space="preserve">　　現在這個時代跟古代不同，但是精神上是一樣，現在有現代的做法。現在還是有很多人吃不飽、穿不暖的，這些人還是有，所以現在社會上還是有冬令救濟，特別一些流浪漢，這一類的都有。現在是比較方便，因為現在交通比較發達，所以幫助這些比古時候方便多了。但是現代還是有這樣需要幫助的人，我們可以根據這一條的精神，也就是幫助有需要的人。特別在飢荒的國家，像非洲有一些地方，真的沒得吃、沒得穿。大陸以前也是很多人沒得吃、沒得穿，現在經濟發達了，現在都改善了。在三十幾年前，還是非常缺乏。所以現在政府有一些政策，就是脫貧，到偏鄉、偏遠地區去幫助這些需要的人，特別是高山，還是有一些很缺乏的人，要去幫助他們。這是算救急這方面，救急。</w:t>
      </w:r>
      <w:r>
        <w:t xml:space="preserve"> </w:t>
      </w:r>
    </w:p>
    <w:p w14:paraId="41FC0EE8" w14:textId="77777777" w:rsidR="00347C93" w:rsidRDefault="00347C93">
      <w:pPr>
        <w:pStyle w:val="a3"/>
      </w:pPr>
      <w:r>
        <w:t xml:space="preserve">　　【下附徵事（二則）】</w:t>
      </w:r>
      <w:r>
        <w:t xml:space="preserve"> </w:t>
      </w:r>
    </w:p>
    <w:p w14:paraId="7DD4BADC" w14:textId="77777777" w:rsidR="00347C93" w:rsidRDefault="00347C93">
      <w:pPr>
        <w:pStyle w:val="a3"/>
      </w:pPr>
      <w:r>
        <w:t xml:space="preserve">　　這段是周安士居士的發明，發明「措衣食周道路之饑寒」這一條。這個發明說完了，下面再舉出『徵事』，我們現在講徵信，讓大家生起信心的，有兩則的故事、公案。我們看下面這第一個故事：</w:t>
      </w:r>
      <w:r>
        <w:t xml:space="preserve"> </w:t>
      </w:r>
    </w:p>
    <w:p w14:paraId="65118F4B" w14:textId="77777777" w:rsidR="00347C93" w:rsidRDefault="00347C93">
      <w:pPr>
        <w:pStyle w:val="a3"/>
      </w:pPr>
      <w:r>
        <w:t xml:space="preserve">　　徵事【餓夫酬德（《左傳》）】</w:t>
      </w:r>
      <w:r>
        <w:t xml:space="preserve"> </w:t>
      </w:r>
    </w:p>
    <w:p w14:paraId="6DB3165F" w14:textId="77777777" w:rsidR="00347C93" w:rsidRDefault="00347C93">
      <w:pPr>
        <w:pStyle w:val="a3"/>
      </w:pPr>
      <w:r>
        <w:t xml:space="preserve">　　這個公案出在《左傳》，《春秋左傳》裡面記載的。</w:t>
      </w:r>
      <w:r>
        <w:t xml:space="preserve"> </w:t>
      </w:r>
    </w:p>
    <w:p w14:paraId="0A6E2A75" w14:textId="77777777" w:rsidR="00347C93" w:rsidRDefault="00347C93">
      <w:pPr>
        <w:pStyle w:val="a3"/>
      </w:pPr>
      <w:r>
        <w:t xml:space="preserve">　　【晉趙宣子。田於首山。見翳桑之下有餓者。知其三日不食。乃食之。食焉。而舍其半。問之。曰。欲以遺老母耳。使盡之。而更贈以簞食與肉。後靈公欲殺宣子。伏甲而鬥於門內。宣子幾被戮。忽有介士。倒戈而救之出。因問其故。曰。翳桑之餓人也。問其名居。不告而退。或有識之者。曰此靈輒也。】</w:t>
      </w:r>
      <w:r>
        <w:t xml:space="preserve"> </w:t>
      </w:r>
    </w:p>
    <w:p w14:paraId="3F5F8C5E" w14:textId="77777777" w:rsidR="00347C93" w:rsidRDefault="00347C93">
      <w:pPr>
        <w:pStyle w:val="a3"/>
      </w:pPr>
      <w:r>
        <w:t xml:space="preserve">　　這一段是記載在《左傳》裡面，這是『餓夫酬德』，「餓夫」一個飢餓的人，有人幫助他，他也知道去報答。「酬」就是報酬，就是報答，我們一般講報恩。這是在春秋時代晉國，不是魏晉南北朝那個晉，這是晉是在春秋時代。『晉趙宣子』，是一個人的名字，就是趙盾，他西元前幾年前生的，這個沒有詳細記載，只知道他活到西元前六百零一年。趙盾又稱為趙宣子、趙孟，古人有名、有字、有外號，是春秋時期晉國的大夫，是趙衰之子。諡號叫「宣」，諡號就是他死了之後，當時朝廷（國家）給他一個諡號，看他一生所做的，這個諡號就是代表他一生做的是好、還是不好。擔任執政期間，號政清，晉靈公荒淫無道，盾多次直諫，靈公欲殺之。晉靈公聽到趙盾</w:t>
      </w:r>
      <w:r>
        <w:lastRenderedPageBreak/>
        <w:t>常常給他直諫，直諫就是很直接的勸他。晉靈公荒淫無道，執政很亂，無道，不講道理。趙盾多次給他直接勸諫，靈公很生氣，講到他的毛病、講到他的缺點，很生氣，就要殺他。所以自古以來君王殺忠臣非常多，因為忠臣就直諫，直諫講的話不好聽，聽了不高興，一氣之下就要把他殺了。</w:t>
      </w:r>
      <w:r>
        <w:t xml:space="preserve"> </w:t>
      </w:r>
    </w:p>
    <w:p w14:paraId="4F98BF06" w14:textId="77777777" w:rsidR="00347C93" w:rsidRDefault="00347C93">
      <w:pPr>
        <w:pStyle w:val="a3"/>
      </w:pPr>
      <w:r>
        <w:t xml:space="preserve">　　派鉏麑行刺，鉏麑感趙盾忠公親國，不忍，故觸槐而死。鉏麑也是個忠臣，靈公派鉏麑去殺趙盾，鉏麑看到趙盾這個人這麼忠心愛國，就不忍心殺他，自己去撞槐樹而死，這個人也是忠臣。後靈公同趙盾飲，沒有給他殺死，後來晉靈公就約趙盾喝酒。這個我們歷史上有，叫「鴻門宴」，這個喝酒是有危機的，請你去喝酒，但不懷好意。喝酒，也是準備要把他殺了，因為派鉏麑，鉏麑自己去撞槐而死，也沒有把趙盾給殺了。晉靈公還是一直想要把他除掉，所以就請他喝酒。伏甲士欲殺之，就埋伏這些拿武器的士兵要來殺他。提彌明、靈輒以死相救，有兩個人就是去救趙盾，救他逃出晉都，把他救出來，倒戈了，救出來。這兩個人也是被派刺殺趙盾的，但是這兩個人把他救出來。同月趙穿殺靈公於桃園，趙穿殺死晉靈公。趙盾回都，迎立公子黑臀為君，是為晉成公。</w:t>
      </w:r>
      <w:r>
        <w:t xml:space="preserve"> </w:t>
      </w:r>
    </w:p>
    <w:p w14:paraId="31E530F5" w14:textId="77777777" w:rsidR="00347C93" w:rsidRDefault="00347C93">
      <w:pPr>
        <w:pStyle w:val="a3"/>
      </w:pPr>
      <w:r>
        <w:t xml:space="preserve">　　趙盾為什麼沒有被殺死？因為他『田於首山』，「田」就是打獵，田獵。在一座山，這個山的名稱叫「首山」，首山也是在大陸上，網路上的資料也可以查，這個山都有它的名稱，有它的地點。也有一些山的名稱相同，但是地點不一樣。古代跟現代，有些地方稱呼也不同。我們知道在這座首山打獵，趙宣子打獵，『見翳桑之下有餓者』。「翳桑」，就是桑樹很多，翳就是蔭翳，這個桑樹很茂密，可以遮蔽太陽。「翳桑之下」，桑樹之下，看到有一個人都餓得快餓死了。『知其三日不食』，知道他已經三天沒吃了。『乃食之』，這個「食」同飼養那個飼的意思一樣。像我們念《彌陀經》，應該念「飯食（音四）經行」，我們現在都念飯食經行。這個「食」它是一個動詞，食就是拿食物給人吃，或者給動物吃。『食焉，而舍其半』，這個「舍」同提手旁的那個捨，就是放在一邊。「而舍其半」，給他食物吃，他吃一半，另外一半放在旁邊。『問之』，你怎麼不全部吃完？三天都沒吃，只吃了一半？『曰：欲以遺老母耳』，這個字在這裡不念「移」，這是破音字，念「餵」，餵食物那個餵。他問他為什麼你吃一半不繼續吃？他說，他餓了三天，他的老母親也是餓了三天，他說那一半要帶回去給我母親吃。</w:t>
      </w:r>
      <w:r>
        <w:t xml:space="preserve"> </w:t>
      </w:r>
    </w:p>
    <w:p w14:paraId="4093F06F" w14:textId="77777777" w:rsidR="00347C93" w:rsidRDefault="00347C93">
      <w:pPr>
        <w:pStyle w:val="a3"/>
      </w:pPr>
      <w:r>
        <w:t xml:space="preserve">　　『使盡之』，趙宣子就把所有帶的統統給他了，聽到他家裡還有老母親沒吃、要帶回去給老母親吃，都統統給他。『而更贈以簞食與肉』，另外又贈送他「簞食」，就是吃的東西，以及肉，給他帶回去。『後靈公欲殺宣子，伏甲而鬥於門內』，就是晉靈公埋伏士兵要殺趙宣子。『宣子幾被戮』，就是幾乎被殺了。『忽有介士』，「介士」就是武士。『倒戈而救之出』，就是要去殺他的人，反而幫助他、去救他，這個叫「倒戈」。他被救出來，『因問其故』，他說你為什麼要救我？『曰：翳桑之餓人也』，他說我就是以前在桑樹下面快餓死的那個人，你周濟我飲食，我就是那個快餓死的，接受你幫助的人。『問其名居，不告而退』，問他你姓什麼、名字叫什麼，他不跟他講，不給趙宣子講。『或有識之者，曰：此靈輒也』。我們前面講到有兩個人幫助趙宣子，一個是提彌明、一個是靈輒，這兩個人救他。有人認識救趙宣子的人，給趙宣子講，說那個人叫靈輒，就是接受你幫助的那個人。這就是這個公案，記載在《春秋左傳》裡面。這個也就是他幫助人，接受幫助的人也知道報恩。</w:t>
      </w:r>
      <w:r>
        <w:t xml:space="preserve"> </w:t>
      </w:r>
    </w:p>
    <w:p w14:paraId="067BAC77" w14:textId="77777777" w:rsidR="00347C93" w:rsidRDefault="00347C93">
      <w:pPr>
        <w:pStyle w:val="a3"/>
      </w:pPr>
      <w:r>
        <w:t xml:space="preserve">　　下面這個按，按就是周安士居士按照這個公案他再來做一個評論：</w:t>
      </w:r>
      <w:r>
        <w:t xml:space="preserve"> </w:t>
      </w:r>
    </w:p>
    <w:p w14:paraId="51941869" w14:textId="77777777" w:rsidR="00347C93" w:rsidRDefault="00347C93">
      <w:pPr>
        <w:pStyle w:val="a3"/>
      </w:pPr>
      <w:r>
        <w:t xml:space="preserve">　　按【一飯之恩。可以免死。】</w:t>
      </w:r>
      <w:r>
        <w:t xml:space="preserve"> </w:t>
      </w:r>
    </w:p>
    <w:p w14:paraId="3979636A" w14:textId="77777777" w:rsidR="00347C93" w:rsidRDefault="00347C93">
      <w:pPr>
        <w:pStyle w:val="a3"/>
      </w:pPr>
      <w:r>
        <w:t xml:space="preserve">　　他說，幫助他吃一餐飯，這樣的恩德，這個接受幫助的人後來也幫助他免於一死。</w:t>
      </w:r>
      <w:r>
        <w:t xml:space="preserve"> </w:t>
      </w:r>
    </w:p>
    <w:p w14:paraId="00E7A93C" w14:textId="77777777" w:rsidR="00347C93" w:rsidRDefault="00347C93">
      <w:pPr>
        <w:pStyle w:val="a3"/>
      </w:pPr>
      <w:r>
        <w:t xml:space="preserve">　　【綈袍之戀。足以延生。】</w:t>
      </w:r>
      <w:r>
        <w:t xml:space="preserve"> </w:t>
      </w:r>
    </w:p>
    <w:p w14:paraId="52542076" w14:textId="77777777" w:rsidR="00347C93" w:rsidRDefault="00347C93">
      <w:pPr>
        <w:pStyle w:val="a3"/>
      </w:pPr>
      <w:r>
        <w:t xml:space="preserve">　　『綈袍之戀』，「綈袍」是厚繒製成的袍，很厚的布製成的衣袍。《漢典》裡面記載，綈袍之戀，其典故為，「戰國時魏人范睢先事魏中大夫須賈，遭其毀謗，笞辱幾死。後逃秦改名張祿，仕秦為相，權勢顯赫」。綈袍之戀的公案，這個典故是戰國時期，我國春秋戰國，春秋五霸，戰國七雄。戰國時期，魏國的人，叫范睢。他最先奉事魏中大夫須賈，但是遭到毀謗，而且用鞭給他鞭打、侮辱，幾乎把他打死。後來他逃走了，逃到秦國去，他改名了，改名叫張祿，改姓名。後來在秦國為宰相，權勢就很顯赫，當到宰相了。「魏聞秦將東伐」，魏國聽說秦國要往東邊來討伐，就是戰爭。「命須賈使秦」，命令須賈出任大使到秦國。「范雎喬裝，敝衣往見」。范睢他就改裝，穿很破舊的衣服去見他。「須賈不知，憐其寒而贈一綈袍」。須賈不知道他的身分，以為他是沒有錢，穿得那麼不好，就是生起一個憐憫心，看他穿的那個衣服不能保暖，所以贈送他一件綈袍。「迨後知雎即秦相張祿」，後來才知道原來他不是一般人，是秦國的宰相張祿。「乃惶恐請罪。雎以賈尚有贈袍念舊之情，終寬釋之。」所以當時秦國去討伐，但是范睢（就是後面改名張祿）他就沒有殺害須賈，因為他當時喬裝，穿破舊衣服，須賈還同情他，贈他一件袍子。所以這個時候</w:t>
      </w:r>
      <w:r>
        <w:t>他去討伐，想到須賈過去有贈送他袍子的舊情，所以就沒有傷害他，就把他給釋放了。所以『綈袍之戀，足以延生』，他贈送一件袍子，延長他的生命。</w:t>
      </w:r>
      <w:r>
        <w:t xml:space="preserve"> </w:t>
      </w:r>
    </w:p>
    <w:p w14:paraId="006E3B85" w14:textId="77777777" w:rsidR="00347C93" w:rsidRDefault="00347C93">
      <w:pPr>
        <w:pStyle w:val="a3"/>
      </w:pPr>
      <w:r>
        <w:t xml:space="preserve">　　【孰謂措衣食者。僅周道路之饑寒哉。】</w:t>
      </w:r>
      <w:r>
        <w:t xml:space="preserve"> </w:t>
      </w:r>
    </w:p>
    <w:p w14:paraId="1FEE046E" w14:textId="77777777" w:rsidR="00347C93" w:rsidRDefault="00347C93">
      <w:pPr>
        <w:pStyle w:val="a3"/>
      </w:pPr>
      <w:r>
        <w:t xml:space="preserve">　　『措衣食』，就是準備一些衣食幫助別人，『僅』就是不只，不只周濟道路上饑寒的人，在其他地方看到人有缺乏，你幫助他，那個接受幫助的人也懂得感恩，後面有因緣遇到了，他也會回饋，他也會反過來幫助他。</w:t>
      </w:r>
      <w:r>
        <w:t xml:space="preserve"> </w:t>
      </w:r>
    </w:p>
    <w:p w14:paraId="092CC2C3" w14:textId="77777777" w:rsidR="00347C93" w:rsidRDefault="00347C93">
      <w:pPr>
        <w:pStyle w:val="a3"/>
      </w:pPr>
      <w:r>
        <w:t xml:space="preserve">　　這是舉出歷史上的公案，這個都是正史裡面記載的。這是「措衣食周道路之饑寒」，第一個公案。第二個公案是：</w:t>
      </w:r>
      <w:r>
        <w:t xml:space="preserve"> </w:t>
      </w:r>
    </w:p>
    <w:p w14:paraId="153866CE" w14:textId="77777777" w:rsidR="00347C93" w:rsidRDefault="00347C93">
      <w:pPr>
        <w:pStyle w:val="a3"/>
      </w:pPr>
      <w:r>
        <w:t xml:space="preserve">　　徵事【速得貴子（《功過格》）】</w:t>
      </w:r>
      <w:r>
        <w:t xml:space="preserve"> </w:t>
      </w:r>
    </w:p>
    <w:p w14:paraId="2FCCB242" w14:textId="77777777" w:rsidR="00347C93" w:rsidRDefault="00347C93">
      <w:pPr>
        <w:pStyle w:val="a3"/>
      </w:pPr>
      <w:r>
        <w:t xml:space="preserve">　　這個公案出自於《功過格》。我們看下面這個文：</w:t>
      </w:r>
      <w:r>
        <w:t xml:space="preserve"> </w:t>
      </w:r>
    </w:p>
    <w:p w14:paraId="5ADF5FC2" w14:textId="77777777" w:rsidR="00347C93" w:rsidRDefault="00347C93">
      <w:pPr>
        <w:pStyle w:val="a3"/>
      </w:pPr>
      <w:r>
        <w:t xml:space="preserve">　　【馮琢庵父。生平好善。隆冬晨出。路遇一人。倒臥雪中。捫之。半僵矣。解裘衣之。與以飲食。周恤備至。未幾。夢東嶽帝曰。汝本無子。以救活人命。出於至誠。上帝特命韓琦來為爾子。後生琢庵。遂名琦。少年穎發。二十入中秘。三十六陪點相位。】</w:t>
      </w:r>
      <w:r>
        <w:t xml:space="preserve"> </w:t>
      </w:r>
    </w:p>
    <w:p w14:paraId="46698C80" w14:textId="77777777" w:rsidR="00347C93" w:rsidRDefault="00347C93">
      <w:pPr>
        <w:pStyle w:val="a3"/>
      </w:pPr>
      <w:r>
        <w:t xml:space="preserve">　　這個也是歷史上很有名的。『馮琢庵』是一個人的名字，就是馮琦，他的出生是一五五八年，距離我們現在也有五百多年了。字用韞，號琢庵，是明朝山東青州人，萬曆五年進士。官至禮部尚書，卒於官。禮部尚書等於現在教育部長了。他在當官，還沒有退休就過世了。贈太子少保，諡文敏，諡號叫文敏。這是給我們介紹馮琢庵這個人。</w:t>
      </w:r>
      <w:r>
        <w:t xml:space="preserve"> </w:t>
      </w:r>
    </w:p>
    <w:p w14:paraId="5A3FE5C3" w14:textId="77777777" w:rsidR="00347C93" w:rsidRDefault="00347C93">
      <w:pPr>
        <w:pStyle w:val="a3"/>
      </w:pPr>
      <w:r>
        <w:t xml:space="preserve">　　這裡講『馮琢庵父』，就是馮琢庵他的父親，馮琦的父親生平樂善好施。『隆冬』就是深冬，冬天最冷的一段時期，叫隆冬。早上出去，在路上遇到一個人，『倒臥雪中』，臥在雪當中。在大陸上，過去大概幾乎都會下雪，除非是很南方，像浙江以北，江蘇、上海，再往上去，山東，包括安徽，這些地區都會下雪。有人就倒在雪當中，『捫之』，「捫」就是撫摸，就是說去摸摸他的身體。『半僵』，就是人被凍得都快僵掉了，好像被冰凍起來。冬天，會被凍僵了。</w:t>
      </w:r>
      <w:r>
        <w:t xml:space="preserve"> </w:t>
      </w:r>
    </w:p>
    <w:p w14:paraId="605E4CD2" w14:textId="77777777" w:rsidR="00347C93" w:rsidRDefault="00347C93">
      <w:pPr>
        <w:pStyle w:val="a3"/>
      </w:pPr>
      <w:r>
        <w:t xml:space="preserve">　　我在二ＯＯ八年十月到二Ｏ一Ｏ年三月，在山東德州做百七繫念，住在海島金山寺，冬天，我在那邊度過了兩個冬天。這一輩子從來沒有離開台灣，過了兩個冬天。齊老菩薩她也做個廚房，屋頂上玻璃透明的，那玻璃很厚，給莊嚴師煮飯，一大早起來煮飯。冬天結冰下雪，那個屋頂上雪塊都一直掉，好像石頭這樣掉下來，莊嚴在那邊煮也是滿恐怖的，但是沒有砸破，那個玻璃很厚。他們買來的豆腐就放在那個廚房，那間廚房比我們冷凍庫還冷，就是那個豆腐不必放到冰箱，那個天然的大冰箱，就放在那個廚房裡面，第二天就結冰了，就凍豆腐了。所以看到這個，我也能感受出來，那個冬天，在那個山東那邊，冬天那個風，我們台灣這個什麼冷風，那個不一樣的。我穿的那個衣服，我是穿了一層又一層，穿得像太空人一樣的，走到外面，那個風好像是會穿透的，穿透你的衣服。你看那個風多利？會穿透進去。我們想一想，穿了那麼多，都還感覺冷。如果衣服不夠，你可以想像，人怎麼會不被凍僵？所以倒在雪地上，人都半僵了。人倒在雪地，這有個常識，以前我聽我們老和尚講過，人被凍僵了，你不能馬上用熱水給他熱敷。你用熱水給他熱敷，他那個寒氣就一直往裡面逼進去，就死了。還是要用冰水，慢慢給他敷，然後讓那個寒氣慢慢透出來</w:t>
      </w:r>
      <w:r>
        <w:t>。不能一下子用熱水，把它反而逼到體內去。這個北方人比較懂，因為南方人沒有碰到那麼冷。</w:t>
      </w:r>
      <w:r>
        <w:t xml:space="preserve"> </w:t>
      </w:r>
    </w:p>
    <w:p w14:paraId="1CB5EC1C" w14:textId="77777777" w:rsidR="00347C93" w:rsidRDefault="00347C93">
      <w:pPr>
        <w:pStyle w:val="a3"/>
      </w:pPr>
      <w:r>
        <w:t xml:space="preserve">　　『半僵，解裘衣之』，「裘」是皮衣。像山東你沒穿皮衣，真的那個風都會穿透進去，你再厚棉衣、棉襖，照樣穿進去，冷風穿透力很強的。馮琢庵的父親他就「解」，就是說他穿在身上的皮衣就脫下來，給這個快被凍死的人穿。『與以飲食』，再給他一些喝的、吃的。『周恤備至』，就是周濟、救濟他，給他照顧得很周到，「備至」就是無微不至，照顧很周到。『未幾』，「未幾」就是沒有多久，他做了這樁好事，馮琢庵他的父親做這樁好事，他就作了一個夢，夢到東嶽大帝來給他講，他說你命中你本來沒有兒子，就是馮琢庵他父親他命中是沒有兒子的，東嶽大帝託夢給他講。但是因為你，『以救活人命，出於至誠』，你是出自於至誠心來救人一條活命，這樣感動上帝。『上帝特命韓琦來為爾子』，就是命令韓琦來當你的兒子。『後生琢庵，遂名琦』。他這個名叫做琦，是因為作夢，東嶽大帝跟他講，上帝特別命令韓琦來做你的兒子。</w:t>
      </w:r>
      <w:r>
        <w:t xml:space="preserve"> </w:t>
      </w:r>
    </w:p>
    <w:p w14:paraId="0A2F9D28" w14:textId="77777777" w:rsidR="00347C93" w:rsidRDefault="00347C93">
      <w:pPr>
        <w:pStyle w:val="a3"/>
      </w:pPr>
      <w:r>
        <w:t xml:space="preserve">　　這個韓琦是更早以前的人，韓琦也是一個人的名字，西元一ＯＯ八年到一Ｏ七五年，那個時代的人。字稚圭，宋安陽人，宋朝安陽的人。仁宗的時候，西夏反，率兵拒戰，名重當時，執相印十年，為朝廷所倚重，後封為魏國公，卒諡忠獻。這是韓琦他的一個歷史上的記載，的確有這個人。馮琢庵是明朝的人，這個當中差幾百年。韓琦諡號忠獻，也是忠臣孝子，所以死了之後又投胎到人天來了。馮琢庵他的父親出於至誠救人命，「救人一命，勝造七級浮屠」，所以感動上帝命韓琦來做他的兒子，後來就生馮琢庵，也把他的名叫做琦。『少年穎發，二十入中秘』，「中秘」就是中書省和祕書省的合稱，就是宮廷珍藏圖書文物之所，就像我們現在故宮博物院的院長一樣，這樣的官職，二十歲就當這個官職了。『三十六陪點相位』，「陪」就是選派、候選的意思，三十六歲就是預備當宰相。這個公案也就是說，「措衣食周道路之饑寒」的一個現世報，現世的果報，馮琢庵他的父親做了這個好事。</w:t>
      </w:r>
      <w:r>
        <w:t xml:space="preserve"> </w:t>
      </w:r>
    </w:p>
    <w:p w14:paraId="5FACB6BC" w14:textId="77777777" w:rsidR="00347C93" w:rsidRDefault="00347C93">
      <w:pPr>
        <w:pStyle w:val="a3"/>
      </w:pPr>
      <w:r>
        <w:t xml:space="preserve">　　下面周安士再按這個公案：</w:t>
      </w:r>
      <w:r>
        <w:t xml:space="preserve"> </w:t>
      </w:r>
    </w:p>
    <w:p w14:paraId="7FEB34C4" w14:textId="77777777" w:rsidR="00347C93" w:rsidRDefault="00347C93">
      <w:pPr>
        <w:pStyle w:val="a3"/>
      </w:pPr>
      <w:r>
        <w:t xml:space="preserve">　　按【吾邑向有同善會。給錢而外。每冬復買舊棉胎。以贈隆冬之無棉者。其始也。浙中袁午葵倡之。其後午葵還浙。踵而行之者。唯高子甸九輩數人而已。】</w:t>
      </w:r>
      <w:r>
        <w:t xml:space="preserve"> </w:t>
      </w:r>
    </w:p>
    <w:p w14:paraId="7D5447AC" w14:textId="77777777" w:rsidR="00347C93" w:rsidRDefault="00347C93">
      <w:pPr>
        <w:pStyle w:val="a3"/>
      </w:pPr>
      <w:r>
        <w:t xml:space="preserve">　　周安士居士按照馮琢庵這個公案做一個評論。『吾邑』，我們這個地方，這個地區。『向有同善會』，向來有同善會這樣的一個組織。同善會是明朝後期，文人、士大夫講學勸善興起的地方組織，就做好事。最早在萬曆十八年，由楊東明在河南創立，後來在各地紛紛仿效此會。這個同善會，主要是為勸善、演說。古時候就有這個組織，各地都有這個組織，在每個地方去勸善，勸人為善。還有做善事，施米捨錢，獎勵節孝，忠孝節義，還有施棺。這個早期在台灣，我比較年輕的時候，有個揚善雜誌社，有施藥、施棺材的。現在施棺是有市政府、有社會局，如果那些無業遊民死在路上，沒有家屬去給他認領，去給他處理後事，大部分都由社會局去處理。過去政府這方面，也是比較達不到，所以有一些社會人士就主動出來做這個好事，施棺。同善會做這些善事，到清朝還有延續。後來在官方鼓勵之下，江南一帶，同善會就十分興盛，這是我們現在的話講叫慈善機構。</w:t>
      </w:r>
      <w:r>
        <w:t xml:space="preserve"> </w:t>
      </w:r>
    </w:p>
    <w:p w14:paraId="254E9715" w14:textId="77777777" w:rsidR="00347C93" w:rsidRDefault="00347C93">
      <w:pPr>
        <w:pStyle w:val="a3"/>
      </w:pPr>
      <w:r>
        <w:t xml:space="preserve">　　周安士是清朝康熙年間的人，他那個時候還有同善會。這個同善會除了給錢以外，『每冬』，就是冬天，還有買一些舊棉胎。舊棉胎就是棉被的芯，是棉花彈鬆鋪開後，用線包裹，把它固定成被子的裡子，再加上被的被面，就是棉被。我小時候看到我們對面有個打棉被的，我有去看。我們有一些同修，年紀比較大的，可能看過，現在就比較少見，現在可能都機械化了。以前用人打的，背了一個東西，在那邊打棉被。這個地方，舊棉胎就是已經使用過的棉胎。『以贈隆冬之無棉者』，就是贈送給寒冬沒有棉衣可以穿的人，棉衣比較保暖。『其始也，浙中袁午葵倡之』。這個「始」就是創始的，浙江袁午葵他提倡的。『其後午葵還浙』，「還」是返回，返回浙江。『踵而行之者』，就追隨繼承的人，這是繼承前人腳步的事業，繼續做下去。『唯高子甸九輩，數人而已』。「高子甸九輩」，輩是指人，意指高先生、甸九等人，有這幾個人繼續追隨。這個公案。</w:t>
      </w:r>
      <w:r>
        <w:t xml:space="preserve"> </w:t>
      </w:r>
    </w:p>
    <w:p w14:paraId="5306D55F" w14:textId="77777777" w:rsidR="00347C93" w:rsidRDefault="00347C93">
      <w:pPr>
        <w:pStyle w:val="a3"/>
      </w:pPr>
      <w:r>
        <w:t xml:space="preserve">　　這一條就是《文昌帝君陰騭文》，「措衣食周道路之饑寒」，周安士居士他發明這一條的道理，舉出這兩個故事、兩個公案，也就是現世的果報。現在做這些慈善救濟的，的確都會得到社會很大的迴響。你看佛教慈濟就專門做這些，做這些，你看回饋的人多少？可以說全球的。很多佛教寺院也都有在做，都有在做這些慈善救濟，我們看到也都隨喜讚歎。</w:t>
      </w:r>
      <w:r>
        <w:t xml:space="preserve"> </w:t>
      </w:r>
    </w:p>
    <w:p w14:paraId="4834880F" w14:textId="77777777" w:rsidR="00347C93" w:rsidRDefault="00347C93">
      <w:pPr>
        <w:pStyle w:val="a3"/>
      </w:pPr>
      <w:r>
        <w:t xml:space="preserve">　　再看下面這一條：</w:t>
      </w:r>
      <w:r>
        <w:t xml:space="preserve"> </w:t>
      </w:r>
    </w:p>
    <w:p w14:paraId="22548C88" w14:textId="77777777" w:rsidR="00347C93" w:rsidRDefault="00347C93">
      <w:pPr>
        <w:pStyle w:val="a3"/>
      </w:pPr>
      <w:r>
        <w:t xml:space="preserve">　　【施棺槨免屍骸之暴露。】</w:t>
      </w:r>
      <w:r>
        <w:t xml:space="preserve"> </w:t>
      </w:r>
    </w:p>
    <w:p w14:paraId="209FF228" w14:textId="77777777" w:rsidR="00347C93" w:rsidRDefault="00347C93">
      <w:pPr>
        <w:pStyle w:val="a3"/>
      </w:pPr>
      <w:r>
        <w:t xml:space="preserve">　　『施棺』，布施棺木。『棺槨』，古代棺木它有兩重的，裡面這個叫「棺」，棺材的棺；外面叫「槨」，就是外面再一個套棺，棺材再加一個套棺，這樣就比較厚實，這個叫棺槨。一般都是一層棺木。以前棺木，那個木材都很厚，土葬的很厚。像我父親、祖父，那個時候土葬，我看棺材都滿厚的，傳統的棺材很厚的。所以以前的棺材，如果六年撿骨，骨頭撿了，再裝甕（裝那個缸）。有一些棺材還很好，所以那些做棺材的人，重新他再刨一刨、鋸一鋸，他又可以做一個比較薄的棺材，</w:t>
      </w:r>
      <w:r>
        <w:t>他還可以再賣錢。因為一般人骨頭撿起來，就不要了，我看那些都拿去再整理整理，他還可以。特別現在火化的，那個棺材都很薄，它比較容易燒，現在火化的棺木就比較薄了。像我們老和尚，因為大家問我說要放幾天？我說四十九天。四十九天，葬儀社說那個棺木要厚一點的，所以弄得很厚。也剛好大仙寺它那個火化爐做新的，那個口徑都比原來大，不然也沒辦法送進去。所以那個棺木，木材就用得比較厚實。古時候用套棺，更講求了，就是一層外面再套一層。外面那一層叫槨，裡面那一層叫棺，兩重的。</w:t>
      </w:r>
      <w:r>
        <w:t xml:space="preserve"> </w:t>
      </w:r>
    </w:p>
    <w:p w14:paraId="3319BD93" w14:textId="77777777" w:rsidR="00347C93" w:rsidRDefault="00347C93">
      <w:pPr>
        <w:pStyle w:val="a3"/>
      </w:pPr>
      <w:r>
        <w:t xml:space="preserve">　　「施棺槨免屍骸之暴露」，就是我們中國俗話講，人死入土為安。人死如果沒有埋葬，像戰爭死的，或者是飢餓、饑荒死的，沒有人去處理、沒有埋葬，就暴露在太陽下面就腐爛了，或者野獸去吃，這個就不好，所以人死入土為安。</w:t>
      </w:r>
      <w:r>
        <w:t xml:space="preserve"> </w:t>
      </w:r>
    </w:p>
    <w:p w14:paraId="7D8A9075" w14:textId="77777777" w:rsidR="00347C93" w:rsidRDefault="00347C93">
      <w:pPr>
        <w:pStyle w:val="a3"/>
      </w:pPr>
      <w:r>
        <w:t xml:space="preserve">　　下面這是周安士居士的發明：</w:t>
      </w:r>
      <w:r>
        <w:t xml:space="preserve"> </w:t>
      </w:r>
    </w:p>
    <w:p w14:paraId="47D4D376" w14:textId="77777777" w:rsidR="00347C93" w:rsidRDefault="00347C93">
      <w:pPr>
        <w:pStyle w:val="a3"/>
      </w:pPr>
      <w:r>
        <w:t xml:space="preserve">　　發明【皮包血肉骨纏筋。顛倒凡夫認作身。到死方知非是我。空留穢狀示他人。此凡有形軀者之通病也。】</w:t>
      </w:r>
      <w:r>
        <w:t xml:space="preserve"> </w:t>
      </w:r>
    </w:p>
    <w:p w14:paraId="4AC1328E" w14:textId="77777777" w:rsidR="00347C93" w:rsidRDefault="00347C93">
      <w:pPr>
        <w:pStyle w:val="a3"/>
      </w:pPr>
      <w:r>
        <w:t xml:space="preserve">　　到這裡是一段。這一段周安士居士給我們發明這個道理，這個道理就是佛經講的不淨觀，「觀身不淨」，四念處第一觀。『皮包血肉骨纏筋』，我們人的身體是什麼？外面就一層皮，裡面包著血、肉、骨頭，還有筋，筋纏在骨頭，我們身體就是這個樣子。『顛倒凡夫認作身』。我們凡夫迷惑顛倒，認為這個身就是我，其實這個身不是我，是我所，暫時借我們用，用壞了，不能用了，你再換一個。不是我，是我所，但是我們凡夫總是認為這個身就是我。我是什麼？就是這個身體，其實不是我，是我所，像我們穿在身上的衣服一樣，衣服不是我，是我所。</w:t>
      </w:r>
      <w:r>
        <w:t xml:space="preserve"> </w:t>
      </w:r>
    </w:p>
    <w:p w14:paraId="70BD3F82" w14:textId="77777777" w:rsidR="00347C93" w:rsidRDefault="00347C93">
      <w:pPr>
        <w:pStyle w:val="a3"/>
      </w:pPr>
      <w:r>
        <w:t xml:space="preserve">　　『到死方知非是我』，到死了之後，才知道這個身不是我。「我」的定義，就是主宰，我們能主宰的，那才是我。我們不能主宰的，那個不是我。身我們不能主宰，如果我們能主宰，那我們不要它老它就不老，不要它死它就不死，那這個就能主宰。實際上我們不要老，它偏不斷的老；不要死，它一定會死，所以說無我，這個身沒有我。所以我們應該知道，還沒死就要知道，不是等到死。我們現在還沒死，就要知道這個身不是我。為什麼？這個身不斷的變化，七年身體的細胞換一次，你七年前的細胞統統沒有了。七年，不是說七年到一次換，它是不斷的換，不斷的換，七年就一個周期，就完全換新的了。但是，是愈換愈殊勝，還是愈換愈不好？我看是愈換愈不好，因為我看到我現在愈看愈老，好像沒有愈換愈年輕，沒有。說明你現在細胞愈換愈差，是不是？如果愈換愈好，我們愈來愈年輕，是不是？所以生老病死，剎那在變化。人到死了才知道這個身不是我，實際上我們還沒有死就不是我了。</w:t>
      </w:r>
      <w:r>
        <w:t xml:space="preserve"> </w:t>
      </w:r>
    </w:p>
    <w:p w14:paraId="273A5AD6" w14:textId="77777777" w:rsidR="00347C93" w:rsidRDefault="00347C93">
      <w:pPr>
        <w:pStyle w:val="a3"/>
      </w:pPr>
      <w:r>
        <w:t xml:space="preserve">　　『空留穢狀示他人』，死了以後，「穢狀」就是不清淨。你看，人屍體一腐爛，有屍蟲，這個樣子就不清淨。「穢」就是不乾淨、不清淨，給人家看了就是不清淨。『此凡有形軀者之通病』，我們凡夫有這個身體，大家都是一樣的，都一樣。我們再看下面：</w:t>
      </w:r>
      <w:r>
        <w:t xml:space="preserve"> </w:t>
      </w:r>
    </w:p>
    <w:p w14:paraId="04BB79EB" w14:textId="77777777" w:rsidR="00347C93" w:rsidRDefault="00347C93">
      <w:pPr>
        <w:pStyle w:val="a3"/>
      </w:pPr>
      <w:r>
        <w:t xml:space="preserve">　　【人或不幸而蕭然四壁。殯殮無貲。或隔三朝五朝。或當六月七月。種種腐敗情形。真有不可聞。不可見者。此而施之以棺槨。掩其急欲自掩之形骸。豈獨死者有知。為之銜結耶。】</w:t>
      </w:r>
      <w:r>
        <w:t xml:space="preserve"> </w:t>
      </w:r>
    </w:p>
    <w:p w14:paraId="2740EC5D" w14:textId="77777777" w:rsidR="00347C93" w:rsidRDefault="00347C93">
      <w:pPr>
        <w:pStyle w:val="a3"/>
      </w:pPr>
      <w:r>
        <w:t xml:space="preserve">　　這段是講，『人或不幸而蕭然四壁』，「四壁」就是四面牆壁，就是整個屋子，就是說家境非常貧寒，家徒四壁，就四面牆壁，什麼都沒有。什麼都沒有，就是人死了，『殯殮無貲』，我們現在講沒有喪葬費。現在的確很窮的人還是有，死了，喪葬費他付不起。所以我們道場如果知道有這些，我們也會有慈善救濟，就是去幫助他處理善後。而且我們跟上品蓮，上品蓮他們也有這方面，有些人他沒有辦法負擔喪葬費的，他們也有協助，或者是算便宜一點，或者是全部幫助。所以「殯殮無貲」，就沒有辦法收屍，沒有錢買棺材。</w:t>
      </w:r>
      <w:r>
        <w:t xml:space="preserve"> </w:t>
      </w:r>
    </w:p>
    <w:p w14:paraId="00B863E9" w14:textId="77777777" w:rsidR="00347C93" w:rsidRDefault="00347C93">
      <w:pPr>
        <w:pStyle w:val="a3"/>
      </w:pPr>
      <w:r>
        <w:t xml:space="preserve">　　『或隔三朝五朝』，或者人死了沒有埋葬，三天、五天。人到了三天、五天，如果是夏天，大概屍體就會開始腐化了。『或當六月七月』，六月、七月，這是夏天最熱的時候，『種種腐敗情形，真有不可聞，不可見者』。以前都土葬的，我有一次聽我父親講，以前在鄉下，六、七月，有一個很有錢的人，有錢的人死了以後，可能他那個棺木封得不夠密，結果抬出去，上山的時候，那個水就流出來了，就很臭。所以可能那個有錢人吃得很胖，我父親說，大概吃魚吃肉太多了，夏天的時候，他出水，爛掉了。這個種種腐敗，「真有不可聞，不可見」，人死了，臭氣沖天，這個沒辦法聞。所以過去善果林劉林長給我講，他說有一次去給人家助念，人家介紹的，也不認識，但是他們那個時候去幫人家助念，就那個人死了好幾天才發現，死了好幾天，他屍體開始腐爛。然後他們去要助念，林長說臭得要命，那可能要戴口罩，那個是真的也很難念得下去。</w:t>
      </w:r>
      <w:r>
        <w:t xml:space="preserve"> </w:t>
      </w:r>
    </w:p>
    <w:p w14:paraId="3CDD96FE" w14:textId="77777777" w:rsidR="00347C93" w:rsidRDefault="00347C93">
      <w:pPr>
        <w:pStyle w:val="a3"/>
      </w:pPr>
      <w:r>
        <w:t xml:space="preserve">　　所以在這個時候，『施之以棺槨，掩其急欲自掩之形骸』，就很快的給他掩埋。『豈獨死者有知，為之銜結耶？』「銜結」比喻報恩，這是「結草銜環」省略的文字。銜環，是指漢朝時代楊寶，曾經救治遭到鴟梟襲擊的黃雀，後來黃雀傷好了，飛走了；有一天晚上，黃衣童子來贈送楊寶白環四枚，這是銜環來報答、報恩。</w:t>
      </w:r>
      <w:r>
        <w:t xml:space="preserve"> </w:t>
      </w:r>
    </w:p>
    <w:p w14:paraId="1BF674B4" w14:textId="77777777" w:rsidR="00347C93" w:rsidRDefault="00347C93">
      <w:pPr>
        <w:pStyle w:val="a3"/>
      </w:pPr>
      <w:r>
        <w:t xml:space="preserve">　　「結草」，「魏武子有嬖妾，無子」。嬖妾就是出生很低賤的一個妾，古人有妻、有妾。「魏武子有嬖妾，無子」，沒有兒子。「武子疾，命顆」，武子之子（就武子的兒子）曰：「必嫁是。」疾病，則曰：「必以為殉。」及卒，顆嫁之，曰：「疾病則亂，吾從其治也。」顆見老人結草以亢杜回，杜回躓而顛，故獲之。夜夢之曰：「余，而所嫁婦人之父也。爾用先人之治命，余是以報。」後以結草為受厚恩而雖死尤報之典。這是一個典故。出自於《魏武子》。下面講：</w:t>
      </w:r>
      <w:r>
        <w:t xml:space="preserve"> </w:t>
      </w:r>
    </w:p>
    <w:p w14:paraId="58E7E7F1" w14:textId="77777777" w:rsidR="00347C93" w:rsidRDefault="00347C93">
      <w:pPr>
        <w:pStyle w:val="a3"/>
      </w:pPr>
      <w:r>
        <w:t xml:space="preserve">　　【推掩屍骸之念。凡係恐人見聞之事。皆當代為包荒矣。】</w:t>
      </w:r>
      <w:r>
        <w:t xml:space="preserve"> </w:t>
      </w:r>
    </w:p>
    <w:p w14:paraId="53B9FE7D" w14:textId="77777777" w:rsidR="00347C93" w:rsidRDefault="00347C93">
      <w:pPr>
        <w:pStyle w:val="a3"/>
      </w:pPr>
      <w:r>
        <w:t xml:space="preserve">　　『包荒』，就包含荒廢，意思是肚量寬大的意思。掩埋這些屍骸，都要心量要大，要能包荒，做這方面的善事。這一條主要是講施棺材，布施棺材。現在比較少，但是還是有。現在我們道場也曾經都有遇到過，有一些也不算我們的同修，或者認識的人，真的他家裡沒辦法去買棺材，這些我們都會協助。這個我們列為慈善的項目，施棺，或者幫他處理殯葬的事情，這些都是功德，做好事。</w:t>
      </w:r>
      <w:r>
        <w:t xml:space="preserve"> </w:t>
      </w:r>
    </w:p>
    <w:p w14:paraId="2164D781" w14:textId="77777777" w:rsidR="00347C93" w:rsidRDefault="00347C93">
      <w:pPr>
        <w:pStyle w:val="a3"/>
      </w:pPr>
      <w:r>
        <w:t xml:space="preserve">　　下面：</w:t>
      </w:r>
      <w:r>
        <w:t xml:space="preserve"> </w:t>
      </w:r>
    </w:p>
    <w:p w14:paraId="34AC3E64" w14:textId="77777777" w:rsidR="00347C93" w:rsidRDefault="00347C93">
      <w:pPr>
        <w:pStyle w:val="a3"/>
      </w:pPr>
      <w:r>
        <w:t xml:space="preserve">　　【下附徵事（二則）】</w:t>
      </w:r>
      <w:r>
        <w:t xml:space="preserve"> </w:t>
      </w:r>
    </w:p>
    <w:p w14:paraId="4EE24397" w14:textId="77777777" w:rsidR="00347C93" w:rsidRDefault="00347C93">
      <w:pPr>
        <w:pStyle w:val="a3"/>
      </w:pPr>
      <w:r>
        <w:t xml:space="preserve">　　也是附兩個公案。</w:t>
      </w:r>
      <w:r>
        <w:t xml:space="preserve"> </w:t>
      </w:r>
    </w:p>
    <w:p w14:paraId="5947D9B6" w14:textId="77777777" w:rsidR="00347C93" w:rsidRDefault="00347C93">
      <w:pPr>
        <w:pStyle w:val="a3"/>
      </w:pPr>
      <w:r>
        <w:t xml:space="preserve">　　徵事【掩骸現果（《功過格》）】</w:t>
      </w:r>
      <w:r>
        <w:t xml:space="preserve"> </w:t>
      </w:r>
    </w:p>
    <w:p w14:paraId="3477FD80" w14:textId="77777777" w:rsidR="00347C93" w:rsidRDefault="00347C93">
      <w:pPr>
        <w:pStyle w:val="a3"/>
      </w:pPr>
      <w:r>
        <w:t xml:space="preserve">　　這個公案出自於《功過格》。</w:t>
      </w:r>
      <w:r>
        <w:t xml:space="preserve"> </w:t>
      </w:r>
    </w:p>
    <w:p w14:paraId="7A44DDEE" w14:textId="77777777" w:rsidR="00347C93" w:rsidRDefault="00347C93">
      <w:pPr>
        <w:pStyle w:val="a3"/>
      </w:pPr>
      <w:r>
        <w:t xml:space="preserve">　　【元會稽唐玨。家貧授徒。歲戊寅。元將發趙氏陵寢。至斷殘肢體。棄諸莽間。唐聞痛憤。乃變其家貲。得數金。飲里中少年皆醉。而密告掩趙氏遺骸。眾從之。事訖。唐之義聲籍甚。明年乙卯正月十七日。忽坐隕。良久得甦。云至一殿。上有冕旒者降。揖曰。謝君掩骸。當有以報。君賦命甚薄。貧無妻子。今忠義動天。帝命錫君伉儷。子三人。田三頃。因拜謝出。遂覺。會稽有袁俊齋至。初下車。為子求師。有以唐薦者。袁知其有此舉。禮敬特加。代為經理姻事。娶得國公之女。食故國公負郭田。所費一一皆自袁出。後果生三子。皆如神言。】</w:t>
      </w:r>
      <w:r>
        <w:t xml:space="preserve"> </w:t>
      </w:r>
    </w:p>
    <w:p w14:paraId="3F02E9C6" w14:textId="77777777" w:rsidR="00347C93" w:rsidRDefault="00347C93">
      <w:pPr>
        <w:pStyle w:val="a3"/>
      </w:pPr>
      <w:r>
        <w:t xml:space="preserve">　　這個公案也是施棺材的，施棺材的一個現世報，一個果報。『掩骸現果』，是出自《功過格》這本書的公案。『元會稽唐玨』，這個「唐玨」。『戊寅』就是元世祖忽必烈至元十五年，西元一千二百七十八年。『元將』，這是元朝的將領。『發』是打開、揭露的意思。元會稽唐玨，唐玨他家裡貧窮，『授徒』，「授徒」就是教書，教一些學生。到戊寅年，元將『發趙氏陵寢』。「趙氏」，就是宋朝趙匡胤他的朝代，「陵寢」就是他們王室的墳墓，陵寢。元朝就是滅掉宋朝，然後去挖宋朝趙氏他們家族的陵寢。『至斷殘肢體，棄諸莽間』。「斷殘肢體」，就是這個肢體都把他破壞了，把他丟到草莽間，墳墓挖出來，把他的屍骨丟到荒郊野外。</w:t>
      </w:r>
      <w:r>
        <w:t xml:space="preserve"> </w:t>
      </w:r>
    </w:p>
    <w:p w14:paraId="6DCF2393" w14:textId="77777777" w:rsidR="00347C93" w:rsidRDefault="00347C93">
      <w:pPr>
        <w:pStyle w:val="a3"/>
      </w:pPr>
      <w:r>
        <w:t xml:space="preserve">　　『唐聞痛憤』，唐玨聽到了，很痛憤，他就發心。『變其家貲』，「家貲」就他家的一些動產、不動產，「變」就是把財產變賣，換現金。比如說，有些動產，或者有價值的金銀珠寶，這一類的，田地。他就發心變賣家財，『得數金』，得到一些錢。『飲』，這裡念「印」，用酒食款待，如飲客，用酒食（酒跟飲食）招待客人。『飲里中少年皆醉』，這個里當中請他們喝酒吃飯，都喝醉了。『而密告掩趙氏遺骸』，他私下告訴這些人，他要掩埋趙氏，就是宋朝趙氏他們的陵寢，他們那些很多骨骸都被挖出來、丟到外面，他要把它埋起來。『眾從之』，大家就聽他的，去把遺骸統統埋起來，沒有暴露在野外。『唐之義聲籍甚』，「籍甚」，他的名聲就很遠播。做這個善舉，唐玨就得到很好的名聲，廣為人知。</w:t>
      </w:r>
      <w:r>
        <w:t xml:space="preserve"> </w:t>
      </w:r>
    </w:p>
    <w:p w14:paraId="3E94A5A7" w14:textId="77777777" w:rsidR="00347C93" w:rsidRDefault="00347C93">
      <w:pPr>
        <w:pStyle w:val="a3"/>
      </w:pPr>
      <w:r>
        <w:t xml:space="preserve">　　『明年乙卯』，上文講歲次是戊寅年，這個地方講「明年」（明年就是己卯年，戊寅年第二年是己卯，應該是己卯年，但是這裡可能這個字是打錯，應該是己卯，這裡打乙卯，這個地方可能這個字是打錯字），這是第二年。他埋葬骨骸的第二年，第二年的『正月十七日，忽坐隕』，「坐隕」就是突然死了，斷氣了。但是『良久得甦』，很久又醒過來。這個我們在古代的公案看到很多，有的人他死了二、三天，甚至有七天的，他又活過來了。他去哪裡？到陰間去走一趟，好像沒有在呼吸，也不敢給他埋葬，因為探他的胸口還溫溫的。這個時候一般在傳統都不敢去埋葬，就看等幾天之後，真的都沒有體溫了，才去埋葬。所以唐玨忽然坐隕，但是很久又醒過來，醒過來就給大家講，『至一殿』，到一個宮殿，『上有冕旒者降』。「冕旒」，中國古代帝王，以及地位在大夫以上的官員戴的禮帽，大家如果看古裝劇就知道。這個「旒」，就是帝王那個帽子前後有垂的一條一條的，那個叫旒。大家如果去看神廟，什麼帝君，前面有一條一條，那個就叫旒。那個帽子就叫冕，冕旒。</w:t>
      </w:r>
      <w:r>
        <w:t xml:space="preserve"> </w:t>
      </w:r>
    </w:p>
    <w:p w14:paraId="67A3DD32" w14:textId="77777777" w:rsidR="00347C93" w:rsidRDefault="00347C93">
      <w:pPr>
        <w:pStyle w:val="a3"/>
      </w:pPr>
      <w:r>
        <w:t xml:space="preserve">　　有戴冕旒者下降，『揖曰』，就是給他作揖，說：『謝君掩骸，當有以報。』他說感謝你幫我們掩埋我們那些屍骨，他說我們會來報答。『君賦命甚薄，貧無妻子』，他說你的命本來很薄的，薄命，貧窮，又沒有妻、沒有兒子。『今忠義動天，帝命錫君伉儷，子三人』，他說你這種善舉，忠義感動天（上帝），所以上帝，「錫」就是賞賜，「伉儷」是配偶的意思。『子三人，田三頃』，以後你有三個兒子，田有三公頃。『因拜謝出，遂覺』，他就醒過來了。『會稽有袁俊齋至，初下車，為子求師』，會稽有袁俊齋到這個地方來，下了車，為他兒子求老師。有人就推薦唐玨。『袁知其有此舉，禮敬特加』，袁俊齋對唐玨就特別的加重禮敬，也代他經理婚姻的事情。『娶得國公之女』，「國公」是一種爵位。『食故國公負郭田』，「負」是享有，享有國公他們一些受用。所有的費用，『一一皆自袁出』，婚姻的費用，都是袁俊齋幫他處理。後來跟這個國公之女結婚，生了三個兒子。皆如同神所講的。</w:t>
      </w:r>
      <w:r>
        <w:t xml:space="preserve"> </w:t>
      </w:r>
    </w:p>
    <w:p w14:paraId="1469A5BA" w14:textId="77777777" w:rsidR="00347C93" w:rsidRDefault="00347C93">
      <w:pPr>
        <w:pStyle w:val="a3"/>
      </w:pPr>
      <w:r>
        <w:t xml:space="preserve">　　今天時間到了，下面這個按，這個公案的評論我們明天再來學習。今天我們就先學習到這裡，我們來迴向。祝大家福慧增長，法喜充滿。阿彌陀佛！　　</w:t>
      </w:r>
    </w:p>
    <w:sectPr w:rsidR="00347C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1726F" w14:textId="77777777" w:rsidR="00347C93" w:rsidRDefault="00347C93" w:rsidP="00A506FE">
      <w:r>
        <w:separator/>
      </w:r>
    </w:p>
  </w:endnote>
  <w:endnote w:type="continuationSeparator" w:id="0">
    <w:p w14:paraId="76257110" w14:textId="77777777" w:rsidR="00347C93" w:rsidRDefault="00347C93" w:rsidP="00A50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6ECDD" w14:textId="77777777" w:rsidR="00347C93" w:rsidRDefault="00347C93" w:rsidP="00A506FE">
      <w:r>
        <w:separator/>
      </w:r>
    </w:p>
  </w:footnote>
  <w:footnote w:type="continuationSeparator" w:id="0">
    <w:p w14:paraId="087C8A18" w14:textId="77777777" w:rsidR="00347C93" w:rsidRDefault="00347C93" w:rsidP="00A50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FE"/>
    <w:rsid w:val="00347C93"/>
    <w:rsid w:val="007931EE"/>
    <w:rsid w:val="00A5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C72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6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6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6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6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1819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