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73B3" w14:textId="77777777" w:rsidR="00835F2E" w:rsidRDefault="00835F2E">
      <w:r>
        <w:t>安士全書</w:t>
      </w:r>
      <w:r>
        <w:t>—</w:t>
      </w:r>
      <w:r>
        <w:t xml:space="preserve">禍福相倚　　悟道法師主講　　（第七十五集）　　</w:t>
      </w:r>
      <w:r>
        <w:t>2024/9/10</w:t>
      </w:r>
      <w:r>
        <w:t xml:space="preserve">　　華藏新莊念佛堂　　檔名：</w:t>
      </w:r>
      <w:r>
        <w:t xml:space="preserve">WD19-025-0075 </w:t>
      </w:r>
    </w:p>
    <w:p w14:paraId="570D4F9A" w14:textId="77777777" w:rsidR="00835F2E" w:rsidRDefault="00835F2E">
      <w:pPr>
        <w:pStyle w:val="a3"/>
      </w:pPr>
      <w:r>
        <w:t xml:space="preserve">　　《安士全書．文昌帝君陰騭文廣義節錄》卷上。諸位同修，及網路前的同修，大家晚上好。阿彌陀佛！請放掌。請大家翻開《文昌帝君陰騭文廣義節錄》卷上，請看《陰騭文》：</w:t>
      </w:r>
      <w:r>
        <w:t xml:space="preserve"> </w:t>
      </w:r>
    </w:p>
    <w:p w14:paraId="34B39BEA" w14:textId="77777777" w:rsidR="00835F2E" w:rsidRDefault="00835F2E">
      <w:pPr>
        <w:pStyle w:val="a3"/>
      </w:pPr>
      <w:r>
        <w:t xml:space="preserve">　　【斗稱須要公平。不可輕出重入。】</w:t>
      </w:r>
      <w:r>
        <w:t xml:space="preserve"> </w:t>
      </w:r>
    </w:p>
    <w:p w14:paraId="69713918" w14:textId="77777777" w:rsidR="00835F2E" w:rsidRDefault="00835F2E">
      <w:pPr>
        <w:pStyle w:val="a3"/>
      </w:pPr>
      <w:r>
        <w:t xml:space="preserve">　　我們昨天學習到這一條，這條還沒有講完。這個『斗稱』就是古代秤重量，做生意買賣來量輕重的一個器具。這個要公平，做生意就是要公平，舉出這個例子，要舉一反三，以此類推，凡是做生意買賣就是要公平。『不可輕出重入』，不可賣給人就比較輕、比較少，拿的錢比較多，賺取暴利。就是收入你賺得很多，給人就比較輕，「輕出重入」。這一條我們一定要知道以此類推。這一條就是現在講的貿易，做生意，各行各業不都是有這些商業的往來嗎？商業貿易，做生意、做買賣的，就是這一條。做生意買賣就是要公平，像現在全世界做生意買賣，ＷＴＯ也定一個規則，就是你要按照這個規則才公平。有的國家他就不按照這個規則，他就違背這個規則，他要賺比較多，他要佔便宜，損人利己。所以我們看到這一條就要知道它的精神。這是古代做生意買賣的一種器具。凡是做生意買賣的就是這一條。現在講的貿易戰，現在不是都在貿易戰嗎？有的國家他就不公平，他不遵守規則，不遵守規則就是不公平，就「斗稱不公平」。我要賺得比較多，你要比較少，我要佔你的便宜，文昌帝君說不可以這樣，你做生意不可以這樣。這個當中都有因果，如果你做生意都是要佔人便宜，都沒有在一個公平的規則上面來做，你賺的錢，實在講，不但不是福報，</w:t>
      </w:r>
      <w:r>
        <w:t>是災禍，這個賺的錢叫非義之財。</w:t>
      </w:r>
      <w:r>
        <w:t xml:space="preserve"> </w:t>
      </w:r>
    </w:p>
    <w:p w14:paraId="37A84CCC" w14:textId="77777777" w:rsidR="00835F2E" w:rsidRDefault="00835F2E">
      <w:pPr>
        <w:pStyle w:val="a3"/>
      </w:pPr>
      <w:r>
        <w:t xml:space="preserve">　　《太上感應篇》講「橫取人財」，「橫」就是蠻橫，無理去奪取人的錢財，用非理的去奪取別人的錢財，這個叫非義之財。非義之財你得到了，「譬如漏脯救饑，鴆酒止渴，非不暫飽，死亦及之」。好像壞掉的肉，那個肉壞掉了，你拿來吃，想要填飽肚子；你口渴了，去喝那個有毒的酒，不但不能解渴、肚子不能飽，你吃了馬上就死了，死亦及之。這個就是給我們說明，你得到非義之財，你不但得不到好處，會給你帶來災禍。世間人他不相信，《太上感應篇》講得非常清楚。你得到非義之財，你得到了，但是財是五家共有，水、火、盜賊都會給你消散掉。火災、水災還有盜賊，你盜人家的，別人也要盜你的；還有敗家子。得到這個非義之財，你這一家人會「漸至死喪」，人會慢慢就死了；「若不死喪，則有水火盜賊，遺亡器物，疾病口舌諸事，以當妄取之值」。如果沒有死，不然就是火災、水災，天災人禍，災難就很多。你賺了這個錢，但是一個災難來，實在講，得不償失。但是一般人他不知道，不知道這個災難怎麼來的，就是自己造惡業招感來的，那就消散掉了，沒有了。</w:t>
      </w:r>
      <w:r>
        <w:t xml:space="preserve"> </w:t>
      </w:r>
    </w:p>
    <w:p w14:paraId="4E970A58" w14:textId="77777777" w:rsidR="00835F2E" w:rsidRDefault="00835F2E">
      <w:pPr>
        <w:pStyle w:val="a3"/>
      </w:pPr>
      <w:r>
        <w:t xml:space="preserve">　　不然就生病、疾病。過去三、四年新冠狀病毒的疫情，那就是疾病，瘟疫病、傳染病。這個就是我們地球人類貪心、造惡業、取非義之財，去招感這個災難。是我們地球人類的共業，共業招感來的，絕對沒有說沒有因的果，有果必有它的因。所以不明因果，這個世界就大亂；如果大家明瞭因果，世界就大治。這是因果教育的重要。因果教育明白了，你做生意買賣，你為的是什麼？得到利益，得到好處。你如理如法去做，那你可以得到你該得的。如果你不如理不如法，要給人家偷斤減兩，用種種的</w:t>
      </w:r>
      <w:r>
        <w:lastRenderedPageBreak/>
        <w:t>技巧去佔別人的便宜，實在講，你不但便宜佔不到，虧損你自己原來的福報，折損掉了。這個帳應當是算一算，所以城隍廟都有個算盤，以前都是用那個來計算數字的。</w:t>
      </w:r>
      <w:r>
        <w:t xml:space="preserve"> </w:t>
      </w:r>
    </w:p>
    <w:p w14:paraId="1374C2D0" w14:textId="77777777" w:rsidR="00835F2E" w:rsidRDefault="00835F2E">
      <w:pPr>
        <w:pStyle w:val="a3"/>
      </w:pPr>
      <w:r>
        <w:t xml:space="preserve">　　《太上感應篇》講，「大則奪紀，小則奪算」。一紀就是十二年，給你扣掉十二年的壽命；一算就是一百天的壽命。重大的奪紀，奪十二年；小的，奪一算，一百天。小的，如果累積多了，也是很驚人的。「算盡則死，死有餘責，乃殃及子孫」，還會連累到自己的子孫。所以明白因果的人，他絕對不做虧本生意，那個算盤就是你要加減乘除，你要算。明白因果，砍頭生意有人做，虧本生意沒人做。如果這樣做，你用不如法的手段去取得，不但得不到好處，反而虧本，反而折損，那誰願意幹？當然沒有人願意幹這種虧本生意。現在為什麼幹虧本生意的人這麼多？他不相信因果。為什麼不相信？沒有人教他，也沒有人講。你現在講因果，人家馬上說你迷信，一句話就給你排斥了，他就不接受了。但是你不相信的人，那是真迷信。</w:t>
      </w:r>
      <w:r>
        <w:t xml:space="preserve"> </w:t>
      </w:r>
    </w:p>
    <w:p w14:paraId="01626E2C" w14:textId="77777777" w:rsidR="00835F2E" w:rsidRDefault="00835F2E">
      <w:pPr>
        <w:pStyle w:val="a3"/>
      </w:pPr>
      <w:r>
        <w:t xml:space="preserve">　　我們今天接著來學習，昨天這個「發明」，我們學習過了，周安士居士的「發明」。今天我們接著來學習這個公案，就是故事。請看：</w:t>
      </w:r>
      <w:r>
        <w:t xml:space="preserve"> </w:t>
      </w:r>
    </w:p>
    <w:p w14:paraId="382941D6" w14:textId="77777777" w:rsidR="00835F2E" w:rsidRDefault="00835F2E">
      <w:pPr>
        <w:pStyle w:val="a3"/>
      </w:pPr>
      <w:r>
        <w:t xml:space="preserve">　　【遭譴不悟】</w:t>
      </w:r>
      <w:r>
        <w:t xml:space="preserve"> </w:t>
      </w:r>
    </w:p>
    <w:p w14:paraId="21CF7CE5" w14:textId="77777777" w:rsidR="00835F2E" w:rsidRDefault="00835F2E">
      <w:pPr>
        <w:pStyle w:val="a3"/>
      </w:pPr>
      <w:r>
        <w:t xml:space="preserve">　　這個公案。『遭譴』，「遭」就遭遇，「譴」就是譴責、責備。『不悟』就是遭受到因果報應還不覺悟。「遭譴不悟」這個公案是出自於《文昌化書》，文昌帝君教化眾生的一本書。拜文昌帝君的人很多，但是有看過《文昌帝君陰騭文》的人，大概我們這個佛堂，我們現在幾個人有看到，其他我看就不多。拜文昌帝君的人很多，我到上海城隍廟去看，有文昌帝君、關聖帝君，但是沒有看到有《陰騭文》。上海城隍廟有印《太上感應篇》在送人，《陰騭文》比較短。在台北萬華龍山寺也有拜文昌帝君。拜文昌帝君很多廟都有，台灣很多廟都有，很多人去拜，但是也沒有人在講《文昌帝君陰騭文》，沒有。我有一次到萬華龍山寺，看文昌帝君那個桌子上面一堆准考證（影印的），就是求文昌帝君保佑他的兒女能考到好的學校，文昌帝君管考試的。但是求是求，你命中有就考得到好學校；命中沒有，還是考不到。你不懂這個《文昌帝君陰騭文》，依照文昌帝君的教誨去修行，那是「求之有道，得之有命」。你命中有，自然就有，你不求也有。如果命中沒有，要求，可以，依教奉行，依照文昌帝君的教誨這樣去修，你要求什麼都有，後面都有講。</w:t>
      </w:r>
      <w:r>
        <w:t xml:space="preserve"> </w:t>
      </w:r>
    </w:p>
    <w:p w14:paraId="2FF72D71" w14:textId="77777777" w:rsidR="00835F2E" w:rsidRDefault="00835F2E">
      <w:pPr>
        <w:pStyle w:val="a3"/>
      </w:pPr>
      <w:r>
        <w:t xml:space="preserve">　　【帝君曰。蜀郡之民多機變。巧於求利。】</w:t>
      </w:r>
      <w:r>
        <w:t xml:space="preserve"> </w:t>
      </w:r>
    </w:p>
    <w:p w14:paraId="38971022" w14:textId="77777777" w:rsidR="00835F2E" w:rsidRDefault="00835F2E">
      <w:pPr>
        <w:pStyle w:val="a3"/>
      </w:pPr>
      <w:r>
        <w:t xml:space="preserve">　　這段講，文昌帝君說，『蜀郡』，「蜀」就是四川，現在大陸四川省，在古時候叫蜀，蜀郡。《三國演義》裡面講，「蜀中無大將，廖化作先鋒」，蜀就是四川。文昌帝君他姓張，是四川人，他是四川人。『蜀郡之民多機變』，就是四川那邊的人民，很多都是機謀偽詐。「機變」就是很會用心機，很會用這種欺詐的手段去巧取於利、去求得利益。機變巧詐的手段就很多。</w:t>
      </w:r>
      <w:r>
        <w:t xml:space="preserve"> </w:t>
      </w:r>
    </w:p>
    <w:p w14:paraId="1652B827" w14:textId="77777777" w:rsidR="00835F2E" w:rsidRDefault="00835F2E">
      <w:pPr>
        <w:pStyle w:val="a3"/>
      </w:pPr>
      <w:r>
        <w:t xml:space="preserve">　　【東郭黎永正。本工輪輿。厭其作重而貨遲。乃改業治斗斛。尋又治權衡。】</w:t>
      </w:r>
      <w:r>
        <w:t xml:space="preserve"> </w:t>
      </w:r>
    </w:p>
    <w:p w14:paraId="7E6F74CC" w14:textId="77777777" w:rsidR="00835F2E" w:rsidRDefault="00835F2E">
      <w:pPr>
        <w:pStyle w:val="a3"/>
      </w:pPr>
      <w:r>
        <w:t xml:space="preserve">　　『東郭』，就是城外東邊。在四川這個地方，城外東邊，「東郭」。這個地方有一個『黎永正』，姓「黎」，名叫「永正」。『本工輪輿』，「工」就是很擅於、擅長，他很會做車的輪子，造車子。『厭其作重而貨遲』。他做車輪、做車子來謀生，</w:t>
      </w:r>
      <w:r>
        <w:lastRenderedPageBreak/>
        <w:t>但是他厭惡他這個工作很繁重。工作粗重，而且成品完成的速度很慢，要造一部車子、造個輪子，這個時間要很長，工作又很繁重，當然他賺錢的時間就不是很快。工作又粗重，賺錢又不是很快，他就不想再做這個行業了。『乃改業治斗斛』，他就改行，改行業了，「治」就是做的意思，去做其他的行業了，做什麼？「斗斛」。這個斗與斛是兩種量器。比如說量米，你用斗。以前都一斗米、兩斗米、十斗米。十斗就是一斛。你米是用斗來量，豆也是用斗來量，小米、大米都用這個斗。就做這個斗斛來賣。『權衡』就是秤量物體輕重的器具，「權」就是秤錘，「衡」就是秤桿。古時候用秤，現在比較少見了。這個秤有大有小，他做這個斗斛，還有權衡，做秤重量的秤錘、秤桿，做這些器具來賣。</w:t>
      </w:r>
      <w:r>
        <w:t xml:space="preserve"> </w:t>
      </w:r>
    </w:p>
    <w:p w14:paraId="14E0C500" w14:textId="77777777" w:rsidR="00835F2E" w:rsidRDefault="00835F2E">
      <w:pPr>
        <w:pStyle w:val="a3"/>
      </w:pPr>
      <w:r>
        <w:t xml:space="preserve">　　【逾年人有以深斗重稱為囑者。倍取其值而與之。】</w:t>
      </w:r>
      <w:r>
        <w:t xml:space="preserve"> </w:t>
      </w:r>
    </w:p>
    <w:p w14:paraId="0DF25377" w14:textId="77777777" w:rsidR="00835F2E" w:rsidRDefault="00835F2E">
      <w:pPr>
        <w:pStyle w:val="a3"/>
      </w:pPr>
      <w:r>
        <w:t xml:space="preserve">　　『逾年』，就是過了一年，有人『以深斗重稱為囑者』。「深斗重稱」是指比較深的斗，以及偽重之秤。偽重就是那個秤有動了手腳，就秤的重量，你秤的是一斤，秤給你看一斤，但是實際上不到一斤，就是這樣。你看，一斤，沒錯，實際上他裡面有動了手腳，是不夠一斤的。那買的人當然吃虧，他賣的人佔便宜了。使商主買入時，取多而廢少。這個商主，我給你買，買的時候，我秤的就比較重，一斤大概他要買進來變一斤多，一斤多，一看那個秤只有一斤，其實是一斤五兩了，看成一斤。他賣出去，大概五兩，他就看了也是一斤。這個叫買入的時候取多，他取多的，但是我給你的錢少，他沒有給你足夠實際的重量，給你就比較少，用這個來佔人家便宜。</w:t>
      </w:r>
      <w:r>
        <w:t xml:space="preserve"> </w:t>
      </w:r>
    </w:p>
    <w:p w14:paraId="2478B421" w14:textId="77777777" w:rsidR="00835F2E" w:rsidRDefault="00835F2E">
      <w:pPr>
        <w:pStyle w:val="a3"/>
      </w:pPr>
      <w:r>
        <w:t xml:space="preserve">　　這個自古以來，現代還有。在佛經裡面，《離垢慧菩薩所問禮佛法經》云，「於諸眾生，種種欺負，大斗重秤取物自資，輕秤小斗便與他物」。「欺負」就是去欺騙人，佔人家便宜。「大斗重秤」，自己得到的，自己得到比較多、比較重，多取。「輕秤小斗」，就給別人，給你比較少。我給你買進來，我就比較多，那價錢一樣。這樣他就佔了便宜，偷斤減兩。就是過了一年，有人以深斗重稱為囑者，叫他來做這個。「倍取其值」，這個「值」就是價錢。叫他給他做這些深斗重秤，然後多一倍的錢給他。</w:t>
      </w:r>
      <w:r>
        <w:t xml:space="preserve"> </w:t>
      </w:r>
    </w:p>
    <w:p w14:paraId="45A31CCC" w14:textId="77777777" w:rsidR="00835F2E" w:rsidRDefault="00835F2E">
      <w:pPr>
        <w:pStyle w:val="a3"/>
      </w:pPr>
      <w:r>
        <w:t xml:space="preserve">　　【又能作空中接絲之稱。】</w:t>
      </w:r>
      <w:r>
        <w:t xml:space="preserve"> </w:t>
      </w:r>
    </w:p>
    <w:p w14:paraId="1D948A8A" w14:textId="77777777" w:rsidR="00835F2E" w:rsidRDefault="00835F2E">
      <w:pPr>
        <w:pStyle w:val="a3"/>
      </w:pPr>
      <w:r>
        <w:t xml:space="preserve">　　『空中接絲之稱』，這個是指能夠在秤上騰空，它那個騰空可以暗接細絲，暗接一條細絲，藉這條細絲來調節秤桿，以至買入重，賣出輕。我給你買，用我這個秤，我買入就比較重，我給你買一斤，但是你看到，我加到一斤，其實超過一斤，但我買進來，我給你是一斤的錢。賣你，賣一斤，實際上不到一斤，可能半斤，但是他收你一斤的錢，那他就賺了，賺取暴利。所以這個也是用這樣做手腳，來謀取非法的利益。</w:t>
      </w:r>
      <w:r>
        <w:t xml:space="preserve"> </w:t>
      </w:r>
    </w:p>
    <w:p w14:paraId="66938E19" w14:textId="77777777" w:rsidR="00835F2E" w:rsidRDefault="00835F2E">
      <w:pPr>
        <w:pStyle w:val="a3"/>
      </w:pPr>
      <w:r>
        <w:t xml:space="preserve">　　【折底隆梁之斗。】</w:t>
      </w:r>
      <w:r>
        <w:t xml:space="preserve"> </w:t>
      </w:r>
    </w:p>
    <w:p w14:paraId="45BF373D" w14:textId="77777777" w:rsidR="00835F2E" w:rsidRDefault="00835F2E">
      <w:pPr>
        <w:pStyle w:val="a3"/>
      </w:pPr>
      <w:r>
        <w:t xml:space="preserve">　　『折底隆梁之斗』，就是指這個斗裡面藏有機關，他裡面藏機關。要買入的時候，他那個斗，一個斗四四方方的。如果我們有去看古代那些度量衡，博物館那些應該我們也曾經看過，它那個斗的底部可以內摺。摺就是說，你買進來的時候，他用個機關，讓那個底就凹進去，凹進去它就比較深，你裝就比較多，裝到滿，一斗。但是他要賣出的時候，那個斗的底就鼓起來了，鼓起來你裝到滿，它就少了。他那個斗的底不是平的，要買進來，它就凹進去，裝的就比較多。要賣出去，那個底就鼓起來，看是滿了，都裝滿了，但是實際上它裡面有機關。賣出去就比較少，買進來就比較多，他就賺這個便宜。這個是使容量賣出的時候，容量縮小，價錢高，你給的貨少，不法的商家用這樣來佔人家便宜。這個文昌帝君講：</w:t>
      </w:r>
      <w:r>
        <w:t xml:space="preserve"> </w:t>
      </w:r>
    </w:p>
    <w:p w14:paraId="53B6F70D" w14:textId="77777777" w:rsidR="00835F2E" w:rsidRDefault="00835F2E">
      <w:pPr>
        <w:pStyle w:val="a3"/>
      </w:pPr>
      <w:r>
        <w:t xml:space="preserve">　　【其術愈精。其用愈廣。其孽愈重。】</w:t>
      </w:r>
      <w:r>
        <w:t xml:space="preserve"> </w:t>
      </w:r>
    </w:p>
    <w:p w14:paraId="2D308A09" w14:textId="77777777" w:rsidR="00835F2E" w:rsidRDefault="00835F2E">
      <w:pPr>
        <w:pStyle w:val="a3"/>
      </w:pPr>
      <w:r>
        <w:t xml:space="preserve">　　『術』就是他技術，他那個技術愈精巧。現在講科技，這些科技、這些技術愈精巧，作用就愈普遍、愈廣泛。『其孽愈重』，愈廣、愈精，那你造的業就愈重。所以這個黎永正他就幹這個事情，造業有果報。</w:t>
      </w:r>
      <w:r>
        <w:t xml:space="preserve"> </w:t>
      </w:r>
    </w:p>
    <w:p w14:paraId="3A2C4CB8" w14:textId="77777777" w:rsidR="00835F2E" w:rsidRDefault="00835F2E">
      <w:pPr>
        <w:pStyle w:val="a3"/>
      </w:pPr>
      <w:r>
        <w:t xml:space="preserve">　　【予乃遣里域神段彥。於其夢中撻之。寤而未悔。復使其兩目廢明。年未四十。妻棄而他之。二子生而亦盲。苦態萬狀。】</w:t>
      </w:r>
      <w:r>
        <w:t xml:space="preserve"> </w:t>
      </w:r>
    </w:p>
    <w:p w14:paraId="5087F354" w14:textId="77777777" w:rsidR="00835F2E" w:rsidRDefault="00835F2E">
      <w:pPr>
        <w:pStyle w:val="a3"/>
      </w:pPr>
      <w:r>
        <w:t xml:space="preserve">　　我們先看這一段。這一段，『予』是文昌帝君自稱，「予」就是文昌帝君，看到這個人造這麼重的罪業。『乃遣里域神』，「里域」是指里跟巷，古代里跟巷有一個界線的牆。這個意思也是指基層的神祇，里域神，或者里域主者。我們一般現在比較普遍大家都知道的城隍、土地，像城隍廟，城隍老爺，城隍老爺是陰間的司法官。帝君說，這個實在是太過分了，就要給他懲罰。派遣里域神『段彥』，這個神的名字叫「段彥」。『於其夢中撻之』，「撻」就是用鞭棍打人，在他夢中，晚上睡覺的時候被打。『寤而未悔』，夢中被打、被修理，醒過來還是沒有懺悔，他還是沒有改過，照樣還是去騙人，繼續造惡業，惡業繼續造，受到譴責，他還不覺悟，繼續造惡業。『復使其兩目廢明』，夢中給他鞭撻，他還不覺悟，還照幹，所以又被處罰了，兩個眼睛瞎了，瞎掉了。『年未四十』，他還不到四十歲，『妻棄而他之』，「他之」就是拋棄他，往別的地方去。他的妻（他的太太）拋棄他，到別地方去了。『二子生而亦盲』，兩個兒子生下來，眼睛也看不到。『苦態萬狀』，當然這個就很苦了，很痛苦了，「苦態萬狀」，妻走了，子眼睛瞎了，自己眼睛也瞎了。</w:t>
      </w:r>
      <w:r>
        <w:t xml:space="preserve"> </w:t>
      </w:r>
    </w:p>
    <w:p w14:paraId="0A8EB81C" w14:textId="77777777" w:rsidR="00835F2E" w:rsidRDefault="00835F2E">
      <w:pPr>
        <w:pStyle w:val="a3"/>
      </w:pPr>
      <w:r>
        <w:t xml:space="preserve">　　【然彼舍此。別無生理。】</w:t>
      </w:r>
      <w:r>
        <w:t xml:space="preserve"> </w:t>
      </w:r>
    </w:p>
    <w:p w14:paraId="2039AE70" w14:textId="77777777" w:rsidR="00835F2E" w:rsidRDefault="00835F2E">
      <w:pPr>
        <w:pStyle w:val="a3"/>
      </w:pPr>
      <w:r>
        <w:t xml:space="preserve">　　為了生活，他也不能捨棄他這個行業，他做了這麼久。如果捨棄這個行業，『別無生理』，就是他的生活活計，就是他的職業，他也沒有辦法去做其他的職業了，沒有辦法去做了，只能還是做這個行業。那做這個行業，你眼睛看不到，眼睛看得到，幫人家做斗稱。眼睛看不到，為了生活，還是要做，怎麼辦？以手代目。</w:t>
      </w:r>
      <w:r>
        <w:t xml:space="preserve"> </w:t>
      </w:r>
    </w:p>
    <w:p w14:paraId="5FE5D53A" w14:textId="77777777" w:rsidR="00835F2E" w:rsidRDefault="00835F2E">
      <w:pPr>
        <w:pStyle w:val="a3"/>
      </w:pPr>
      <w:r>
        <w:t xml:space="preserve">　　【於是以手代目。】</w:t>
      </w:r>
      <w:r>
        <w:t xml:space="preserve"> </w:t>
      </w:r>
    </w:p>
    <w:p w14:paraId="0F320A69" w14:textId="77777777" w:rsidR="00835F2E" w:rsidRDefault="00835F2E">
      <w:pPr>
        <w:pStyle w:val="a3"/>
      </w:pPr>
      <w:r>
        <w:t xml:space="preserve">　　用手來代替眼睛，用摸的。</w:t>
      </w:r>
      <w:r>
        <w:t xml:space="preserve"> </w:t>
      </w:r>
    </w:p>
    <w:p w14:paraId="0DC606AF" w14:textId="77777777" w:rsidR="00835F2E" w:rsidRDefault="00835F2E">
      <w:pPr>
        <w:pStyle w:val="a3"/>
      </w:pPr>
      <w:r>
        <w:t xml:space="preserve">　　【揣摩廣狹。臆度長短。】</w:t>
      </w:r>
      <w:r>
        <w:t xml:space="preserve"> </w:t>
      </w:r>
    </w:p>
    <w:p w14:paraId="00FB2552" w14:textId="77777777" w:rsidR="00835F2E" w:rsidRDefault="00835F2E">
      <w:pPr>
        <w:pStyle w:val="a3"/>
      </w:pPr>
      <w:r>
        <w:t xml:space="preserve">　　用手去摸，到底是多大、多長，還是短、多短，還是繼續做他這個行業，他沒有做這個，他就沒飯吃，生活就沒有著落，他就失業了。</w:t>
      </w:r>
      <w:r>
        <w:t xml:space="preserve"> </w:t>
      </w:r>
    </w:p>
    <w:p w14:paraId="3DD361AD" w14:textId="77777777" w:rsidR="00835F2E" w:rsidRDefault="00835F2E">
      <w:pPr>
        <w:pStyle w:val="a3"/>
      </w:pPr>
      <w:r>
        <w:t xml:space="preserve">　　【以應人求。】</w:t>
      </w:r>
      <w:r>
        <w:t xml:space="preserve"> </w:t>
      </w:r>
    </w:p>
    <w:p w14:paraId="71570E1A" w14:textId="77777777" w:rsidR="00835F2E" w:rsidRDefault="00835F2E">
      <w:pPr>
        <w:pStyle w:val="a3"/>
      </w:pPr>
      <w:r>
        <w:t xml:space="preserve">　　就是有人找他，他就用手去摸，眼睛看不到。</w:t>
      </w:r>
      <w:r>
        <w:t xml:space="preserve"> </w:t>
      </w:r>
    </w:p>
    <w:p w14:paraId="33C4E219" w14:textId="77777777" w:rsidR="00835F2E" w:rsidRDefault="00835F2E">
      <w:pPr>
        <w:pStyle w:val="a3"/>
      </w:pPr>
      <w:r>
        <w:t xml:space="preserve">　　【左手五指。朝傷暮殘。膿血甫乾。尋復被苦。至於指節零落。不能執持。然後行乞於市。自道其罪。三年而死。二子亦相繼餓殍。由是用其斗稱者少戢焉。】</w:t>
      </w:r>
      <w:r>
        <w:t xml:space="preserve"> </w:t>
      </w:r>
    </w:p>
    <w:p w14:paraId="2322AD3B" w14:textId="77777777" w:rsidR="00835F2E" w:rsidRDefault="00835F2E">
      <w:pPr>
        <w:pStyle w:val="a3"/>
      </w:pPr>
      <w:r>
        <w:t xml:space="preserve">　　用手去摸，他的左手五個手指頭，『朝傷暮殘』，用手指頭摸，摸久了，手指頭都受傷，受傷還流血。『膿血甫乾』，血剛剛乾，又要開始工作了。『尋復被苦』，又要受這個苦。一直到『指節零落』，「指節零落」就是手指殘缺，都斷了，很悽慘。『不能執持』，也再沒有辦法用手來做這個事情了。沒有眼睛，用手，那現在手指頭也都傷了，都斷了，手也沒有辦法用了。沒有辦法用，就沒有辦法再繼續做這個工作、這個生意了，怎麼辦？『然後行乞於市』，最後就做乞丐，向人家乞討。『自道其罪』，他自己知道，自己說他為什麼得這個果報，給大家講，他就是造斗秤不公平的罪業。『三年而死』，這樣三年死了，兩個兒子也相繼餓死了，『由是用其斗稱者少戢焉』。因為他講出他得這個果報就是給人家偷斤減兩，得到這個果報的。斗秤動了手腳、安了機關，謀取不法的利益，得到這樣的果報。用斗秤去騙人的也有不少，很多人，前面講，蜀郡，文昌帝君講四川這個地方很多人，都是用這個手段去巧取人財的。於是用斗秤去巧取人財的就少了，就收斂了，不敢了。這個也是文昌帝君的慈悲，就是懲罰，讓更多的人不敢去造這個罪業。如果沒有示現懲罰來警惕世人，那造這個業的人可多了。造這個業的人多，將來果報就更可怕了。</w:t>
      </w:r>
      <w:r>
        <w:t xml:space="preserve"> </w:t>
      </w:r>
    </w:p>
    <w:p w14:paraId="045C633D" w14:textId="77777777" w:rsidR="00835F2E" w:rsidRDefault="00835F2E">
      <w:pPr>
        <w:pStyle w:val="a3"/>
      </w:pPr>
      <w:r>
        <w:t xml:space="preserve">　　下面「按」是周安士居士按照這個公案，他一個評論，他也是舉出另外一個公案。</w:t>
      </w:r>
      <w:r>
        <w:t xml:space="preserve"> </w:t>
      </w:r>
    </w:p>
    <w:p w14:paraId="6757D47A" w14:textId="77777777" w:rsidR="00835F2E" w:rsidRDefault="00835F2E">
      <w:pPr>
        <w:pStyle w:val="a3"/>
      </w:pPr>
      <w:r>
        <w:t xml:space="preserve">　　按【紹興有人。】</w:t>
      </w:r>
      <w:r>
        <w:t xml:space="preserve"> </w:t>
      </w:r>
    </w:p>
    <w:p w14:paraId="2F7F4ACD" w14:textId="77777777" w:rsidR="00835F2E" w:rsidRDefault="00835F2E">
      <w:pPr>
        <w:pStyle w:val="a3"/>
      </w:pPr>
      <w:r>
        <w:t xml:space="preserve">　　『紹興』是在浙江，浙江省。在台灣，過去有賣紹興酒，現在不曉得還有沒有？紹興酒就是浙江的，紹興是一個地名。「紹興有人」：</w:t>
      </w:r>
      <w:r>
        <w:t xml:space="preserve"> </w:t>
      </w:r>
    </w:p>
    <w:p w14:paraId="41656554" w14:textId="77777777" w:rsidR="00835F2E" w:rsidRDefault="00835F2E">
      <w:pPr>
        <w:pStyle w:val="a3"/>
      </w:pPr>
      <w:r>
        <w:t xml:space="preserve">　　【僦居蘇郡。巧作烊銀罐。偷銀。康熙丙子年七月初三日。正作此器。忽有人揭去其頂上屋瓦。彼伸手掩之。雷忽劈去其半臂。身雖未死。然不能舉一物。故器用之稍涉於欺者。皆有干於造物者也。】</w:t>
      </w:r>
      <w:r>
        <w:t xml:space="preserve"> </w:t>
      </w:r>
    </w:p>
    <w:p w14:paraId="69ED0C99" w14:textId="77777777" w:rsidR="00835F2E" w:rsidRDefault="00835F2E">
      <w:pPr>
        <w:pStyle w:val="a3"/>
      </w:pPr>
      <w:r>
        <w:t xml:space="preserve">　　紹興有一個人，他這裡是沒有講姓名，就是有一個人。『僦居蘇郡』，「僦」就是我們現在講租房子。到江蘇，「蘇郡」就在江蘇。浙江，他到江蘇去，去租一個房子。『巧作烊銀罐』，「烊」是鎔化的金屬，烊銅、烊鐵。他就「巧作烊銀罐」，『偷銀』。『康熙丙子年七月初三日』，他這個日期講得很清楚，應該是周安士居士他們那個時候的人，因為周安士居士他是江蘇人，他是江蘇崑山的人。知道這個人，這個人如果還在世，就不好去說他的姓名了，就用某人、有人。就像現在我們發生一些事情，這個人還活著，講他就比較不適合，把他指名道姓，他就更難過。有人，他講出來，那個人如果聽到，他自己心裡就有數。所以他這個地方，這個日期講得這麼清楚，肯定他是認識這個人。『正作此器』，正當在做這個烊銀罐，「偷銀」。『有人揭去其頂上屋瓦』，就是看到有人去他們屋頂上，把他們屋頂的瓦挖開了。他就『伸手掩之』，要把它拿回來，再把它掩蓋起來。『雷忽』，就響雷。下雨會響雷。雷忽然『劈去其半臂』，這個雷劈下來，他一半的手臂被雷劈到。『身雖未死』，有一些人被雷劈都死了，但是他沒死。但是被雷劈之後，他那個手就『不能舉一物』，他那個手就沒有辦法拿東西，等於是殘廢了。得這樣的一個果報，這個是現</w:t>
      </w:r>
      <w:r>
        <w:t>世報。『故器用之稍涉於欺者，皆有干於造物者也。』器具，如果不公平，你有稍稍涉及去欺騙人的，這個「有干」，干就冒犯、觸犯，觸犯造物者，觸犯天地鬼神，會得到天地鬼神的一個懲罰。這個公案就是講做斗秤。</w:t>
      </w:r>
      <w:r>
        <w:t xml:space="preserve"> </w:t>
      </w:r>
    </w:p>
    <w:p w14:paraId="4609358E" w14:textId="77777777" w:rsidR="00835F2E" w:rsidRDefault="00835F2E">
      <w:pPr>
        <w:pStyle w:val="a3"/>
      </w:pPr>
      <w:r>
        <w:t xml:space="preserve">　　下面又是一個公案：</w:t>
      </w:r>
      <w:r>
        <w:t xml:space="preserve"> </w:t>
      </w:r>
    </w:p>
    <w:p w14:paraId="6A58589B" w14:textId="77777777" w:rsidR="00835F2E" w:rsidRDefault="00835F2E">
      <w:pPr>
        <w:pStyle w:val="a3"/>
      </w:pPr>
      <w:r>
        <w:t xml:space="preserve">　　【作牛示罰】</w:t>
      </w:r>
      <w:r>
        <w:t xml:space="preserve"> </w:t>
      </w:r>
    </w:p>
    <w:p w14:paraId="5A4C3236" w14:textId="77777777" w:rsidR="00835F2E" w:rsidRDefault="00835F2E">
      <w:pPr>
        <w:pStyle w:val="a3"/>
      </w:pPr>
      <w:r>
        <w:t xml:space="preserve">　　這個是投胎去做牛。《冥報拾遺》，這個公案出自於《冥報捨遺》這本書裡面的記載。</w:t>
      </w:r>
      <w:r>
        <w:t xml:space="preserve"> </w:t>
      </w:r>
    </w:p>
    <w:p w14:paraId="382F1DC8" w14:textId="77777777" w:rsidR="00835F2E" w:rsidRDefault="00835F2E">
      <w:pPr>
        <w:pStyle w:val="a3"/>
      </w:pPr>
      <w:r>
        <w:t xml:space="preserve">　　【唐雍州萬年縣。元某。妻謝氏。有女嫁迴龍村人。來阿照。謝氏亡於永徽之末。龍朔元年八月。託夢於女曰。我生時作小斗酤酒。取值太多。今坐此罪。於北山下人家作牛。近又賣於法界寺旁。夏侯師家耕田。非常辛苦。幸贖我出。女寤，泣告其夫。次年正月。適有法界寺尼至。訪知其詳。乃備價。至其家贖之。牛見女遂泣。女盡心豢養。京師王侯妃媵。聞其事。召去見之。賜以錢帛。】</w:t>
      </w:r>
      <w:r>
        <w:t xml:space="preserve"> </w:t>
      </w:r>
    </w:p>
    <w:p w14:paraId="0296452C" w14:textId="77777777" w:rsidR="00835F2E" w:rsidRDefault="00835F2E">
      <w:pPr>
        <w:pStyle w:val="a3"/>
      </w:pPr>
      <w:r>
        <w:t xml:space="preserve">　　這個公案是發生在唐朝『雍州萬年縣』，「雍州」就是現在大陸的山西省。山西省萬年縣這個地方有一個『元某』，姓「元」，「某」就是沒有講出他的名字。『妻謝氏』，他的妻子姓謝。他們夫妻生有一個女兒，『有女嫁迴龍村人』，他這個女兒嫁到迴龍村，嫁給迴龍村的一個人。這個人叫『來阿照』，姓「來」，叫「阿照」。『謝氏亡於永徽之末』，永徽末年。「永徽」是唐高宗李治的第一個年號，唐朝高宗皇帝，西元六五Ｏ年到六五五年，這個是永徽，唐高宗第一個年號。謝氏就是在永徽之末，她就過世了。『龍朔元年八月』，「龍朔元年」是唐高宗的第三個年號。龍朔元年是指西元六六一年。西元六六一年八月，我們現在是西元二Ｏ二四年，這是一千多年前的事情。龍朔元年八月，『託夢於女曰』。謝氏過世了，她就托夢給她的女兒，說『我生時』，我在生的時候，『作小斗酤酒』，「酤酒」就指賣酒。『取值太多』，也就是賣這個酒，那個斗也是有動手腳，就是買賣不公平，你賺人家的錢，賺得太多了。我們現在講，謀取暴利，賺得太多，賺得太過頭了，用小斗去酤酒，「取值太多」，賺的錢賺太多。說『今坐此罪』，這個「坐」就是定罪，死了之後到陰間去，被閻羅王判在北山山下的一戶人家，投胎到他那戶人家去做牛。做牛</w:t>
      </w:r>
      <w:r>
        <w:t>要幹什麼？做牛就還債。你佔人家便宜，要做牛做馬去還。</w:t>
      </w:r>
      <w:r>
        <w:t xml:space="preserve"> </w:t>
      </w:r>
    </w:p>
    <w:p w14:paraId="59E84F59" w14:textId="77777777" w:rsidR="00835F2E" w:rsidRDefault="00835F2E">
      <w:pPr>
        <w:pStyle w:val="a3"/>
      </w:pPr>
      <w:r>
        <w:t xml:space="preserve">　　『近又賣於法界寺旁』，「近」就是最近，這一戶人家把這個牛又賣到一間寺院（叫法界寺）旁邊的一戶人家，又賣到那邊去。就是賣到法界寺旁邊有一個夏侯師的家裡去耕田，被賣到那邊去耕田。她往生了，投胎去做水牛，耕田一般都是水牛，黃牛是拉車的。我小時候看馬路上都是黃牛，牛車，沒有現在什麼機器。我看以前我們家門口都有牛車，牛車要拉車，牛車都是黃牛。看到田裡面，水牛。所以這個地方講耕田應該是水牛，水牛才會耕田。耕田，我們都看過，『非常辛苦』。『幸贖我出』，就是說去給她女兒托夢，妳拿錢去給我贖回來，讓我免去耕田的辛苦。『女寤』，她的女兒就醒過來了，她母親給她托夢。『泣告其夫』，就哭著把這個事情告訴她先生，她作了這樣一個夢，她母親來托夢給她，就是要她拿錢把她贖回來，不要讓她在那裡耕田，每天都非常辛苦。『次年正月』，隔了一年，第二年正月（就是農曆一月），農曆一月在我們中國傳統都講正月。『適有法界寺尼至』，「適」就是剛好，這個法界寺有一位尼師到她們家。『訪知其詳』，就訪問她，知道這個詳細的事情。『乃備價，至其家贖之』，「備價」就是準備了錢，她女兒準備這個錢，就到夏侯師家去贖那隻牛。『牛見女遂泣』，這個牛看到她女兒就哭了，掉眼淚了。</w:t>
      </w:r>
      <w:r>
        <w:t>『女盡心豢養』，她女兒就盡心來養這個牛，這個牛當然也不用去耕田，到最後也不會被殺。</w:t>
      </w:r>
      <w:r>
        <w:t xml:space="preserve"> </w:t>
      </w:r>
    </w:p>
    <w:p w14:paraId="4038E32C" w14:textId="77777777" w:rsidR="00835F2E" w:rsidRDefault="00835F2E">
      <w:pPr>
        <w:pStyle w:val="a3"/>
      </w:pPr>
      <w:r>
        <w:t xml:space="preserve">　　『京師王侯妃媵』，「京師」就是京城，「王侯」就是古代王爵、侯爵，泛指顯貴的人，王公貴族。「王侯妃媵」，妃就是太子或者諸侯的配偶稱為妃，媵就是侍妾。王侯的配偶，以及他的侍妾，跟著這個妃陪嫁過來的媵。『聞其事，召去見之』，聽說這樁事情就召見她，就賜給她女兒錢帛，就賜一些錢給她。因為她女兒也是孝順，就賜錢帛給她。這個公案是發生在唐朝。你偷人家的要還，欠債還錢，欠命還命，一報還一報，誰都佔不到便宜。</w:t>
      </w:r>
      <w:r>
        <w:t xml:space="preserve"> </w:t>
      </w:r>
    </w:p>
    <w:p w14:paraId="616FF7A8" w14:textId="77777777" w:rsidR="00835F2E" w:rsidRDefault="00835F2E">
      <w:pPr>
        <w:pStyle w:val="a3"/>
      </w:pPr>
      <w:r>
        <w:t xml:space="preserve">　　下面周安士居士：</w:t>
      </w:r>
      <w:r>
        <w:t xml:space="preserve"> </w:t>
      </w:r>
    </w:p>
    <w:p w14:paraId="1F7CDEB8" w14:textId="77777777" w:rsidR="00835F2E" w:rsidRDefault="00835F2E">
      <w:pPr>
        <w:pStyle w:val="a3"/>
      </w:pPr>
      <w:r>
        <w:t xml:space="preserve">　　按【小斗與人。市井常態。而受罰遂至於此。然則今之採取奸利。及強買人物者。蓋亦危矣。】</w:t>
      </w:r>
      <w:r>
        <w:t xml:space="preserve"> </w:t>
      </w:r>
    </w:p>
    <w:p w14:paraId="147907E5" w14:textId="77777777" w:rsidR="00835F2E" w:rsidRDefault="00835F2E">
      <w:pPr>
        <w:pStyle w:val="a3"/>
      </w:pPr>
      <w:r>
        <w:t xml:space="preserve">　　周安士按照這個公案做一個評論，『小斗與人，市井常態』，「小斗」就是偷斤減兩的。用比較少的給人，自己買進來就比較多，這個當中相差就很多了。「市井常態」，在市場買賣這種很常見，「常態」就很常見，都有這種的。『而受罰遂至於此』，就是說這個市井常態，但是這個果報來的時候受到處罰這麼嚴重。『然則今之採取奸利，及強買人物者，蓋亦危矣。』《太上感應篇》講，「採取奸利，壓良為賤」。現在社會上幹這個事情可比古時候多太多了，現在詐騙集團，什麼都有。「強買人物者，蓋亦危矣」。</w:t>
      </w:r>
      <w:r>
        <w:t xml:space="preserve"> </w:t>
      </w:r>
    </w:p>
    <w:p w14:paraId="0230A7E0" w14:textId="77777777" w:rsidR="00835F2E" w:rsidRDefault="00835F2E">
      <w:pPr>
        <w:pStyle w:val="a3"/>
      </w:pPr>
      <w:r>
        <w:t xml:space="preserve">　　我們道場也有同修被騙的。有一個同修被騙八十萬，他是用現在</w:t>
      </w:r>
      <w:r>
        <w:t>AI</w:t>
      </w:r>
      <w:r>
        <w:t>，他去錄我們總務的聲音，講得一模一樣，而且旁邊的人他都知道。這個同修就沒有懷疑，他說他現在應急，八十萬先借他，他再還你，結果一借就一去不回了。後來第二次又打電話來了，他就覺得有一點怪怪的，後來就去問我們的總務，去跟她確認。她說沒有，我什麼時候向你要錢？他說就是妳的聲音。所以現在這個</w:t>
      </w:r>
      <w:r>
        <w:t>AI</w:t>
      </w:r>
      <w:r>
        <w:t>，就是這裡講的。現在沒有斗稱，他用這個來騙人。連我們一個同修，闕律師，他的媽媽也是被騙八十萬，他就模仿他的聲音。現在</w:t>
      </w:r>
      <w:r>
        <w:t>AI</w:t>
      </w:r>
      <w:r>
        <w:t>能夠模仿你的人，做一個人跟你一模一樣的。做出來，兩個，你走在路上，他做一個人跟你一樣。這個好像以前妖怪也會變人。但現在</w:t>
      </w:r>
      <w:r>
        <w:t>AI</w:t>
      </w:r>
      <w:r>
        <w:t>就是妖怪。以前我們看那個故事，不是妖怪變一個人跟你一樣的嗎？我們看那個電影就變妖怪，什麼蛇妖、魚妖都會變，變成人形，變得跟人一樣的。狐狸牠也會變。現在這個科技，這個科技就前面文昌帝君講的，你那個技術、技巧愈精，你作用就愈廣，作用愈廣你造的業就愈重，就是這樣。所以現在為什麼天災人禍那麼多，天下大亂，就是這麼來的。</w:t>
      </w:r>
      <w:r>
        <w:t xml:space="preserve"> </w:t>
      </w:r>
    </w:p>
    <w:p w14:paraId="1FA4DB06" w14:textId="77777777" w:rsidR="00835F2E" w:rsidRDefault="00835F2E">
      <w:pPr>
        <w:pStyle w:val="a3"/>
      </w:pPr>
      <w:r>
        <w:t xml:space="preserve">　　所以現在「採取奸利的人，強買人物者，蓋亦危矣」。包括所有的舞弊，這些都包括在裡面。官商勾結很容易造這樣的業。所以這個因果教育非常重要。實在講，你用不法的手段去取得這些財利，真的是得不償失，你得到的沒有辦法去償還你失去的。不懂因果的人，他就無知，他招感，他是果報現前就後悔莫及。</w:t>
      </w:r>
      <w:r>
        <w:t xml:space="preserve"> </w:t>
      </w:r>
    </w:p>
    <w:p w14:paraId="127333D3" w14:textId="77777777" w:rsidR="00835F2E" w:rsidRDefault="00835F2E">
      <w:pPr>
        <w:pStyle w:val="a3"/>
      </w:pPr>
      <w:r>
        <w:t xml:space="preserve">　　我們再看下面這個公案：</w:t>
      </w:r>
      <w:r>
        <w:t xml:space="preserve"> </w:t>
      </w:r>
    </w:p>
    <w:p w14:paraId="6897EA6F" w14:textId="77777777" w:rsidR="00835F2E" w:rsidRDefault="00835F2E">
      <w:pPr>
        <w:pStyle w:val="a3"/>
      </w:pPr>
      <w:r>
        <w:t xml:space="preserve">　　【幹蠱裕後】</w:t>
      </w:r>
      <w:r>
        <w:t xml:space="preserve"> </w:t>
      </w:r>
    </w:p>
    <w:p w14:paraId="27099ACA" w14:textId="77777777" w:rsidR="00835F2E" w:rsidRDefault="00835F2E">
      <w:pPr>
        <w:pStyle w:val="a3"/>
      </w:pPr>
      <w:r>
        <w:t xml:space="preserve">　　這個是出自於《感應篇圖說》。這《感應篇圖說》過去我們道場有印過，就是以前的人有人用圖畫出來的，我記得是四本，四冊一套，《感應篇圖說》。我們看下面這個公案：</w:t>
      </w:r>
      <w:r>
        <w:t xml:space="preserve"> </w:t>
      </w:r>
    </w:p>
    <w:p w14:paraId="3683F187" w14:textId="77777777" w:rsidR="00835F2E" w:rsidRDefault="00835F2E">
      <w:pPr>
        <w:pStyle w:val="a3"/>
      </w:pPr>
      <w:r>
        <w:t xml:space="preserve">　　【明揚州有富人。開南貨店。臨終時。以一稱付子。曰。此吾起家物也。問之。曰。稱乃烏木合成。中藏水銀。稱出。則注水銀於頭。人見以為重。而不知反輕。稱入。則注水銀於尾。人見以為輕。而不知反重。是以富耳。】</w:t>
      </w:r>
      <w:r>
        <w:t xml:space="preserve"> </w:t>
      </w:r>
    </w:p>
    <w:p w14:paraId="7ED5A015" w14:textId="77777777" w:rsidR="00835F2E" w:rsidRDefault="00835F2E">
      <w:pPr>
        <w:pStyle w:val="a3"/>
      </w:pPr>
      <w:r>
        <w:t xml:space="preserve">　　這個昨天有跟大家提了一下，今天我們再看到這個公案就比較詳細了。這個是出自於《感應篇圖說》，《感應篇彙編》也有記載這個公案。『幹蠱裕後』，「幹蠱」是子嗣賢明，能夠掩蓋父母的過失。父母有過失，他的子孫賢明，知道自己父母做錯事了，所以把他的父母的過失他能夠把它改正過來，掩蓋過失就是改正過來。「裕後」就是遺惠後代，嘉惠後代。你把父母的過失改過來，那當然你的子孫後代就好，這個叫「幹蠱裕後」。</w:t>
      </w:r>
      <w:r>
        <w:t xml:space="preserve"> </w:t>
      </w:r>
    </w:p>
    <w:p w14:paraId="646B2FE0" w14:textId="77777777" w:rsidR="00835F2E" w:rsidRDefault="00835F2E">
      <w:pPr>
        <w:pStyle w:val="a3"/>
      </w:pPr>
      <w:r>
        <w:t xml:space="preserve">　　這是講明朝，這是發生在明朝這個時代。『揚州』，「揚州」在江蘇省。我們台灣佛光山星雲大師就是揚州人。『開南貨店』，「南貨店」，南方的貨物稱為南貨，北方就稱北貨。揚州是在江南，南方。『臨終時，以一稱付子，曰』。他臨命終的時候，以一個秤交給他兒子，給他兒子講，『此吾起家物也』。他說我賺這麼多錢，我賺了這麼多財富，就是靠這個起家的。『問之，曰』。問，是什麼東西？『曰：稱乃烏木合成』，「烏木」是木頭的名稱，又稱為烏文木，常綠喬木，這個木頭是產於熱帶地區，木質很堅實細緻，顏色是黑的，可以製造精緻的器具以及工藝品。說這個稱乃烏木合成，『中藏水銀』，當中我就藏這個水銀。水銀，大家不知道有沒有看過？我小時候是有看過水銀，應該現在還是有。『稱出，則注水銀於頭』。如果「稱出」，要給人了，水銀注在頭部，『人見以為重，而不知反輕』。你要買一斤，你看這樣一秤一斤二兩，多一些給你，人家看了以為是滿重的，「而不知反輕」，反而是輕，你看是重，實際上是輕。『稱入，則注水銀於尾』，就把水銀注在尾部，『人見以為輕』，人家看到你買進來就比較輕，但是『而不知反重』。他看到那個輕的，反而比較重；看到那個重的，是反而比較輕，做這樣的一個手法。『是以富耳</w:t>
      </w:r>
      <w:r>
        <w:t>』，他就賺這個錢。他父親給他講，他就是這麼賺來的，他財富就是靠這個來賺的，就交給他兒子，也告訴他兒子，你要繼續使用，你才會賺錢。他兒子很賢明，不糊塗：</w:t>
      </w:r>
      <w:r>
        <w:t xml:space="preserve"> </w:t>
      </w:r>
    </w:p>
    <w:p w14:paraId="7F189417" w14:textId="77777777" w:rsidR="00835F2E" w:rsidRDefault="00835F2E">
      <w:pPr>
        <w:pStyle w:val="a3"/>
      </w:pPr>
      <w:r>
        <w:t xml:space="preserve">　　【子心訝之而不敢言。】</w:t>
      </w:r>
      <w:r>
        <w:t xml:space="preserve"> </w:t>
      </w:r>
    </w:p>
    <w:p w14:paraId="6CF62FE3" w14:textId="77777777" w:rsidR="00835F2E" w:rsidRDefault="00835F2E">
      <w:pPr>
        <w:pStyle w:val="a3"/>
      </w:pPr>
      <w:r>
        <w:t xml:space="preserve">　　他兒子心裡就很驚訝，不敢講，也不敢當面去忤逆他父親，他父親都快往生了。</w:t>
      </w:r>
      <w:r>
        <w:t xml:space="preserve"> </w:t>
      </w:r>
    </w:p>
    <w:p w14:paraId="3B980948" w14:textId="77777777" w:rsidR="00835F2E" w:rsidRDefault="00835F2E">
      <w:pPr>
        <w:pStyle w:val="a3"/>
      </w:pPr>
      <w:r>
        <w:t xml:space="preserve">　　【父死。】</w:t>
      </w:r>
      <w:r>
        <w:t xml:space="preserve"> </w:t>
      </w:r>
    </w:p>
    <w:p w14:paraId="52A8E5B3" w14:textId="77777777" w:rsidR="00835F2E" w:rsidRDefault="00835F2E">
      <w:pPr>
        <w:pStyle w:val="a3"/>
      </w:pPr>
      <w:r>
        <w:t xml:space="preserve">　　他父親死了。</w:t>
      </w:r>
      <w:r>
        <w:t xml:space="preserve"> </w:t>
      </w:r>
    </w:p>
    <w:p w14:paraId="3480D600" w14:textId="77777777" w:rsidR="00835F2E" w:rsidRDefault="00835F2E">
      <w:pPr>
        <w:pStyle w:val="a3"/>
      </w:pPr>
      <w:r>
        <w:t xml:space="preserve">　　【即將此稱燒燬。】</w:t>
      </w:r>
      <w:r>
        <w:t xml:space="preserve"> </w:t>
      </w:r>
    </w:p>
    <w:p w14:paraId="4D9E8CE6" w14:textId="77777777" w:rsidR="00835F2E" w:rsidRDefault="00835F2E">
      <w:pPr>
        <w:pStyle w:val="a3"/>
      </w:pPr>
      <w:r>
        <w:t xml:space="preserve">　　他就把這個秤燒掉了，不用了。</w:t>
      </w:r>
      <w:r>
        <w:t xml:space="preserve"> </w:t>
      </w:r>
    </w:p>
    <w:p w14:paraId="569037A8" w14:textId="77777777" w:rsidR="00835F2E" w:rsidRDefault="00835F2E">
      <w:pPr>
        <w:pStyle w:val="a3"/>
      </w:pPr>
      <w:r>
        <w:t xml:space="preserve">　　【煙中有物上昇。如龍蛇狀。未幾二子皆死。因嘆天道無知。因果顛倒。】</w:t>
      </w:r>
      <w:r>
        <w:t xml:space="preserve"> </w:t>
      </w:r>
    </w:p>
    <w:p w14:paraId="75B41BA5" w14:textId="77777777" w:rsidR="00835F2E" w:rsidRDefault="00835F2E">
      <w:pPr>
        <w:pStyle w:val="a3"/>
      </w:pPr>
      <w:r>
        <w:t xml:space="preserve">　　他把他父親騙人家的秤，把它燒掉了。燒掉，燒的時候有煙，煙看到好像有物（有東西）往天上升。『如龍蛇狀』，煙好像龍蛇那個形狀。『未幾』就沒有多久，他兩個兒子就突然死掉了。『因嘆天道無知，因果顛倒』。他就很感嘆，他說「天道無知，因果顛倒」，我父親一生就是用這樣去騙人賺取這些不義之財，我現在把我父親錯誤的這種行為改正過來，反而我兩個兒子都死了，他就覺得因果顛倒，怎麼我做好事，反而我兒子就死了？他起心動念，當然他心有所不平，就感應到天神。</w:t>
      </w:r>
      <w:r>
        <w:t xml:space="preserve"> </w:t>
      </w:r>
    </w:p>
    <w:p w14:paraId="19956D33" w14:textId="77777777" w:rsidR="00835F2E" w:rsidRDefault="00835F2E">
      <w:pPr>
        <w:pStyle w:val="a3"/>
      </w:pPr>
      <w:r>
        <w:t xml:space="preserve">　　【一日夢至一所。】</w:t>
      </w:r>
      <w:r>
        <w:t xml:space="preserve"> </w:t>
      </w:r>
    </w:p>
    <w:p w14:paraId="148AF281" w14:textId="77777777" w:rsidR="00835F2E" w:rsidRDefault="00835F2E">
      <w:pPr>
        <w:pStyle w:val="a3"/>
      </w:pPr>
      <w:r>
        <w:t xml:space="preserve">　　有一天他就作夢，夢到一個處所。</w:t>
      </w:r>
      <w:r>
        <w:t xml:space="preserve"> </w:t>
      </w:r>
    </w:p>
    <w:p w14:paraId="31860273" w14:textId="77777777" w:rsidR="00835F2E" w:rsidRDefault="00835F2E">
      <w:pPr>
        <w:pStyle w:val="a3"/>
      </w:pPr>
      <w:r>
        <w:t xml:space="preserve">　　【有官府坐堂上。】</w:t>
      </w:r>
      <w:r>
        <w:t xml:space="preserve"> </w:t>
      </w:r>
    </w:p>
    <w:p w14:paraId="7D18C978" w14:textId="77777777" w:rsidR="00835F2E" w:rsidRDefault="00835F2E">
      <w:pPr>
        <w:pStyle w:val="a3"/>
      </w:pPr>
      <w:r>
        <w:t xml:space="preserve">　　就跟陽間一樣，有官府坐在公堂上面。我們看古裝劇，有縣衙公堂。</w:t>
      </w:r>
      <w:r>
        <w:t xml:space="preserve"> </w:t>
      </w:r>
    </w:p>
    <w:p w14:paraId="3AF5FCAD" w14:textId="77777777" w:rsidR="00835F2E" w:rsidRDefault="00835F2E">
      <w:pPr>
        <w:pStyle w:val="a3"/>
      </w:pPr>
      <w:r>
        <w:t xml:space="preserve">　　【諭之曰。】</w:t>
      </w:r>
      <w:r>
        <w:t xml:space="preserve"> </w:t>
      </w:r>
    </w:p>
    <w:p w14:paraId="09EB4AE6" w14:textId="77777777" w:rsidR="00835F2E" w:rsidRDefault="00835F2E">
      <w:pPr>
        <w:pStyle w:val="a3"/>
      </w:pPr>
      <w:r>
        <w:t xml:space="preserve">　　『諭』就是告訴，一般是用於上對下，「諭」就是好像上面當官的告訴下面的人民。「諭之曰」，就告訴他。</w:t>
      </w:r>
      <w:r>
        <w:t xml:space="preserve"> </w:t>
      </w:r>
    </w:p>
    <w:p w14:paraId="22A50910" w14:textId="77777777" w:rsidR="00835F2E" w:rsidRDefault="00835F2E">
      <w:pPr>
        <w:pStyle w:val="a3"/>
      </w:pPr>
      <w:r>
        <w:t xml:space="preserve">　　【汝父命合富耳。不係乎稱。】</w:t>
      </w:r>
      <w:r>
        <w:t xml:space="preserve"> </w:t>
      </w:r>
    </w:p>
    <w:p w14:paraId="3059646F" w14:textId="77777777" w:rsidR="00835F2E" w:rsidRDefault="00835F2E">
      <w:pPr>
        <w:pStyle w:val="a3"/>
      </w:pPr>
      <w:r>
        <w:t xml:space="preserve">　　他說你父親他命中本來就有財富了，不是因為那個秤，不是因為他偷斤減兩這樣致富的，他命中本來就有了。那你說冤枉不冤枉？所以過去先師淨老講席當中常講，「君子樂得為君子，小人冤枉做小人」。你命中有的，你不用這個手段，你還是得到財富。你命中有這個財富，你用這個不法的手段，反而折福了，那不是很冤枉嗎？所以就告訴他，不是那個秤。如果你命中沒有，你要給人家偷、要給人家搶，你也搶不到。你搶來的、偷來的，還是你命中有的，那何苦來哉？不明因果的人才會幹這個事情，他還很得意，自己很厲害，其實都是他命中有的。命中沒有，你用這個手段，你也賺不到錢，能賺到的還是你本來有的，但是你現在用這個不法手段就虧損了。</w:t>
      </w:r>
      <w:r>
        <w:t xml:space="preserve"> </w:t>
      </w:r>
    </w:p>
    <w:p w14:paraId="706EC3F3" w14:textId="77777777" w:rsidR="00835F2E" w:rsidRDefault="00835F2E">
      <w:pPr>
        <w:pStyle w:val="a3"/>
      </w:pPr>
      <w:r>
        <w:t xml:space="preserve">　　【上帝正以其用心不公。故遣破耗二星。以敗汝家。家敗之後。當繼以火。】</w:t>
      </w:r>
      <w:r>
        <w:t xml:space="preserve"> </w:t>
      </w:r>
    </w:p>
    <w:p w14:paraId="64602202" w14:textId="77777777" w:rsidR="00835F2E" w:rsidRDefault="00835F2E">
      <w:pPr>
        <w:pStyle w:val="a3"/>
      </w:pPr>
      <w:r>
        <w:t xml:space="preserve">　　這個神就給他講，上帝正是『以其用心不公』，你父親用心不公正、不公平，去佔人家便宜。『故遣破耗二星』，破星、耗星，這兩位破敗的星，來『敗汝家』。我們現在講，派兩個敗家子到你家來，要敗壞你的家業。『家敗之後』，你這個家敗了之後，又有火災，『當繼以火』。我們都知道，一個火災來，敗家子再加上火災，那多大的財富也都一把火都燒光光了。</w:t>
      </w:r>
      <w:r>
        <w:t xml:space="preserve"> </w:t>
      </w:r>
    </w:p>
    <w:p w14:paraId="570593BF" w14:textId="77777777" w:rsidR="00835F2E" w:rsidRDefault="00835F2E">
      <w:pPr>
        <w:pStyle w:val="a3"/>
      </w:pPr>
      <w:r>
        <w:t xml:space="preserve">　　【今爾能蓋父之愆。作事公平。】</w:t>
      </w:r>
      <w:r>
        <w:t xml:space="preserve"> </w:t>
      </w:r>
    </w:p>
    <w:p w14:paraId="0C01EB3E" w14:textId="77777777" w:rsidR="00835F2E" w:rsidRDefault="00835F2E">
      <w:pPr>
        <w:pStyle w:val="a3"/>
      </w:pPr>
      <w:r>
        <w:t xml:space="preserve">　　現在你懺悔了，能夠把你父親這個過愆，你能夠把它改正過來，而且你能夠掩蓋你父母的過失，你偷偷把它改過來。當然天神都知道，你現在做事公平，你買賣都很公平、很公平。因為你懺悔了，替你父親懺悔了，做事公平了。</w:t>
      </w:r>
      <w:r>
        <w:t xml:space="preserve"> </w:t>
      </w:r>
    </w:p>
    <w:p w14:paraId="40AA6FBB" w14:textId="77777777" w:rsidR="00835F2E" w:rsidRDefault="00835F2E">
      <w:pPr>
        <w:pStyle w:val="a3"/>
      </w:pPr>
      <w:r>
        <w:t xml:space="preserve">　　【故特將二星取回。】</w:t>
      </w:r>
      <w:r>
        <w:t xml:space="preserve"> </w:t>
      </w:r>
    </w:p>
    <w:p w14:paraId="658D3A57" w14:textId="77777777" w:rsidR="00835F2E" w:rsidRDefault="00835F2E">
      <w:pPr>
        <w:pStyle w:val="a3"/>
      </w:pPr>
      <w:r>
        <w:t xml:space="preserve">　　所以上帝派來你家這兩個敗家子，破耗二星，就把他收回去了。</w:t>
      </w:r>
      <w:r>
        <w:t xml:space="preserve"> </w:t>
      </w:r>
    </w:p>
    <w:p w14:paraId="7603FA89" w14:textId="77777777" w:rsidR="00835F2E" w:rsidRDefault="00835F2E">
      <w:pPr>
        <w:pStyle w:val="a3"/>
      </w:pPr>
      <w:r>
        <w:t xml:space="preserve">　　【將以賢子。光爾之後。】</w:t>
      </w:r>
      <w:r>
        <w:t xml:space="preserve"> </w:t>
      </w:r>
    </w:p>
    <w:p w14:paraId="11AF5F4B" w14:textId="77777777" w:rsidR="00835F2E" w:rsidRDefault="00835F2E">
      <w:pPr>
        <w:pStyle w:val="a3"/>
      </w:pPr>
      <w:r>
        <w:t xml:space="preserve">　　『光爾之後』，就是顯赫，就是你的後代會很好，就是沒有多久會再送兩個好的兒子給你，來給你們家光宗耀祖。</w:t>
      </w:r>
      <w:r>
        <w:t xml:space="preserve"> </w:t>
      </w:r>
    </w:p>
    <w:p w14:paraId="0FE78E1A" w14:textId="77777777" w:rsidR="00835F2E" w:rsidRDefault="00835F2E">
      <w:pPr>
        <w:pStyle w:val="a3"/>
      </w:pPr>
      <w:r>
        <w:t xml:space="preserve">　　【但當力行善事。毋得怨尤。】</w:t>
      </w:r>
      <w:r>
        <w:t xml:space="preserve"> </w:t>
      </w:r>
    </w:p>
    <w:p w14:paraId="4143245B" w14:textId="77777777" w:rsidR="00835F2E" w:rsidRDefault="00835F2E">
      <w:pPr>
        <w:pStyle w:val="a3"/>
      </w:pPr>
      <w:r>
        <w:t xml:space="preserve">　　你應當努力去行善，不要再怨天尤人了。</w:t>
      </w:r>
      <w:r>
        <w:t xml:space="preserve"> </w:t>
      </w:r>
    </w:p>
    <w:p w14:paraId="47D697A4" w14:textId="77777777" w:rsidR="00835F2E" w:rsidRDefault="00835F2E">
      <w:pPr>
        <w:pStyle w:val="a3"/>
      </w:pPr>
      <w:r>
        <w:t xml:space="preserve">　　【覺而大悟。為善益堅。】</w:t>
      </w:r>
      <w:r>
        <w:t xml:space="preserve"> </w:t>
      </w:r>
    </w:p>
    <w:p w14:paraId="0E844D97" w14:textId="77777777" w:rsidR="00835F2E" w:rsidRDefault="00835F2E">
      <w:pPr>
        <w:pStyle w:val="a3"/>
      </w:pPr>
      <w:r>
        <w:t xml:space="preserve">　　他醒過來之後，原來是這麼一回事，不是因果顛倒，「善有善報，惡有惡報」絲毫不爽，覺悟了，他『為善益堅』，他為善就更堅定。</w:t>
      </w:r>
      <w:r>
        <w:t xml:space="preserve"> </w:t>
      </w:r>
    </w:p>
    <w:p w14:paraId="04A159A0" w14:textId="77777777" w:rsidR="00835F2E" w:rsidRDefault="00835F2E">
      <w:pPr>
        <w:pStyle w:val="a3"/>
      </w:pPr>
      <w:r>
        <w:t xml:space="preserve">　　【後果生二子。皆成進士。】</w:t>
      </w:r>
      <w:r>
        <w:t xml:space="preserve"> </w:t>
      </w:r>
    </w:p>
    <w:p w14:paraId="3CF7F258" w14:textId="77777777" w:rsidR="00835F2E" w:rsidRDefault="00835F2E">
      <w:pPr>
        <w:pStyle w:val="a3"/>
      </w:pPr>
      <w:r>
        <w:t xml:space="preserve">　　後來就生兩個兒子，都考上進士當官了。這個神給他托夢的，沒錯！這個公案很有啟發性的。</w:t>
      </w:r>
      <w:r>
        <w:t xml:space="preserve"> </w:t>
      </w:r>
    </w:p>
    <w:p w14:paraId="0F18DBAF" w14:textId="77777777" w:rsidR="00835F2E" w:rsidRDefault="00835F2E">
      <w:pPr>
        <w:pStyle w:val="a3"/>
      </w:pPr>
      <w:r>
        <w:t xml:space="preserve">　　下面周安士居士，按，按照這個公案：</w:t>
      </w:r>
      <w:r>
        <w:t xml:space="preserve"> </w:t>
      </w:r>
    </w:p>
    <w:p w14:paraId="47B08784" w14:textId="77777777" w:rsidR="00835F2E" w:rsidRDefault="00835F2E">
      <w:pPr>
        <w:pStyle w:val="a3"/>
      </w:pPr>
      <w:r>
        <w:t xml:space="preserve">　　按【吉凶之理。相為倚伏。但非肉眼所能知耳。而果報則纖毫不爽也。】</w:t>
      </w:r>
      <w:r>
        <w:t xml:space="preserve"> </w:t>
      </w:r>
    </w:p>
    <w:p w14:paraId="5A4B9C9B" w14:textId="77777777" w:rsidR="00835F2E" w:rsidRDefault="00835F2E">
      <w:pPr>
        <w:pStyle w:val="a3"/>
      </w:pPr>
      <w:r>
        <w:t xml:space="preserve">　　『吉凶之理，相為倚伏』。吉當中有凶，凶當中有吉，互相依存，互相影響。所以老子也講，「禍兮福之所倚，福兮禍之所伏」。所以福當中有禍，禍當中有福，互相依存的；吉當中有凶，凶當中有吉（小的就叫吉凶，大的就叫禍福），「相為倚伏」。『但非肉眼所能知耳』，我們凡夫肉眼都不知道。『而果報則纖毫不爽』，果報絲毫不爽，「善有善報，惡有惡報」。</w:t>
      </w:r>
      <w:r>
        <w:t xml:space="preserve"> </w:t>
      </w:r>
    </w:p>
    <w:p w14:paraId="21C3D55B" w14:textId="77777777" w:rsidR="00835F2E" w:rsidRDefault="00835F2E">
      <w:pPr>
        <w:pStyle w:val="a3"/>
      </w:pPr>
      <w:r>
        <w:t xml:space="preserve">　　下面又舉出一個公案：</w:t>
      </w:r>
      <w:r>
        <w:t xml:space="preserve"> </w:t>
      </w:r>
    </w:p>
    <w:p w14:paraId="70DCBEE0" w14:textId="77777777" w:rsidR="00835F2E" w:rsidRDefault="00835F2E">
      <w:pPr>
        <w:pStyle w:val="a3"/>
      </w:pPr>
      <w:r>
        <w:t xml:space="preserve">　　【昔姑蘇尹某。工於刀筆。其門如市。後生一子。貌甚秀。穎悟絕倫。因自悔前非。不寫狀詞。未幾。子忽雙瞽。尹大恚恨。復代人寫。不一年。子目復明。於是遂謂天道無知。絕不信福善禍淫之理矣。】</w:t>
      </w:r>
      <w:r>
        <w:t xml:space="preserve"> </w:t>
      </w:r>
    </w:p>
    <w:p w14:paraId="5F9387C4" w14:textId="77777777" w:rsidR="00835F2E" w:rsidRDefault="00835F2E">
      <w:pPr>
        <w:pStyle w:val="a3"/>
      </w:pPr>
      <w:r>
        <w:t xml:space="preserve">　　我們先看這一段。『昔』，「昔」就是過去。『姑蘇』，這個也是在蘇州。「姑蘇城外寒山寺」，這個很有名的，寒山、拾得。姑蘇有一個『尹某』，『工於刀筆』，「工於刀筆」就是指訴訟文字，古時候講寫狀紙，現在講訴訟，律師是寫訴訟的。工於刀筆就是指訴訟的文字，所以這個意思指他很擅長寫訴訟的狀書、狀紙。工於刀筆好不好？不好，賺那個錢，實在講得不償失，果報不好。『其門如市』，生意很好，代人家寫訴訟的狀紙。「工於刀筆，其門如市」，生意很好，就好像現在開律師事務所，生意好得不得了。『後生一子，貌甚秀，穎悟絕倫』。後來他生一個兒子，他的面貌很清秀，而且悟性很高，很聰明。這個時候他也自己想到，自己平常給人家寫狀紙，工於刀筆，寫的有些都不是實際的，但是他很會寫，黑的可以寫成白的，白的可以寫成黑的。我們現在叫抹黑，抹黑高手，很厲害的。但是他自己也感到，自己一生做這個是不好，『因自悔前非』，不再給人家寫狀紙了。『未幾，子忽雙瞽』，沒有多久，他兒子的兩個眼睛都瞎了。『尹大恚恨』，這個尹某人他就很生氣，我都改過了，怎麼還讓我兒子眼睛瞎掉，得這個果報？這什麼因果報應，他就不相信了。『復代人寫』，他就再代替人家寫訴訟狀紙，繼續幹原來這個行業。『不</w:t>
      </w:r>
      <w:r>
        <w:t>一年，子目復明』，不到一年，他兒子眼睛復明了。他懺悔改過，他兒子眼睛瞎了；他繼續幹壞事，他兒子眼睛又好了。『於是遂謂天道無知，絕不信福善禍淫之理矣』。於是他就不相信什麼因果報應，他絕對不相信了，我做好事，反而我兒子眼睛瞎了；我現在繼續幹壞事，反而我兒子眼睛又好了。當然他繼續幹壞事了，他就不相信了。</w:t>
      </w:r>
      <w:r>
        <w:t xml:space="preserve"> </w:t>
      </w:r>
    </w:p>
    <w:p w14:paraId="39CC55BA" w14:textId="77777777" w:rsidR="00835F2E" w:rsidRDefault="00835F2E">
      <w:pPr>
        <w:pStyle w:val="a3"/>
      </w:pPr>
      <w:r>
        <w:t xml:space="preserve">　　【其子名明廷。】</w:t>
      </w:r>
      <w:r>
        <w:t xml:space="preserve"> </w:t>
      </w:r>
    </w:p>
    <w:p w14:paraId="6F018D25" w14:textId="77777777" w:rsidR="00835F2E" w:rsidRDefault="00835F2E">
      <w:pPr>
        <w:pStyle w:val="a3"/>
      </w:pPr>
      <w:r>
        <w:t xml:space="preserve">　　他的兒子名字叫『明廷』。</w:t>
      </w:r>
      <w:r>
        <w:t xml:space="preserve"> </w:t>
      </w:r>
    </w:p>
    <w:p w14:paraId="2990B6B5" w14:textId="77777777" w:rsidR="00835F2E" w:rsidRDefault="00835F2E">
      <w:pPr>
        <w:pStyle w:val="a3"/>
      </w:pPr>
      <w:r>
        <w:t xml:space="preserve">　　【中順治己丑進士。】</w:t>
      </w:r>
      <w:r>
        <w:t xml:space="preserve"> </w:t>
      </w:r>
    </w:p>
    <w:p w14:paraId="2FBE17BE" w14:textId="77777777" w:rsidR="00835F2E" w:rsidRDefault="00835F2E">
      <w:pPr>
        <w:pStyle w:val="a3"/>
      </w:pPr>
      <w:r>
        <w:t xml:space="preserve">　　他還中進士。</w:t>
      </w:r>
      <w:r>
        <w:t xml:space="preserve"> </w:t>
      </w:r>
    </w:p>
    <w:p w14:paraId="2AA1B3A2" w14:textId="77777777" w:rsidR="00835F2E" w:rsidRDefault="00835F2E">
      <w:pPr>
        <w:pStyle w:val="a3"/>
      </w:pPr>
      <w:r>
        <w:t xml:space="preserve">　　【不數載。因赴任。中途遇亂兵。全家被害。無一存者。】</w:t>
      </w:r>
      <w:r>
        <w:t xml:space="preserve"> </w:t>
      </w:r>
    </w:p>
    <w:p w14:paraId="18751F00" w14:textId="77777777" w:rsidR="00835F2E" w:rsidRDefault="00835F2E">
      <w:pPr>
        <w:pStyle w:val="a3"/>
      </w:pPr>
      <w:r>
        <w:t xml:space="preserve">　　因為他中了進士，要赴任。『己丑』是清世祖，順治六年，西元一六四九年。『中途』，要去赴任這個途中，遇到亂兵。《清史稿》記載，順治八年，辛卯李定國（張獻忠義子）犯平樂，知府尹明廷死之。就是在途中遇到亂兵，全家人統統被殺，一個都不留。他兒子如果眼睛瞎了，還不至於全家都死光；眼睛好了，考中進士，然後這個因緣，全家都走了。所以這個報應，我們讀這個，現在再看看這些當官的，我現在在看新聞，拿這個來看，那愈看愈明白了。所以禍不一定是禍，福不一定是福，你要怎麼去轉？會轉，你就轉禍為福，福上加福。如果不會轉，你福會變成禍，禍又加上禍，像這個就是禍加禍，原來他兒子眼睛失明，也就家人一個人眼睛看不見，不至於全家人都死於非命。這個是全家人死於非命，這個是什麼？抄家滅族，全家人都死光光了，不是抄家滅族了嗎？所以這個因果報應，我們再多看看《安士全書》，你再看看現前世界，中國、外國這些都離不開因果報應。「善有善報，惡有惡報」，禍當中有福，福當中有禍；吉當中有凶，凶當中有吉，禍福相倚。《無量壽經》講，「禍福相承」。我們一定要去看清楚，因果報應的事實真相。</w:t>
      </w:r>
      <w:r>
        <w:t xml:space="preserve"> </w:t>
      </w:r>
    </w:p>
    <w:p w14:paraId="603311F9" w14:textId="77777777" w:rsidR="00835F2E" w:rsidRDefault="00835F2E">
      <w:pPr>
        <w:pStyle w:val="a3"/>
      </w:pPr>
      <w:r>
        <w:t xml:space="preserve">　　好，「斗稱須要公平」，我們就學習到這裡。最後還有一段，這是待奴婢。「奴婢待之寬恕，豈宜備責苛求」，我們明天晚上繼續來學習。祝大家福慧增長，法喜充滿。我們來念佛迴向。阿彌陀佛！　　</w:t>
      </w:r>
    </w:p>
    <w:sectPr w:rsidR="00835F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97DF" w14:textId="77777777" w:rsidR="00835F2E" w:rsidRDefault="00835F2E" w:rsidP="006E1211">
      <w:r>
        <w:separator/>
      </w:r>
    </w:p>
  </w:endnote>
  <w:endnote w:type="continuationSeparator" w:id="0">
    <w:p w14:paraId="05FE1B24" w14:textId="77777777" w:rsidR="00835F2E" w:rsidRDefault="00835F2E" w:rsidP="006E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A774B" w14:textId="77777777" w:rsidR="00835F2E" w:rsidRDefault="00835F2E" w:rsidP="006E1211">
      <w:r>
        <w:separator/>
      </w:r>
    </w:p>
  </w:footnote>
  <w:footnote w:type="continuationSeparator" w:id="0">
    <w:p w14:paraId="30D9DC49" w14:textId="77777777" w:rsidR="00835F2E" w:rsidRDefault="00835F2E" w:rsidP="006E12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11"/>
    <w:rsid w:val="006E1211"/>
    <w:rsid w:val="007931EE"/>
    <w:rsid w:val="0083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EE4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2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2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2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2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