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075B" w14:textId="77777777" w:rsidR="00833ED3" w:rsidRDefault="00833ED3">
      <w:r>
        <w:t xml:space="preserve">太上感應篇直講（第一回）　　悟道法師主講　　（第二集）　　</w:t>
      </w:r>
      <w:r>
        <w:t>2017/10/10</w:t>
      </w:r>
      <w:r>
        <w:t xml:space="preserve">　　中國福州阿彌陀佛大飯店　　檔名：</w:t>
      </w:r>
      <w:r>
        <w:t xml:space="preserve">WD19-026-0002 </w:t>
      </w:r>
    </w:p>
    <w:p w14:paraId="117AFE29" w14:textId="77777777" w:rsidR="00833ED3" w:rsidRDefault="00833ED3">
      <w:pPr>
        <w:pStyle w:val="a3"/>
      </w:pPr>
      <w:r>
        <w:t xml:space="preserve">　　《太上感應篇》。諸位同學，請大家翻開經本第二十六頁，《太上感應篇直講》第二十六頁。我們這本書名稱叫做《太上感應篇》五個字，加一個「直講」就是很直接淺顯的講解這篇文章。我們看「明義章第一」。</w:t>
      </w:r>
      <w:r>
        <w:t xml:space="preserve"> </w:t>
      </w:r>
    </w:p>
    <w:p w14:paraId="3675250A" w14:textId="77777777" w:rsidR="00833ED3" w:rsidRDefault="00833ED3">
      <w:pPr>
        <w:pStyle w:val="a3"/>
      </w:pPr>
      <w:r>
        <w:t xml:space="preserve">　　【太上曰。禍福無門。惟人自召。善惡之報。如影隨形。】</w:t>
      </w:r>
      <w:r>
        <w:t xml:space="preserve"> </w:t>
      </w:r>
    </w:p>
    <w:p w14:paraId="471AC8AC" w14:textId="77777777" w:rsidR="00833ED3" w:rsidRDefault="00833ED3">
      <w:pPr>
        <w:pStyle w:val="a3"/>
      </w:pPr>
      <w:r>
        <w:t xml:space="preserve">　　這是這篇文章的第一章，這章的名稱是明義，我們一般講開宗明義，開頭就給我們說明這章經文的意義。第一句，『太上曰』，這裡《直講》是指「太上老君說」。我們一般在中國道教的始祖都推崇老子，老子是道教的始祖。儒教推崇孔子，孔子跟老子是同一時代的人。太上老君也就是指老子。在中國古人，子就是現代話講先生，講先生的意思，也代表他有道德、有學問。這是指人來講的，「太上」。這個太上的意思有至尊之意，就是世人不可輕忽的意思，太上有這個意思。至尊，我們不可以輕視疏忽他講的話，就是這個意思。如果我們對這篇講的話，我們輕視疏忽了，那我們善惡的標準就沒有了。往往造了很多惡業，自己也不知道，等到果報現前，也莫名其妙。苦難災禍現前，必然是怨天尤人；怨天尤人，又加重罪過，將來受苦就更重，受苦的時間就更長，惡性循環。所以我們不能夠輕忽太上說的話。</w:t>
      </w:r>
      <w:r>
        <w:t xml:space="preserve"> </w:t>
      </w:r>
    </w:p>
    <w:p w14:paraId="699158BB" w14:textId="77777777" w:rsidR="00833ED3" w:rsidRDefault="00833ED3">
      <w:pPr>
        <w:pStyle w:val="a3"/>
      </w:pPr>
      <w:r>
        <w:t xml:space="preserve">　　這裡「太上曰」，我們不能輕視疏忽。「頭上三尺有神明，一定要有敬畏之心」，就是給這些官員幹部講。那個話用我們這篇來講，叫主席曰，主席曰你不聽，主席說你就等著拉清單。這個不是開玩笑的，這你要重視。所以這個話它有含義在。太上老君說，這是指人，就好像我們佛經，佛說，《佛說阿彌陀經》、《佛說十善業道經》。曰這個字跟日是差不多，日就是比較瘦長，那個口比較瘦長，就是日。這個比較寬，寬就是像我們這個嘴巴，這個口就是比較寬的，中間一橫，就是我們嘴巴的舌頭，這個叫曰。曰就是像我現在講話，裡面有舌頭，曰，就說的意思。</w:t>
      </w:r>
      <w:r>
        <w:t xml:space="preserve"> </w:t>
      </w:r>
    </w:p>
    <w:p w14:paraId="0805ED81" w14:textId="77777777" w:rsidR="00833ED3" w:rsidRDefault="00833ED3">
      <w:pPr>
        <w:pStyle w:val="a3"/>
      </w:pPr>
      <w:r>
        <w:t xml:space="preserve">　　太上老君說什麼？給我們說什麼？下面就開宗明義給我們講，『禍福無門』，「禍」跟「福」。禍是災禍，災禍很多，很多種。水災、火災、風災、地震、刀兵、戰爭、旱災，這是我們生活環境的災禍。我們自己人身體的災禍，有疾病、有官司牽纏，在生活上種種煩惱、種種的業障，這些都是禍。所以災禍很多，我們自身、自己的家人，整個社會、整個國家、整個世界，加起來叫天災人禍。禍就是不好的，不好的果報。福就是五福臨門，我們中國人講五福臨門，五種福報。有錢、有壽命、有地位，又有很多子孫，壽命又長，死的時候又好死，壽終考，五福。在福建省就是五福，福建，福州、福清、福安、福鼎，加起來一共五福，所以福建省它是用五福，有五個地名，加起來一共五福。我們這裡的確也是很有福報的，不然怎麼會有一間阿彌陀佛大飯店，大概全世界第一家。可見得這個福也不是虛妄的，是真的，真的是有福報。</w:t>
      </w:r>
      <w:r>
        <w:t xml:space="preserve"> </w:t>
      </w:r>
    </w:p>
    <w:p w14:paraId="66753318" w14:textId="77777777" w:rsidR="00833ED3" w:rsidRDefault="00833ED3">
      <w:pPr>
        <w:pStyle w:val="a3"/>
      </w:pPr>
      <w:r>
        <w:t xml:space="preserve">　　我們人，不管中國人、外國人，都希望避免災禍，得到福報，大概沒有人希望得到災禍，不要福報的。如果這樣的人，大概他頭腦有問題。頭腦沒有問題，大概他不會這樣的，不正常的人才會這樣。正常的人當然希望避免災禍，得到福報，得到身體健康，又有錢，又有地位，又有子孫家屬，又很和諧，壽命又長，將來死的時候又好死，不會死得很痛苦。中國人、外國人大概都希望得到這樣的果報，這是人之常情。</w:t>
      </w:r>
      <w:r>
        <w:lastRenderedPageBreak/>
        <w:t>人都是求福要免禍，但是求得到福報的人我們看還是少數，得到災禍的還是比較多。禍福到底是怎麼來的？這裡跟我們講，「禍福無門」，它沒有門路的，沒有人去設定一個禍的門、福的門，沒有。禍福是怎麼來的？什麼原因造成的？『惟人自召』。《直講》裡面講，「人的禍福沒有門路，完全是由自己招來」，自己感召來的。人是人心，我們的心是能感，禍福是所應。我們能感，就有所應的，沒有門路。所以我們人都有命運，有的人他的命運好，這一生我們看，他很有福報，他福報很大，有錢、有地位，壽命又長，那是過去生他修福，斷惡修善，他修福，這一生得到福報。這一生貧窮下賤潦倒，災禍很多，身體疾病，他過去生造了惡業，這一生得這個果報。所以每個人的命運不相同，福報也不一樣。這個道理《了凡四訓》講得很詳細。所以《感應篇》再配合《了凡四訓》，再《安士全書》，那是最圓滿的。這是印光大師給我們指導要讀的三部書。</w:t>
      </w:r>
      <w:r>
        <w:t xml:space="preserve"> </w:t>
      </w:r>
    </w:p>
    <w:p w14:paraId="393619A1" w14:textId="77777777" w:rsidR="00833ED3" w:rsidRDefault="00833ED3">
      <w:pPr>
        <w:pStyle w:val="a3"/>
      </w:pPr>
      <w:r>
        <w:t xml:space="preserve">　　人的命運為什麼不一樣？讀了這句就知道，都是我們自己招感來的，跟別人沒有關係，自己造的。記得在二十幾年前，我記得有一次我們淨老和尚，他早年都到美國、加拿大弘法，美國道場在德州達拉斯，達拉斯佛教會，那個時候我們一年要去達拉斯打一次佛七，一直到館長往生之後才沒去。到美國，就加拿大也去，去講經。有一次，一個加拿大本國的人，西方人也去聽我們老和尚講經，我們同修都有翻譯，聽講經。聽完之後，加拿大這個先生他就請問我們老和尚一個問題。他說他在生活上遭遇到很多不如意的事情。不如意，我們肯定知道，很多不好的，不如意的事情，不順，很不順的。問我們老和尚這什麼原因？我這個命運怎麼這麼不好，看到別人都很好，我為什麼那麼不好？老和尚看看他是西方人，大部分信仰基督教，就請問他，他說你這個問題有沒有到教堂去請問牧師？去請教牧師說我的命運怎麼這樣，怎麼有的人命運那麼好，我怎麼這麼差？這位先生回答了，他說有，我上教堂去請問牧師。那牧師怎麼回答？牧師給他回答說：這是上帝的安排。他到教堂去問，他說上帝安排，他也沒有什麼話好說，上帝既然安排這樣，我就認了。雖然是認了，但是心裡總是有疑問，奇怪，上帝怎麼給我安排這麼差，給那個人安排那麼好？怎麼這麼不</w:t>
      </w:r>
      <w:r>
        <w:t>公平？他會不會這樣想？應該會，這是人之常情，怎麼給我安排這個樣子，怎麼不給我安排好一點？肯定有這個疑問，他才會再去請問老和尚。不然他沒有疑問，他也就不會去問了，他不懷疑，他不會去問這個問題，那肯定他有懷疑。</w:t>
      </w:r>
      <w:r>
        <w:t xml:space="preserve"> </w:t>
      </w:r>
    </w:p>
    <w:p w14:paraId="6B81FD44" w14:textId="77777777" w:rsidR="00833ED3" w:rsidRDefault="00833ED3">
      <w:pPr>
        <w:pStyle w:val="a3"/>
      </w:pPr>
      <w:r>
        <w:t xml:space="preserve">　　我們老和尚在美國達拉斯佛教會，他講經都是星期六的，他不講星期天的，因為鄰居都是當地美國人。老和尚就跟這些鄰居講，就是說你們星期天還是去教堂做禮拜，不影響你們原來的信仰，星期六再來佛堂。來佛堂，來聽佛講道理，你們上帝也不會反對。因為你來佛堂，跟佛是師生關係，信教是父子的關係，上帝是父，我們是上帝的子民，這關係上也沒衝突。上帝看到子民接受良好的教育，他也很歡喜，好像父母對兒女，兒女去學這個好的教育，父母也很歡喜，不會反對的。所以在美國都是這樣，都是訂星期六的，沒有訂星期日，就不跟他們上教堂的時間有衝突。</w:t>
      </w:r>
      <w:r>
        <w:t xml:space="preserve"> </w:t>
      </w:r>
    </w:p>
    <w:p w14:paraId="74DE1A5A" w14:textId="77777777" w:rsidR="00833ED3" w:rsidRDefault="00833ED3">
      <w:pPr>
        <w:pStyle w:val="a3"/>
      </w:pPr>
      <w:r>
        <w:t xml:space="preserve">　　現在在澳大利亞（澳洲）也是一樣，澳大利亞買了天主教堂做佛堂，所以星期六就辦溫馨晚宴，辦了十幾年，辦得很成功，也得到當地人的肯定。所以現在實在講，各種宗教都有接觸佛法的機會，有這個機緣，現在已經不會有什麼障礙，大家都可以互相學習。所以我們老和尚也講了基督教的《聖經》，也講天主教的《玫瑰經》，也講伊斯蘭教的《可蘭經》，都講過。宗教互相學習，這樣都有幫助於各個宗教深入他們的經典。深入之後，原來都沒有衝突的，只是說法不一樣，意思是一樣的。因此人人都有追求真理的願望，希望了解宇宙人生的一個事實真相。像命運，也是中國人、</w:t>
      </w:r>
      <w:r>
        <w:lastRenderedPageBreak/>
        <w:t>外國人都是一樣的，也是要了解我們的命運。我們人也總是希望改善我們的命運，希望能夠愈來愈好，愈來愈提升，愈來愈進步，生活品質愈來愈好，這是我們人之常情。但是要求福報，也必須明白這個道理，不明白，求之有道，得之有命。我們是想得到福報，但是不如理、不如法的求，你求不到。就必須如理如法去求，就求到了，正確的理論、正確的方法，沒有求不到的。求作佛都能做到，那何況人天福報！</w:t>
      </w:r>
      <w:r>
        <w:t xml:space="preserve"> </w:t>
      </w:r>
    </w:p>
    <w:p w14:paraId="07A5EA41" w14:textId="77777777" w:rsidR="00833ED3" w:rsidRDefault="00833ED3">
      <w:pPr>
        <w:pStyle w:val="a3"/>
      </w:pPr>
      <w:r>
        <w:t xml:space="preserve">　　所以太上給我們講，禍跟福都是人自己招感來，你自己的思想、言語、行為去感召來的。善感召福報，惡感召災禍，自己製造出來的，跟誰都沒有關係。所以不能冤枉上帝，上帝是很公平的，不能冤枉上帝不公平。所以我們要明白這個事實真相。《了凡四訓》這本書，講這個是講得最詳細的，袁了凡原來他也不明白，他也不知道命運是自己造的，都推給命運，命就是這樣，我也沒辦法。命怎麼來的？他不知道。後來經過雲谷禪師給他開示，他才明白，原來命是自己造的，不是上帝給我們安排的，也不是閻羅王給我們安排的，都是自己安排的。所以開宗明義就跟我們講，「禍福無門，惟人自召」，這句非常重要。</w:t>
      </w:r>
      <w:r>
        <w:t xml:space="preserve"> </w:t>
      </w:r>
    </w:p>
    <w:p w14:paraId="03188753" w14:textId="77777777" w:rsidR="00833ED3" w:rsidRDefault="00833ED3">
      <w:pPr>
        <w:pStyle w:val="a3"/>
      </w:pPr>
      <w:r>
        <w:t xml:space="preserve">　　下面講，『善惡之報，如影隨形』。善有善報，惡有惡報，報就是報應，是果報，在佛法叫果報，佛法講果報，在道家講叫報應。善得福，惡得禍，這個是果報。「如影隨形」，這個善惡的果報就好像我們人的身影，我們在陽光、在燈光下面，我們人的身體都有個影子，我們走到哪裡，那個影子就跟到哪裡，隨我們人的身體，善惡的果報就如同我們人身的影子一樣。</w:t>
      </w:r>
      <w:r>
        <w:t xml:space="preserve"> </w:t>
      </w:r>
    </w:p>
    <w:p w14:paraId="5F0C281C" w14:textId="77777777" w:rsidR="00833ED3" w:rsidRDefault="00833ED3">
      <w:pPr>
        <w:pStyle w:val="a3"/>
      </w:pPr>
      <w:r>
        <w:t xml:space="preserve">　　這是第一章，「明義章」，開宗明義就跟我們講，「太上曰：禍福無門，惟人自召。善惡之報，如影隨形」。太上老君給我們講，災禍、福報沒有門路，都是人自己去招感來的。善惡之報，善惡的果報就如同我們人身影一樣，走到哪裡跟到哪裡，絲毫沒有差錯。第一章我們講到這裡。</w:t>
      </w:r>
      <w:r>
        <w:t xml:space="preserve"> </w:t>
      </w:r>
    </w:p>
    <w:p w14:paraId="706B9369" w14:textId="77777777" w:rsidR="00833ED3" w:rsidRDefault="00833ED3">
      <w:pPr>
        <w:pStyle w:val="a3"/>
      </w:pPr>
      <w:r>
        <w:t xml:space="preserve">　　我們看第二章，「示警章第二」。</w:t>
      </w:r>
      <w:r>
        <w:t xml:space="preserve"> </w:t>
      </w:r>
    </w:p>
    <w:p w14:paraId="6A0320CC" w14:textId="77777777" w:rsidR="00833ED3" w:rsidRDefault="00833ED3">
      <w:pPr>
        <w:pStyle w:val="a3"/>
      </w:pPr>
      <w:r>
        <w:t xml:space="preserve">　　【是以天地有司過之神。依人所犯輕重。以奪人算。】</w:t>
      </w:r>
      <w:r>
        <w:t xml:space="preserve"> </w:t>
      </w:r>
    </w:p>
    <w:p w14:paraId="150E237B" w14:textId="77777777" w:rsidR="00833ED3" w:rsidRDefault="00833ED3">
      <w:pPr>
        <w:pStyle w:val="a3"/>
      </w:pPr>
      <w:r>
        <w:t xml:space="preserve">　　這三句是一段，這章叫『示警章』。「示」就是啟示，給我們啟示。「警」是警惕，警惕的意思，讓我們要有警覺心，不能夠疏忽，要有警覺心。「禍福無門，惟人自召。善惡之報，如影隨形」，接著這章就跟我們講為什麼？因為天地之間有『司過之神』。「司過之神」就如同我們人間，每個國家都有法院、都有警察，如果有犯罪，那就要處罰。我們《感應篇》，它這個善惡標準是一篇天律，天然，天律，像法律一樣，天道的一個法律。我們人間每個國家都定有法律，每個時代定有法律。法律，人間定的法律有善有惡。這個天律，它是純善，惡就是惡，善就是善。我們人間的法律，人定的法律，有定得對的、定得不對的。</w:t>
      </w:r>
      <w:r>
        <w:t xml:space="preserve"> </w:t>
      </w:r>
    </w:p>
    <w:p w14:paraId="5A73D257" w14:textId="77777777" w:rsidR="00833ED3" w:rsidRDefault="00833ED3">
      <w:pPr>
        <w:pStyle w:val="a3"/>
      </w:pPr>
      <w:r>
        <w:t xml:space="preserve">　　所以我每年，台灣的司法院，司法院是五院之一，這個是最高人民法院，在大陸講最高人民法院。司法院每年請我去做一次三時繫念，超度超度，都是法官、法務部長、檢察總長、院長都來上香，來祈福。我就跟法官他們講，我說我們人間有法律，陰間也有法律。陰間的法律就是這部天律，《太上感應篇》；還有《地藏菩薩本願經》講的，善惡因果，因果律。這個實在講叫做因果律。這個因果律誰都不能推翻的，它是自然的，就是這樣，事實就是這樣。你承認，它是這樣，你不承認，它還是這樣，這個叫因果律。我們人間定的法律，依因果律來定那就會準確。如果不依照佛菩薩、聖賢給我們講的因果律來制定法律，有很多法律都是違背因果律的，違背因果律，那就有災禍。</w:t>
      </w:r>
      <w:r>
        <w:t xml:space="preserve"> </w:t>
      </w:r>
    </w:p>
    <w:p w14:paraId="28593756" w14:textId="77777777" w:rsidR="00833ED3" w:rsidRDefault="00833ED3">
      <w:pPr>
        <w:pStyle w:val="a3"/>
      </w:pPr>
      <w:r>
        <w:t xml:space="preserve">　　我舉出個例子。在過去的法律，墮胎是不合法的，法律所禁止的。現在的法律，墮胎合法化，這條法律就是錯誤的。墮胎在佛門講是殺生，不但殺生，還殺人，不但殺人，還殺你自己親生的兒女。在佛的《五戒相經》裡，如果有一個星期的胎形，你故意把他墮掉，就犯不可悔罪。這個問題很大。所以人間定的這個法律就不標準。定這個法律，世間的法律不處罰，像墮胎沒事，不處罰，因果有沒有？因果還是有。因果不會因為你人間定的法律，墮胎沒事，但是那個果報它是自然的，到時候報應就現前。不相信可以試看看，到疾病纏身的時候，晚年，你就感受出來了。這世間人他也不懂，他也不知道，只有佛講得清楚，聖賢講得清楚。所以天地有司過之神，司過，他不能給你做主宰，司過之神，他只能根據人，你自己造作的，然後根據你造作的去記過、記功。他不可以你沒有過給你記過，他不會這樣的。</w:t>
      </w:r>
      <w:r>
        <w:t xml:space="preserve"> </w:t>
      </w:r>
    </w:p>
    <w:p w14:paraId="01ACAF05" w14:textId="77777777" w:rsidR="00833ED3" w:rsidRDefault="00833ED3">
      <w:pPr>
        <w:pStyle w:val="a3"/>
      </w:pPr>
      <w:r>
        <w:t xml:space="preserve">　　所以天地之間有專管過錯的神明，他來記錄人的過惡。所以過惡都是人自己造的，他只是依照人造的去記而已，他自己沒有意思。『依人所犯輕重』，「依」這個字我們也要進一步去認識，也要進一步去理解它的意思。它是依人，這裡不是依神，我們這個字要看清楚。是依人所犯的輕重，不是依照神他的意思。所以依人他所犯的輕重，沒有加一點，也沒有減少一點，你犯得輕他就記輕，犯得重他就記重。他也不會你犯的輕罪給你記重罪，犯了重罪給你記輕罪，不會這樣的，就依照人你所犯的輕重，如實的去記過，或者記功。</w:t>
      </w:r>
      <w:r>
        <w:t xml:space="preserve"> </w:t>
      </w:r>
    </w:p>
    <w:p w14:paraId="58C2FEF3" w14:textId="77777777" w:rsidR="00833ED3" w:rsidRDefault="00833ED3">
      <w:pPr>
        <w:pStyle w:val="a3"/>
      </w:pPr>
      <w:r>
        <w:t xml:space="preserve">　　「依人所犯輕重」，『以奪人算』。「奪」就是奪取，人的壽算。中國古代算數，計數，用算盤。算盤，我小時候，讀小學記得好像學過，但是後來也忘記了，現在不會打算盤。現在都用電子計算機，不用算盤。在大陸，好像我在上海城隍廟還有看過，有個算盤。在台灣，城隍廟都有算盤的，城隍老爺大門都掛一個大算盤。我記得在上海城隍廟，現在還有一個大算盤。那個算盤幹什麼？給我們算做生意賺多少錢嗎？我們做生意，就是加減乘除，計算賺錢還是虧錢，用這個算盤來計算。我們人的福報壽命，也是用這個算盤來算的，它有加減乘除的，做好事就加，做壞事就減，給你扣掉，來加減乘除。所以那個算盤就是記功過的，記功、記過的。犯了過就奪人的算，《直講》裡面講，「照犯罪的輕重，來削減年壽」。我們人的壽命，人活一百天叫一算，我們在人間活一百天叫做一算。譬如說你犯過，減一算，就是把你一百天的福報扣掉，扣掉一百天的福報。</w:t>
      </w:r>
      <w:r>
        <w:t xml:space="preserve"> </w:t>
      </w:r>
    </w:p>
    <w:p w14:paraId="4BBB8998" w14:textId="77777777" w:rsidR="00833ED3" w:rsidRDefault="00833ED3">
      <w:pPr>
        <w:pStyle w:val="a3"/>
      </w:pPr>
      <w:r>
        <w:t xml:space="preserve">　　【算減則貧耗。】</w:t>
      </w:r>
      <w:r>
        <w:t xml:space="preserve"> </w:t>
      </w:r>
    </w:p>
    <w:p w14:paraId="749A6A7A" w14:textId="77777777" w:rsidR="00833ED3" w:rsidRDefault="00833ED3">
      <w:pPr>
        <w:pStyle w:val="a3"/>
      </w:pPr>
      <w:r>
        <w:t xml:space="preserve">　　「不但年壽被減」，好像你壽命被減少一百天，不但壽命減少一百天，就是犯輕的過減少一百天，「而且罰他貧困損耗」，就是你做什麼生意都虧錢，人家做賺錢，你做就虧本。很奇怪，同樣做那個生意，怎麼他做賺，我做虧？他不知道，這個有司過之神。所以『算減則貧耗』，「算」減少，一直減少，我們生活就很貧困，很多方面都損耗。</w:t>
      </w:r>
      <w:r>
        <w:t xml:space="preserve"> </w:t>
      </w:r>
    </w:p>
    <w:p w14:paraId="62F3B77D" w14:textId="77777777" w:rsidR="00833ED3" w:rsidRDefault="00833ED3">
      <w:pPr>
        <w:pStyle w:val="a3"/>
      </w:pPr>
      <w:r>
        <w:t xml:space="preserve">　　【多逢憂患。】</w:t>
      </w:r>
      <w:r>
        <w:t xml:space="preserve"> </w:t>
      </w:r>
    </w:p>
    <w:p w14:paraId="3AD32947" w14:textId="77777777" w:rsidR="00833ED3" w:rsidRDefault="00833ED3">
      <w:pPr>
        <w:pStyle w:val="a3"/>
      </w:pPr>
      <w:r>
        <w:t xml:space="preserve">　　很多方面都遭遇到憂患的事情，患難的事情紛紛而來。很多憂慮、災患都來了，身心不安，身心不得安穩。</w:t>
      </w:r>
      <w:r>
        <w:t xml:space="preserve"> </w:t>
      </w:r>
    </w:p>
    <w:p w14:paraId="51E34DBA" w14:textId="77777777" w:rsidR="00833ED3" w:rsidRDefault="00833ED3">
      <w:pPr>
        <w:pStyle w:val="a3"/>
      </w:pPr>
      <w:r>
        <w:t xml:space="preserve">　　【人皆惡之。】</w:t>
      </w:r>
      <w:r>
        <w:t xml:space="preserve"> </w:t>
      </w:r>
    </w:p>
    <w:p w14:paraId="1829B69C" w14:textId="77777777" w:rsidR="00833ED3" w:rsidRDefault="00833ED3">
      <w:pPr>
        <w:pStyle w:val="a3"/>
      </w:pPr>
      <w:r>
        <w:t xml:space="preserve">　　大家看到他都不喜歡他。</w:t>
      </w:r>
      <w:r>
        <w:t xml:space="preserve"> </w:t>
      </w:r>
    </w:p>
    <w:p w14:paraId="134F3094" w14:textId="77777777" w:rsidR="00833ED3" w:rsidRDefault="00833ED3">
      <w:pPr>
        <w:pStyle w:val="a3"/>
      </w:pPr>
      <w:r>
        <w:t xml:space="preserve">　　【刑禍隨之。】</w:t>
      </w:r>
      <w:r>
        <w:t xml:space="preserve"> </w:t>
      </w:r>
    </w:p>
    <w:p w14:paraId="60075031" w14:textId="77777777" w:rsidR="00833ED3" w:rsidRDefault="00833ED3">
      <w:pPr>
        <w:pStyle w:val="a3"/>
      </w:pPr>
      <w:r>
        <w:t xml:space="preserve">　　「刑罰禍害跟著而來」。在人間的這些官司，這些刑禍也隨之而來。</w:t>
      </w:r>
      <w:r>
        <w:t xml:space="preserve"> </w:t>
      </w:r>
    </w:p>
    <w:p w14:paraId="139C4B02" w14:textId="77777777" w:rsidR="00833ED3" w:rsidRDefault="00833ED3">
      <w:pPr>
        <w:pStyle w:val="a3"/>
      </w:pPr>
      <w:r>
        <w:t xml:space="preserve">　　【吉慶避之。】</w:t>
      </w:r>
      <w:r>
        <w:t xml:space="preserve"> </w:t>
      </w:r>
    </w:p>
    <w:p w14:paraId="6DF65215" w14:textId="77777777" w:rsidR="00833ED3" w:rsidRDefault="00833ED3">
      <w:pPr>
        <w:pStyle w:val="a3"/>
      </w:pPr>
      <w:r>
        <w:t xml:space="preserve">　　吉祥的事就沒他的分。好事他沒分，不好的事情他都有。</w:t>
      </w:r>
      <w:r>
        <w:t xml:space="preserve"> </w:t>
      </w:r>
    </w:p>
    <w:p w14:paraId="1DB7DEFA" w14:textId="77777777" w:rsidR="00833ED3" w:rsidRDefault="00833ED3">
      <w:pPr>
        <w:pStyle w:val="a3"/>
      </w:pPr>
      <w:r>
        <w:t xml:space="preserve">　　【惡星災之。】</w:t>
      </w:r>
      <w:r>
        <w:t xml:space="preserve"> </w:t>
      </w:r>
    </w:p>
    <w:p w14:paraId="31F1CD4D" w14:textId="77777777" w:rsidR="00833ED3" w:rsidRDefault="00833ED3">
      <w:pPr>
        <w:pStyle w:val="a3"/>
      </w:pPr>
      <w:r>
        <w:t xml:space="preserve">　　「凶煞惡煞使他受災殃」。我們一般講凶神惡煞入家門，家裡的人真的是很不安寧。有的甚至冤親債主、災禍就來了，過去生的冤親債主，有的嚴重就著魔了。我在，大概有一、二十年了，好像一九九七年，我到美國休士頓，有一個阿桃，那個居士也叫阿桃，跟我們高雄岡山那個阿桃一樣。她每次達拉斯打佛七，她都來做義工，從休士頓開車到達拉斯來做義工，很發心。她一個兒子讀美國哈佛大學，讀二年級，跑去奧斯汀去學密，去學密宗，學密法。晚上不睡覺的，晚上念咒，睡白天的。晚上念咒，念了不到半年著魔了，精神不正常，阿桃給他送到精神醫院也治不好。後來我到休士頓就問我怎麼辦？我說我也沒辦法，我只能到妳家誦一部《無量壽經》，給他的冤親債主迴向迴向，我也沒辦法。後來她就請我去她家，跟悟莊師他們，我們幾個出家眾去她家誦《無量壽經》。我一進到她家裡，就感覺氣氛都不對的，會讓你非常恐懼的。在《阿難問事佛吉凶經》，這是佛經，小乘經典，我們淨老和尚早年講過《阿難問事佛吉凶經》。《吉凶經》裡面講「惡鬼屯門」，凶惡的鬼神都到她家裡來了，就是此地講的「惡星災之」。我一進去，全身不對勁，讓你心生恐懼，感受到經典上講的惡鬼屯門。他修密也是沒有基礎，他晚上念咒，睡白天的。</w:t>
      </w:r>
      <w:r>
        <w:t xml:space="preserve"> </w:t>
      </w:r>
    </w:p>
    <w:p w14:paraId="245DCA75" w14:textId="77777777" w:rsidR="00833ED3" w:rsidRDefault="00833ED3">
      <w:pPr>
        <w:pStyle w:val="a3"/>
      </w:pPr>
      <w:r>
        <w:t xml:space="preserve">　　我在台灣碰到過一次，那個時候我還沒有出家，那個時候我才差不多二、三十歲，三十幾年前。那個時候我母親出家了，出家住在汐止彌勒內院，我放假都去看我母親，我騎個機車，就去寺院掛單。然後那次去，寺院就安排我睡一個通舖，跟一個居士睡。那個時候我也是居士，我也沒出家。這個居士他跟我講，他修密宗的。那個居士就跟我講，晚上你跟我睡覺，恐怕我會吵到你。我說那也沒辦法，寺院安排我跟你睡，我也只好跟你睡了。他說我晚上都念咒的，念到天亮的。我說那也沒辦法，那就你念你的，我睡我的。睡在一個通舖，睡在一間。他真的很會念咒。他跟我介紹，他是旗人。旗人大家知道嗎？旗人就是滿族的，大陸叫滿族，旗人。他說我是旗人，姓「那」，那裡那個那。他說晚上我要念咒，我是修密法，我要供養鬼神。我本來睡覺品質就不好，你說在那邊念咒，我能睡嗎？我都在作惡夢。念咒，他念念念念，真的念到天亮，我就躺在那邊也沒睡，就聽他念咒念到天亮。他念咒，念得還很不錯。所以我知道阿桃那個兒子去奧斯汀學密，去念晚上的。我碰到過一次，念晚上的，白天睡覺，日夜顛倒。</w:t>
      </w:r>
      <w:r>
        <w:t xml:space="preserve"> </w:t>
      </w:r>
    </w:p>
    <w:p w14:paraId="3D2CA8EB" w14:textId="77777777" w:rsidR="00833ED3" w:rsidRDefault="00833ED3">
      <w:pPr>
        <w:pStyle w:val="a3"/>
      </w:pPr>
      <w:r>
        <w:t xml:space="preserve">　　咒語大部分是鬼神的名字，你把他召請來了，你自己把他找來了，在我們俗話裡面講，「請神容易送神難」。你把他請來，你能不能把他送走？請來你送不走，你就麻煩了。所以你沒有善的基礎，你修道、修佛，修什麼都不會成就的。一天到晚幹壞事，你還想生天堂嗎？沒那個道理。所以這個一定要明白。所以學密宗也是大乘教，那也不是小乘，大乘教。你沒有基礎，你又沒有德行，那個鬼神請來，他看到你，他就生煩惱，他就找你麻煩。如果有德行的，請他來，他會很恭敬，他會來護持他，這個我們一定要知道。所以造惡業造多了，都招感這個惡星來。所以她那個兒子，後來有比較好一些，但是也沒有辦法完全好，一個人一生就這樣廢掉了，非常可惜。下面這一句：</w:t>
      </w:r>
      <w:r>
        <w:t xml:space="preserve"> </w:t>
      </w:r>
    </w:p>
    <w:p w14:paraId="755924F9" w14:textId="77777777" w:rsidR="00833ED3" w:rsidRDefault="00833ED3">
      <w:pPr>
        <w:pStyle w:val="a3"/>
      </w:pPr>
      <w:r>
        <w:t xml:space="preserve">　　【算盡則死。】。</w:t>
      </w:r>
      <w:r>
        <w:t xml:space="preserve"> </w:t>
      </w:r>
    </w:p>
    <w:p w14:paraId="77EC49FB" w14:textId="77777777" w:rsidR="00833ED3" w:rsidRDefault="00833ED3">
      <w:pPr>
        <w:pStyle w:val="a3"/>
      </w:pPr>
      <w:r>
        <w:t xml:space="preserve">　　『算』都沒有了，一直扣扣扣到沒有了，人就死了。到了年壽都減完了，就是死期到了。這章「是以天地有司過之神，依人所犯輕重，以奪人算。算減則貧耗，多逢憂患，人皆惡之，刑禍隨之。吉慶避之，惡星災之，算盡則死」，人就死了。修道家要修長生不老，要修長壽，幹壞事，能夠長壽嗎？不會的，修什麼法術也沒有用，算盡就死了。所以這個是對修道的人講的，但是對我們一般人講也是一樣的。</w:t>
      </w:r>
      <w:r>
        <w:t xml:space="preserve"> </w:t>
      </w:r>
    </w:p>
    <w:p w14:paraId="3EDF272F" w14:textId="77777777" w:rsidR="00833ED3" w:rsidRDefault="00833ED3">
      <w:pPr>
        <w:pStyle w:val="a3"/>
      </w:pPr>
      <w:r>
        <w:t xml:space="preserve">　　我們再看下面這一章，「鑑察章第三」。</w:t>
      </w:r>
      <w:r>
        <w:t xml:space="preserve"> </w:t>
      </w:r>
    </w:p>
    <w:p w14:paraId="11EEF970" w14:textId="77777777" w:rsidR="00833ED3" w:rsidRDefault="00833ED3">
      <w:pPr>
        <w:pStyle w:val="a3"/>
      </w:pPr>
      <w:r>
        <w:t xml:space="preserve">　　【又有三台北斗神君。在人頭上。錄人罪惡。奪其紀算。】</w:t>
      </w:r>
      <w:r>
        <w:t xml:space="preserve"> </w:t>
      </w:r>
    </w:p>
    <w:p w14:paraId="17E3FC7B" w14:textId="77777777" w:rsidR="00833ED3" w:rsidRDefault="00833ED3">
      <w:pPr>
        <w:pStyle w:val="a3"/>
      </w:pPr>
      <w:r>
        <w:t xml:space="preserve">　　這段有四句。第一句，『又有三台北斗神君』，上面一章說「天地有司過之神」，這章給我們說明有什麼神在鑑察我們，「又有三台北斗神君」。三台《直講》下面講，「三台神君掌金玉、祿位、土田；北斗神君掌延生、註死、禍、福」。三台神君就是掌管金玉，就是我們人在世間，你得到的財富，金銀珠寶得到多少；祿位，他的地位，我們現在講在社會上的身分地位，叫祿位；土田，就是你有的土地，你田園有多少，這我們現在講的叫不動產，你的不動產能得到多少，他管這個，這是三台神君管的。北斗神君掌管延生、註死，就是這個人要延長他的壽命，還是註定他哪一天要死了，管這個，還有掌管禍福，這是北斗神君。這在我們佛門《地藏菩薩本願經》講的就更多，《地藏經》講有主命鬼王、主財鬼王、主禍鬼王、主禽鬼王、主獸鬼王、主疾鬼王，什麼都有鬼王在主管。你人要生病，你要生什麼病，都有人在管。所以過去我們老和尚講《地藏經》，我們有病去拜拜主疾鬼王，看看我們到底是什麼因果。還有行病鬼王，這個都有鬼王。主命鬼王就是主人的生死，生跟死都是他管的。所以北斗神君就是《地藏經》講的，屬於主命鬼王這一類。因為主命鬼王他是大鬼王，他下面還有很多小鬼王。</w:t>
      </w:r>
      <w:r>
        <w:t xml:space="preserve"> </w:t>
      </w:r>
    </w:p>
    <w:p w14:paraId="2059B667" w14:textId="77777777" w:rsidR="00833ED3" w:rsidRDefault="00833ED3">
      <w:pPr>
        <w:pStyle w:val="a3"/>
      </w:pPr>
      <w:r>
        <w:t xml:space="preserve">　　『在人頭上，錄人罪惡』。所以我們俗話講「舉頭三尺有神明」，就是根據這句來的。以前我小時候，常常聽我母親講：不要做壞事，舉頭三尺有神明。老人都是聽老人講的，我父母就是聽他的父母講的，他的父母又是聽他的父母講的。現在的父母他不會講這些，不會對兒女講這些了。現在的父母都認為這個是迷信，不符合科學精神，認為那是迷信。但是佛菩薩、聖賢絕對不會教導眾生迷信的，這點我們一定要認識清楚。在人頭上，錄人罪惡，『奪其紀算』，「十二年叫一紀」。如果犯重大的罪過，大的罪過就減掉十二年的壽命，壽命扣掉十二年，這是大的。所以一紀就是十二年。再看下面：</w:t>
      </w:r>
      <w:r>
        <w:t xml:space="preserve"> </w:t>
      </w:r>
    </w:p>
    <w:p w14:paraId="2CB75E58" w14:textId="77777777" w:rsidR="00833ED3" w:rsidRDefault="00833ED3">
      <w:pPr>
        <w:pStyle w:val="a3"/>
      </w:pPr>
      <w:r>
        <w:t xml:space="preserve">　　【又有三尸神。在人身中。每到庚申日。輒上詣天曹。言人罪過。月晦之日。灶神亦然。】</w:t>
      </w:r>
      <w:r>
        <w:t xml:space="preserve"> </w:t>
      </w:r>
    </w:p>
    <w:p w14:paraId="11AB100B" w14:textId="77777777" w:rsidR="00833ED3" w:rsidRDefault="00833ED3">
      <w:pPr>
        <w:pStyle w:val="a3"/>
      </w:pPr>
      <w:r>
        <w:t xml:space="preserve">　　『又』，不只上面講的三台北斗神君，還有，還有『三尸神』。「三尸神」，這個註解裡面，《直講》有講，「上尸神彭倨、中尸神彭質、下尸神彭矯，分居人體腦、胸、腹部」。就是三尸神在我們身體裡面，身體裡面分布在頭部是上尸，我們胸部是中尸，腹部就是下尸。『每到庚申日』，「庚申日」就是每六十天有一天，那天叫庚申。這個現在講，大家不懂，大家都講西元，二Ｏ一七年，今天是十月十日。不知道我們中國傳統的民曆，中國傳統的民曆現在講叫陰曆，也有叫農曆。實在講這個講法都不對。陰曆、陽曆，曆法沒有分什麼陰陽的，曆法就是曆法。這個曆法，在西方的曆法跟東方的曆法各有不同。在中國這個曆法，始於夏商周，我們現在看到的，我們稱為農民曆。我隨身都帶一本，我都有帶一本，帶一本來對照。我現在寫信給人，都寫夏曆。夏商周，夏朝制定的，孔子認為夏朝制定的曆是標準。夏曆，夏天的夏，夏曆，夏商周，夏朝。庚申日，六十天有一天庚申日。</w:t>
      </w:r>
      <w:r>
        <w:t xml:space="preserve"> </w:t>
      </w:r>
    </w:p>
    <w:p w14:paraId="6A9320B4" w14:textId="77777777" w:rsidR="00833ED3" w:rsidRDefault="00833ED3">
      <w:pPr>
        <w:pStyle w:val="a3"/>
      </w:pPr>
      <w:r>
        <w:t xml:space="preserve">　　我在日本東京，我那個小精舍，我住的地方後面有一間藥師寺，我去日本都會去拜，拜藥師佛。生病，我就想到藥師佛去拜一下。藥師寺，去年我眼睛有病，得了角膜炎很嚴重。去年，來了這麼多年，都從來沒有去藥師寺拜過，趕快去拜一拜，拜藥師佛。去了，剛好他們貼了一個說，寺院裡面說九月份，秋天，又是下雨的時候，來拜藥師佛，眼睛的病就好了。剛好，我那一天去拜，下毛毛雨，又是秋天，又是九月，拜藥師佛，所以我回來台灣沒有多久，眼睛的病就好了。所以現在去，我有時間都去拜一下，去上個香。</w:t>
      </w:r>
      <w:r>
        <w:t xml:space="preserve"> </w:t>
      </w:r>
    </w:p>
    <w:p w14:paraId="295A87C3" w14:textId="77777777" w:rsidR="00833ED3" w:rsidRDefault="00833ED3">
      <w:pPr>
        <w:pStyle w:val="a3"/>
      </w:pPr>
      <w:r>
        <w:t xml:space="preserve">　　日本人的寺院，不像我們中國寺院，他那個是家族的寺院。家族寺院，它都給人家放骨灰的、放牌位的。去拜的大部分是放骨灰、牌位那些家屬才會去拜，怎麼跑來一個中國和尚來拜？他們感到很驚訝。我說我們是佛教，日本佛教都是中國傳過去的。你在中國看不到唐朝的寺院，去日本看，統統是唐朝的，它那個從中國拷貝過去的，一直保留下來。我有看到一個牌子，它連《感應篇》它也有，它說庚申日有三尸神，我還把那個牌子照下來。這個三尸神。</w:t>
      </w:r>
      <w:r>
        <w:t xml:space="preserve"> </w:t>
      </w:r>
    </w:p>
    <w:p w14:paraId="11170CAC" w14:textId="77777777" w:rsidR="00833ED3" w:rsidRDefault="00833ED3">
      <w:pPr>
        <w:pStyle w:val="a3"/>
      </w:pPr>
      <w:r>
        <w:t xml:space="preserve">　　道家讀《感應篇》，過去我們中國這些道士，也有一個修法，他說我們到庚申日那天晚上就不睡覺。為什麼不睡覺？就守三尸，就讓這三尸神不要跑到天上去報告我們的罪過。所以我們晚上不睡覺，他就跑不掉。也有這個守三尸的。這個心態就不對，如果你沒有做壞事，你怕三尸幹什麼？你守三尸，就說明你壞事幹得很多，所以怕三尸神去報告，這個心態就不對了。你斷惡修善，你怕什麼三尸神？就不用怕。你造了惡業，又怕三尸神去報告，那不是又更加重罪業嗎？所以這是錯誤的。應該要去斷惡修善，不是去守三尸，不要讓他去。</w:t>
      </w:r>
      <w:r>
        <w:t xml:space="preserve"> </w:t>
      </w:r>
    </w:p>
    <w:p w14:paraId="3C4DEB3E" w14:textId="77777777" w:rsidR="00833ED3" w:rsidRDefault="00833ED3">
      <w:pPr>
        <w:pStyle w:val="a3"/>
      </w:pPr>
      <w:r>
        <w:t xml:space="preserve">　　所以三尸神他是每六十天有一日『上詣天曹』，都是到玉皇大帝，基督教講上帝，到上帝那邊去報告。『言人罪過』，這是講人有什麼罪過，「檢舉人的罪過」。我們現在大陸叫舉報，他去舉報，舉報你的罪過。『月晦之日』，「月晦」就是每月最後一天，這裡講的都是根據中國夏曆講的，我們現在講農曆，最後一天叫月晦之日。月晦就是每個月最後一天，『灶神亦然』，灶神也會去報告，去上帝那邊報告。「灶神檢舉一家的罪過」，就是你這一家人，哪個人造什麼善、造什麼惡，他都有記錄，灶神也會去報告。</w:t>
      </w:r>
      <w:r>
        <w:t xml:space="preserve"> </w:t>
      </w:r>
    </w:p>
    <w:p w14:paraId="14466B50" w14:textId="77777777" w:rsidR="00833ED3" w:rsidRDefault="00833ED3">
      <w:pPr>
        <w:pStyle w:val="a3"/>
      </w:pPr>
      <w:r>
        <w:t xml:space="preserve">　　灶是我們過去煮飯的，煮飯、做飯、做飲食的。灶有灶神，在中國南方都有拜灶神，北方大概沒有，在南方拜灶神的很多。所以《了凡四訓》後面有附一篇《俞淨意公遇灶神記》，他遇到灶神。我在二ＯＯ六年請台灣一個王導，請北京陳曉旭居士她們公司來申請拍《俞淨意公遇灶神記》，陳曉旭幫我找演員，我去找台灣一個導演，去拍《俞淨意公遇灶神記》，那個時候還到天目山去拍。拍完也很多人看，拍《俞淨意公遇灶神記》。那時候大陸同修供養我一些錢，我就去拍這個來供養大家。</w:t>
      </w:r>
      <w:r>
        <w:t xml:space="preserve"> </w:t>
      </w:r>
    </w:p>
    <w:p w14:paraId="6C8FA1F8" w14:textId="77777777" w:rsidR="00833ED3" w:rsidRDefault="00833ED3">
      <w:pPr>
        <w:pStyle w:val="a3"/>
      </w:pPr>
      <w:r>
        <w:t xml:space="preserve">　　俞淨意，這個也是真人真事。生了九個兒女，死了七個，一個失蹤；他的太太哭兒女，哭到眼睛瞎了。他考功名，怎麼考都考不上，他很有學問，文章很好，頭腦也很聰明，而且又做善事，開一個文昌社，每個月舉辦放生，惜字，勸人斷惡修善，他得到這種果報，他真的是怨天尤人，心裡非常不平。到四十七歲那一年，他每年都燒疏文（好像我們做法會，念疏文），他每年都在灶神那邊念疏文，就是在除夕那一天。灶神一般講都是十二月二十四日就上天去了，上天去報告人間這個家庭的善惡，上天去。所以在中國南方民間也有巴結灶神的，我聽說用湯圓去黏灶神的嘴巴，讓他吃得甜甜的，到玉皇大帝那邊說說好話，不要給我們說壞話，不然我們會受到處罰，跟道士守三尸是一樣的道理。壞事多做一點，然後用個湯圓，灶神要上天的時候，給他黏在嘴巴裡面，讓他吃得甜甜的，高興了，上去就不報告我們做壞事，大概灶神不會接受這個賄賂。所以現在中國南方還有這個習俗，我還聽同修講說要黏灶神的嘴巴，上天奏好事，下凡保平安。</w:t>
      </w:r>
      <w:r>
        <w:t xml:space="preserve"> </w:t>
      </w:r>
    </w:p>
    <w:p w14:paraId="5D4592FD" w14:textId="77777777" w:rsidR="00833ED3" w:rsidRDefault="00833ED3">
      <w:pPr>
        <w:pStyle w:val="a3"/>
      </w:pPr>
      <w:r>
        <w:t xml:space="preserve">　　俞淨意他很不平，他就燒這個疏文，他疏文寫得是滿胸的不平，做這麼多好事，得到這個果報這麼慘，老天還有眼嗎？他就很不平。當然心裡不平，寫出來的疏文怎麼會心平氣和？寫出來肯定也是怨天尤人的一些言辭。後來他真的感應到灶神來了。那一天除夕，真的窮得，跟他的眼睛瞎了的妻子，還有一個女兒坐在那，很孤單、很寂寞、很悲慘。人家過年都高高興興的，他們家是很悽慘的。灶神來了，他點個蠟燭開門看，頭髮半蒼，一個好像書生一樣的人。一進來就跟他講，我知道你家的事情很久了。他覺得這個人好像很特別，就請他裡面坐。所以灶神就舉出他，你做好事都是應付的，不是真的。而你那個惡是真的，意惡太重，意念那個惡太重，把他舉出來，一樁一樁給他舉出來。你說放生，人家去放你就跟著放，人家不放，你也不放。而且平常家裡魚蝦還是照吃，一面殺生吃肉，一面放生。所以善事都不落實，都是虛妄。他說不但我來檢查你家，你的疏文都報上去，上帝也派日遊神、夜遊神都來看，都沒有一樁好事可以記，不是不給你記，看到的只有惡業，沒有善業。</w:t>
      </w:r>
      <w:r>
        <w:t xml:space="preserve"> </w:t>
      </w:r>
    </w:p>
    <w:p w14:paraId="5124E354" w14:textId="77777777" w:rsidR="00833ED3" w:rsidRDefault="00833ED3">
      <w:pPr>
        <w:pStyle w:val="a3"/>
      </w:pPr>
      <w:r>
        <w:t xml:space="preserve">　　所以灶神跟他講了之後，說你如果不改過來，災禍不止這樣，你再這樣怨天尤人下去，罪業更重，後面的災禍就更慘。俞淨意，畢竟他還是讀書人，有善根，他覺悟了，求他指點。所以灶神就一一給他指點，給他指點完了，就往他家裡面那個灶，燒柴火的地方走進去，就不見了。他才知道，原來是灶神。後來真的發憤斷惡修善，剛開始的時候很難，跟了凡一樣很難，要把那個惡的扭轉過來，費好大的勁。但是發憤勇猛，把惡習氣轉過來。所以他改造命運比袁了凡快，他三年就整個大轉變。四十七歲改到五十歲，大轉變，整個命運扭轉過來。他跟袁了凡同一時代，他年紀比較大，所以他中進士，袁了凡還沒有中進士。</w:t>
      </w:r>
      <w:r>
        <w:t xml:space="preserve"> </w:t>
      </w:r>
    </w:p>
    <w:p w14:paraId="0F31EB2E" w14:textId="77777777" w:rsidR="00833ED3" w:rsidRDefault="00833ED3">
      <w:pPr>
        <w:pStyle w:val="a3"/>
      </w:pPr>
      <w:r>
        <w:t xml:space="preserve">　　所以講到灶神，我就想到這樁事情，拍了一部《俞淨意公遇灶神記》。家裡都有灶神，但是現在沒有人燒灶，或許我們又有疑問，現在大概沒灶神了吧？現在都是瓦斯。你家裡只要有燒火、起火的，灶神是管這個的，飲食的，管飲食的，只要有就有灶神。我們再看下面：</w:t>
      </w:r>
      <w:r>
        <w:t xml:space="preserve"> </w:t>
      </w:r>
    </w:p>
    <w:p w14:paraId="0917F923" w14:textId="77777777" w:rsidR="00833ED3" w:rsidRDefault="00833ED3">
      <w:pPr>
        <w:pStyle w:val="a3"/>
      </w:pPr>
      <w:r>
        <w:t xml:space="preserve">　　【凡人有過。大則奪紀。小則奪算。】</w:t>
      </w:r>
      <w:r>
        <w:t xml:space="preserve"> </w:t>
      </w:r>
    </w:p>
    <w:p w14:paraId="77BD7ABE" w14:textId="77777777" w:rsidR="00833ED3" w:rsidRDefault="00833ED3">
      <w:pPr>
        <w:pStyle w:val="a3"/>
      </w:pPr>
      <w:r>
        <w:t xml:space="preserve">　　『凡人』，「凡」這個字也兩個講法，一個講法是凡是人，凡是人有過。凡是人，只要你是人，就不管是中國人、外國人，就是這個意思。凡是你是人，無論是中國人、外國人都一樣，沒有例外的。中國人造惡業，得到不好的果報；外國人幹壞事，他的果報也不好，你都可以看得到的，這都一樣的，這是事實真相。所以《地藏菩薩本願經》講，造什麼業，墮無間地獄，《地藏經》講得很清楚，無論羌胡夷狄，就是中國、外國人，都一樣，不管你是哪一個族群的人，造業都是一樣有果報，造善得善報，造惡得惡報。凡是人，都包含在裡面，人間的人，地球上的人類。</w:t>
      </w:r>
      <w:r>
        <w:t xml:space="preserve"> </w:t>
      </w:r>
    </w:p>
    <w:p w14:paraId="3B1AD2B8" w14:textId="77777777" w:rsidR="00833ED3" w:rsidRDefault="00833ED3">
      <w:pPr>
        <w:pStyle w:val="a3"/>
      </w:pPr>
      <w:r>
        <w:t xml:space="preserve">　　另外一個講法就是凡人，我們凡夫俗子，凡人。凡人，孔子講，「人非聖賢，孰能無過」。我們凡人，不是聖賢人，凡人怎麼會沒有過？都有過，重要要知過改過。所以這個「凡人有過」，凡人有兩個講法。一個就是凡夫的人，我們現在是凡人。所以袁了凡，他要了，他要了脫世俗，要超越這個凡人，叫了凡。另外一個講法，就是凡是人，中國人、外國人都一樣的。中國有灶神，外國有沒有？外國也有。外國也有家庭，他也有燒火，外國有外國的灶神。</w:t>
      </w:r>
      <w:r>
        <w:t xml:space="preserve"> </w:t>
      </w:r>
    </w:p>
    <w:p w14:paraId="0F12B4E3" w14:textId="77777777" w:rsidR="00833ED3" w:rsidRDefault="00833ED3">
      <w:pPr>
        <w:pStyle w:val="a3"/>
      </w:pPr>
      <w:r>
        <w:t xml:space="preserve">　　有過，『大則奪紀』，罪過比較重大的，減掉十二歲，這叫一紀，一紀就是十二年，十二年的壽命沒有了。『小則奪算』，罪過比較小的，削減一百天，叫一算。</w:t>
      </w:r>
      <w:r>
        <w:t xml:space="preserve"> </w:t>
      </w:r>
    </w:p>
    <w:p w14:paraId="5BB22C59" w14:textId="77777777" w:rsidR="00833ED3" w:rsidRDefault="00833ED3">
      <w:pPr>
        <w:pStyle w:val="a3"/>
      </w:pPr>
      <w:r>
        <w:t xml:space="preserve">　　【其過大小。有數百事。欲求長生者。先須避之。】</w:t>
      </w:r>
      <w:r>
        <w:t xml:space="preserve"> </w:t>
      </w:r>
    </w:p>
    <w:p w14:paraId="5D5C41E6" w14:textId="77777777" w:rsidR="00833ED3" w:rsidRDefault="00833ED3">
      <w:pPr>
        <w:pStyle w:val="a3"/>
      </w:pPr>
      <w:r>
        <w:t xml:space="preserve">　　這段很重要。道家，他是求長生不老，延年益壽。有很多人他喜歡修仙，我小時候還沒有學佛，我也很羨慕神仙。小時候也不懂，小時候在鄉下，我們家就住馬路旁邊。人死了，抬個棺材，後面跟了一群的家親眷屬，哭哭啼啼的，披麻帶孝，哭哭啼啼的。我們家，我門一打開，我就常常看到。小時候我就想，我就問我父親，那是怎麼了？他說人死了，裝在棺材裡面，要抬去埋了。後來我就想，那人很可憐，人死了多可憐，這麼多人那麼傷心。那人怎麼會死？人能夠不死嗎？我就常常想這個問題，所以我從小就思考這個問題。釋迦牟尼佛出家，他也是看到人生老病死，他回到王宮就悶悶不樂，就常常一直在想人怎麼有生老病死？他也看到這個，怎麼解決這個生死的問題？想到這個問題。</w:t>
      </w:r>
      <w:r>
        <w:t xml:space="preserve"> </w:t>
      </w:r>
    </w:p>
    <w:p w14:paraId="37590027" w14:textId="77777777" w:rsidR="00833ED3" w:rsidRDefault="00833ED3">
      <w:pPr>
        <w:pStyle w:val="a3"/>
      </w:pPr>
      <w:r>
        <w:t xml:space="preserve">　　後來，我母親過年就帶我們到我外婆家，有一個小廟，一個尼師，已經往生了。那個時候就那個尼師，穿的衣服不一樣，又拿一個拂塵，過年我母親回娘家，初二，我們都要跟她到外婆家去，去看外婆、看看舅舅，領個紅包，然後就去寺廟吃個齋飯。我從小就看到這個師父穿的衣服跟我們不一樣，這個生死的問題她肯定知道的。那我自己想的，我也沒有去問，我也不會問，這個人一定不一樣，她穿的衣服跟我們不一樣。後來比較大一點，看到有些出家人穿著長衫，風一吹，飄飄若仙，我就更羨慕，好像滿自在的。</w:t>
      </w:r>
      <w:r>
        <w:t xml:space="preserve"> </w:t>
      </w:r>
    </w:p>
    <w:p w14:paraId="6C67ABB6" w14:textId="77777777" w:rsidR="00833ED3" w:rsidRDefault="00833ED3">
      <w:pPr>
        <w:pStyle w:val="a3"/>
      </w:pPr>
      <w:r>
        <w:t xml:space="preserve">　　後來聽我父親的朋友講故事，我父親有個朋友常常到我家來喝酒，愛喝，酒一喝，他就給我們講故事。他就講八仙怎麼怎麼修的，如果你將來要修仙，要給你祖宗講一講，說你要入山去修仙。我聽了又很嚮往，修仙可以長生不老。後來讀書之後，又去找，看那個漫畫，《西遊記》漫畫。《西遊記》，看到孫悟空吃了王母娘娘的蟠桃，長生不老，他都不會死，我就更羨慕。小時候就看《西遊記》，因為我那個時候我家搬到台北，我母親賣菜，一方面又出租武俠小說，還有漫畫，然後我就幫助看那個店，我就不管有沒有人來租這個書，我自己先看。所以那些書，我自己都先看過一遍。武俠小說，還有漫畫，古代的、現代的，我看得很多，什麼《七俠五義》、《小五義》、《水滸傳》、《封神榜》，我都看過。後來，這也是心裡一直想，生死這個問題怎麼處理？後來十六歲才接觸到佛法。</w:t>
      </w:r>
      <w:r>
        <w:t xml:space="preserve"> </w:t>
      </w:r>
    </w:p>
    <w:p w14:paraId="60335343" w14:textId="77777777" w:rsidR="00833ED3" w:rsidRDefault="00833ED3">
      <w:pPr>
        <w:pStyle w:val="a3"/>
      </w:pPr>
      <w:r>
        <w:t xml:space="preserve">　　求長生，也是很多人想要得到這個果報，修道家，就是求長生。我跟這個道教也有個因緣，我二ＯＯ七年，十年前，在我家鄉接一個拱北殿，就是仙公廟，供奉呂洞賓的，它那是三教的，中間供呂洞賓，後面供八仙，還有老子，右邊是釋迦牟尼佛，左邊是孔子，所以很符合我們老和尚儒釋道三教，多元文化。所以我也莫名其妙被請回去當主持，掛一個名當主持。這個廟也一百多年了，清朝的時候建的，一百多年。如果大家有到台灣來，我再帶你去拜拜仙公，去八仙洞。以前都給人家睡仙夢的，如果你問什麼事情，去那邊掛單，然後有一個房間給你睡覺，你求仙公給你指點，你要問什麼事情，他在夢中就會給你托夢。所以跟道家也有一點淵源，現在學佛，那就更圓滿了。</w:t>
      </w:r>
      <w:r>
        <w:t xml:space="preserve"> </w:t>
      </w:r>
    </w:p>
    <w:p w14:paraId="2C0E0BC8" w14:textId="77777777" w:rsidR="00833ED3" w:rsidRDefault="00833ED3">
      <w:pPr>
        <w:pStyle w:val="a3"/>
      </w:pPr>
      <w:r>
        <w:t xml:space="preserve">　　這裡講，「其過大小，有數百事」，後面講的有一百七十條，我們要求長生、要求身體健康，我們學佛，要求往生極樂世界，也要『先須避之』。所以我們念佛修淨土的人，也不能圖僥倖的心理，這也是不對。不能看到《觀無量壽經》講，五逆十惡都能往生，還怕什麼？我造的業又沒那麼重，現在拼命造，多造一點，到臨終的時候，地獄相現前，我們再念個十念，不都去了嗎？如果存這樣僥倖的心，恐怕這一生又去不成了。我們還是要按照《無量壽經》四十八願裡面講，有罪過要懺悔、要改過，信願念佛求往生，這樣比較保險。存僥倖的心理，也不是說絕對不能往生，但是不保險，怕臨終你顛倒了，那就不行。這個我們老和尚講經講得很多，所以我們念佛人還是要重視這個，這是印光大師念佛專家給我們提倡的，我們一定要重視。</w:t>
      </w:r>
      <w:r>
        <w:t xml:space="preserve"> </w:t>
      </w:r>
    </w:p>
    <w:p w14:paraId="31E6B459" w14:textId="77777777" w:rsidR="00833ED3" w:rsidRDefault="00833ED3">
      <w:pPr>
        <w:pStyle w:val="a3"/>
      </w:pPr>
      <w:r>
        <w:t xml:space="preserve">　　好，「鑑察章」我們就學習到這裡。現在時間到了，我們是用午齋時間，祝大家禪悅為食，法喜充滿。阿彌陀佛。　　</w:t>
      </w:r>
    </w:p>
    <w:sectPr w:rsidR="00833E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63A73" w14:textId="77777777" w:rsidR="00833ED3" w:rsidRDefault="00833ED3" w:rsidP="00EE5A23">
      <w:r>
        <w:separator/>
      </w:r>
    </w:p>
  </w:endnote>
  <w:endnote w:type="continuationSeparator" w:id="0">
    <w:p w14:paraId="1CE12DCF" w14:textId="77777777" w:rsidR="00833ED3" w:rsidRDefault="00833ED3" w:rsidP="00EE5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87C8F" w14:textId="77777777" w:rsidR="00833ED3" w:rsidRDefault="00833ED3" w:rsidP="00EE5A23">
      <w:r>
        <w:separator/>
      </w:r>
    </w:p>
  </w:footnote>
  <w:footnote w:type="continuationSeparator" w:id="0">
    <w:p w14:paraId="48AAB64B" w14:textId="77777777" w:rsidR="00833ED3" w:rsidRDefault="00833ED3" w:rsidP="00EE5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23"/>
    <w:rsid w:val="007931EE"/>
    <w:rsid w:val="00833ED3"/>
    <w:rsid w:val="00EE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D8B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5A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5A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5A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5A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10958</Characters>
  <Application>Microsoft Office Word</Application>
  <DocSecurity>0</DocSecurity>
  <Lines>91</Lines>
  <Paragraphs>25</Paragraphs>
  <ScaleCrop>false</ScaleCrop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