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D0AFD" w14:textId="77777777" w:rsidR="00D925B5" w:rsidRDefault="00D925B5">
      <w:r>
        <w:t xml:space="preserve">太上感應篇直講（第一回）　　悟道法師主講　　（第八集）　　</w:t>
      </w:r>
      <w:r>
        <w:t>2017/10/11</w:t>
      </w:r>
      <w:r>
        <w:t xml:space="preserve">　　中國福州阿彌陀佛大飯店　　檔名：</w:t>
      </w:r>
      <w:r>
        <w:t xml:space="preserve">WD19-026-0008 </w:t>
      </w:r>
    </w:p>
    <w:p w14:paraId="583B4EF8" w14:textId="77777777" w:rsidR="00D925B5" w:rsidRDefault="00D925B5">
      <w:pPr>
        <w:pStyle w:val="a3"/>
      </w:pPr>
      <w:r>
        <w:t xml:space="preserve">　　《太上感應篇》。諸位同學及網路前的同學，大家下午好，阿彌陀佛！請大家翻開經本第四十五頁，倒數第一行第二句看起：</w:t>
      </w:r>
      <w:r>
        <w:t xml:space="preserve"> </w:t>
      </w:r>
    </w:p>
    <w:p w14:paraId="76516FBC" w14:textId="77777777" w:rsidR="00D925B5" w:rsidRDefault="00D925B5">
      <w:pPr>
        <w:pStyle w:val="a3"/>
      </w:pPr>
      <w:r>
        <w:t xml:space="preserve">　　【分外營求。力上施設。】</w:t>
      </w:r>
      <w:r>
        <w:t xml:space="preserve"> </w:t>
      </w:r>
    </w:p>
    <w:p w14:paraId="2D3871DD" w14:textId="77777777" w:rsidR="00D925B5" w:rsidRDefault="00D925B5">
      <w:pPr>
        <w:pStyle w:val="a3"/>
      </w:pPr>
      <w:r>
        <w:t xml:space="preserve">　　『分外營求』，分是本分，分外就是「不守本分」，這是本分以外的，去「妄想鑽謀名利富貴」。這句也就是我們一般講的，不能夠安分守己，就是超過自己的本分。超過自己的本分，不但求不到，反而會損失。這個本分的事情，還是要看自己的命怎麼樣，俗話講「命中有時自然有，命中無時莫強求」。就是命中有自然就有了，我們不必要去分外營求；如果命中沒有，我們想求也求不來。多少人想求發財，但是有人求得到，有人是求不到。求不到的人，並不代表他頭腦不好，往往不是很聰明的人，他做什麼事都發財；往往看到一個頭腦很好的，他做什麼事都虧錢。頭腦比較聰明，過去生修慧不修福；頭腦比較不好的人他發財，過去生修福不修慧。各人命運不一樣，過去生造的因不一樣。</w:t>
      </w:r>
      <w:r>
        <w:t xml:space="preserve"> </w:t>
      </w:r>
    </w:p>
    <w:p w14:paraId="6974FAC8" w14:textId="77777777" w:rsidR="00D925B5" w:rsidRDefault="00D925B5">
      <w:pPr>
        <w:pStyle w:val="a3"/>
      </w:pPr>
      <w:r>
        <w:t xml:space="preserve">　　佛教我們福慧雙修。佛是福慧二足尊，要修福也要修慧，這樣才圓滿。因此看相算命，了解自己的命運，也就不會分外營求。像了凡先生一樣，袁了凡他是遇到雲谷禪師給他開示，他知道改造命運的理論與方法，那個時候他的別號才改做了凡。原來他的別號，他的字號叫學海，他的本名只有一個字叫黃，黃色的黃，袁黃。古人有名有字，他的名叫黃，袁黃，他的字號，就是外號，叫學海。你看他的口氣大不大？他的學問像大海一樣。後來遇到雲谷禪師，謙虛多了，了凡，原來自己是凡夫。他給孔先生算命，被算準了，他真的服了，真的人有命運。哪一年他考試考第幾名都給他算出來，哪一年領多少公家的米也算出來，一粒都不差，連生活當中很微小的事情，都給他算得很準確。了凡先生，孔先生給他算命，他也不是說他幫他排流年算命算了他就相信，他也不是算一算他就相信，他還去試驗試驗，去實驗實驗，看看是不是這樣。結果很多年，真的都不出孔先生算的，後來他才放下，本來妄想還是很多的。妄念多就會分外營求，超過自己本分、不守本分，都會打妄想。自從給孔先生算命算得很準確，他就不分外營求。</w:t>
      </w:r>
      <w:r>
        <w:t xml:space="preserve"> </w:t>
      </w:r>
    </w:p>
    <w:p w14:paraId="47C5C025" w14:textId="77777777" w:rsidR="00D925B5" w:rsidRDefault="00D925B5">
      <w:pPr>
        <w:pStyle w:val="a3"/>
      </w:pPr>
      <w:r>
        <w:t xml:space="preserve">　　不分外營求，他的生活過得也非常消極，終日靜坐，不起妄念。所以他去棲霞山拜會雲谷禪師，跟雲谷禪師坐了三天三夜，不瞑目，就是眼睛沒有合起來。雲谷禪師以為他的功夫很好，禪定的功夫很好，問他是什麼緣故，能夠跟他對坐三天三夜不瞑目？他才把被孔先生算命算得很準這個事情說出來。雲谷禪師聽了之後才哈哈大笑，我原來以為你是什麼豪傑，以為你有什麼功夫，原來還是一個凡夫。他就覺得很奇怪，雲谷禪師怎麼這麼說？就進一步請問，這什麼原因？禪師怎麼說他是凡夫？他說你十幾年來，被人家算命算定了，你都沒有辦法去給它轉動一分一毫，那你不是凡夫是什麼？他聽了之後，因為從來沒有聽說過，所以他就進一步去請問。這樣雲谷禪師接著給他開示，最後他才明白原來命是自己造的，自己造的自己當然能夠去改。所以立命之學，他能改造命運。改造命運必須要如理如法去修學，沒有一個不能改造命運的。所以他被算命算得很準，他很守本分，他都不打一個妄想，不過就是很消極。遇到雲谷禪師之後，他才積極的去改造命運，不再過著以前那種消極的生活。以前反正命中就是這樣，求也沒有用，是該自己的到時候就有，不該自己的打妄想沒有用。所</w:t>
      </w:r>
      <w:r>
        <w:lastRenderedPageBreak/>
        <w:t>以我們老和尚以前講《了凡四訓》，說了凡先生是標準的凡夫，他認命了，所謂標準凡夫就是認命了。那我們是凡夫，我們不標準，我們是不標準的凡夫，因為我們不認命。他是標準的凡夫。所以看相算命，能夠像了凡這樣就很難得，能夠認命就很難得，認命的人他就守本分。</w:t>
      </w:r>
      <w:r>
        <w:t xml:space="preserve"> </w:t>
      </w:r>
    </w:p>
    <w:p w14:paraId="08691E17" w14:textId="77777777" w:rsidR="00D925B5" w:rsidRDefault="00D925B5">
      <w:pPr>
        <w:pStyle w:val="a3"/>
      </w:pPr>
      <w:r>
        <w:t xml:space="preserve">　　這句含義也有深廣淺深不同，實在講每句都是這樣的。如果延伸起來講，每個人都有每個人的本分。譬如說我是出家人，出家人有出家人的本分事情。如果出家人自己本分的事情不做，去做不是自己本分的事情，那也叫分外營求。出家人本分的事情是什麼？弘法利生。出家人總不能去做生意買賣，去做生意買賣，這就不是出家人的本分的事情。做社會上一些慈善事業，也不是出家人本分的事情。慈善事業，出家人有錢，可以給居士去辦，出家人來帶個頭，給居士去辦。出家人如果自己一天到晚在辦那個，把自己本分的事情就荒廢掉，那就不對了。因為每個人他的身分、他的地位不一樣，就要守住他自己本分的工作，把自己本分的事做好。所以每個人有每個人他分內的事情，分內的事情要做好，分外的事情你不能去營求，分外營求就錯了。所以這句延伸也是有這個意思在，各人有各人本分的事情。所以出家人弘法利生是自己本分的事情，如果不做這個做其他的，跟自己本分的事情不相干的，就是屬於分外營求，這就不對了。</w:t>
      </w:r>
      <w:r>
        <w:t xml:space="preserve"> </w:t>
      </w:r>
    </w:p>
    <w:p w14:paraId="43B4193E" w14:textId="77777777" w:rsidR="00D925B5" w:rsidRDefault="00D925B5">
      <w:pPr>
        <w:pStyle w:val="a3"/>
      </w:pPr>
      <w:r>
        <w:t xml:space="preserve">　　下面這句講『力上施設』，「力」是努力，很努力的向上建設，建設豪華房子、用具，甚至買車子，就是要去攀比，跟人家比賽，把精力都放在奢侈豪華的布置上面，都是超過自己本分的事情。自己本分，我們什麼樣的身分地位，我們就是所做的這一切，一定要符合我們現前的身分地位，這樣才合乎常理。這個禮，禮節講的也就是講這個，不能僭越，不能超過。像《論語》上講的，八佾舞，祭祀，三家都用八佾舞，孔子說僭越，超過他本分，天子他才用八佾，諸侯是六佾。他也用八佾，那就跟天子一樣，超過他本分，所以孔子就很不贊同這樣的，超過他的身分地位。所以孔子很重視這樁事情。這是「力上施設」，這個都是錯誤的。所以一部《論語》裡面講的這些，也都是有因果的。我們自己做一些超越本分的事情，下面的人他看了他也效法，你這樣做，他也學習，就是這麼做，學習錯誤的，大家都有果報，果報都不好。我們再看下面這句：</w:t>
      </w:r>
      <w:r>
        <w:t xml:space="preserve"> </w:t>
      </w:r>
    </w:p>
    <w:p w14:paraId="6F3944E6" w14:textId="77777777" w:rsidR="00D925B5" w:rsidRDefault="00D925B5">
      <w:pPr>
        <w:pStyle w:val="a3"/>
      </w:pPr>
      <w:r>
        <w:t xml:space="preserve">　　【淫慾過度。】</w:t>
      </w:r>
      <w:r>
        <w:t xml:space="preserve"> </w:t>
      </w:r>
    </w:p>
    <w:p w14:paraId="0315228B" w14:textId="77777777" w:rsidR="00D925B5" w:rsidRDefault="00D925B5">
      <w:pPr>
        <w:pStyle w:val="a3"/>
      </w:pPr>
      <w:r>
        <w:t xml:space="preserve">　　這句『淫慾』，欲望都超過，男女色，包括生活上一些欲望。「淫」這個字，如果是一個女字旁，是單指男女色欲，婬欲。如果是三點水，這個字就是廣義的。好像下雨下得太多，叫做淫雨。三點水的淫，淫雨就是下得太多，變鬧水災。這是形容我們的欲望，不管哪方面的欲望，不能超過，太過了就是淫。好像下雨下得太多了，變淫雨，淫雨就是水下得太多了，變成鬧水災。我們做什麼事，如果超過，欲望超過、過度，不節制，那就有災害。在生活方方面面都一樣。所以這個禮，禮節禮節，就是用禮來節制各方面的，你生活上各方面的，夫妻之間的欲望，還有生活當中種種的都要有所節制，就不能超過，超過就有罪過。</w:t>
      </w:r>
      <w:r>
        <w:t xml:space="preserve"> </w:t>
      </w:r>
    </w:p>
    <w:p w14:paraId="5CDAF30E" w14:textId="77777777" w:rsidR="00D925B5" w:rsidRDefault="00D925B5">
      <w:pPr>
        <w:pStyle w:val="a3"/>
      </w:pPr>
      <w:r>
        <w:t xml:space="preserve">　　【心毒貌慈。穢食餧人。】</w:t>
      </w:r>
      <w:r>
        <w:t xml:space="preserve"> </w:t>
      </w:r>
    </w:p>
    <w:p w14:paraId="56AB41A5" w14:textId="77777777" w:rsidR="00D925B5" w:rsidRDefault="00D925B5">
      <w:pPr>
        <w:pStyle w:val="a3"/>
      </w:pPr>
      <w:r>
        <w:t xml:space="preserve">　　『心毒貌慈』，內心很惡毒，但是外貌表現得很慈和、慈祥。內心是很惡毒的，這樣的人當然是很可怕，如果我們不認識他，以為他很慈悲，其實他那個心是很毒</w:t>
      </w:r>
      <w:r>
        <w:lastRenderedPageBreak/>
        <w:t>的。有些人他的面貌很凶，嘴巴罵人很厲害，但是他心地是很好，豆腐心，刀子口，講話都會讓人聽了受不了，但是他的心並不壞。這樣的人我們比較容易了解，雖然不能接受，但總是知道他這個人，當面我們受不了他這種態度，但是暗中他不會害我們。如果「心毒貌慈」的人，知人知面不知心，外面好像對我們很好，他暗地做什麼對我們不利的事情，我們並不知道，這樣的人就很可怕。對待這樣的人，我們也要敬而遠之。這裡講的都是針對我們自己，我們自己不要有這樣的行為。如果有這樣的，就是要改過來，要改過。</w:t>
      </w:r>
      <w:r>
        <w:t xml:space="preserve"> </w:t>
      </w:r>
    </w:p>
    <w:p w14:paraId="03023475" w14:textId="77777777" w:rsidR="00D925B5" w:rsidRDefault="00D925B5">
      <w:pPr>
        <w:pStyle w:val="a3"/>
      </w:pPr>
      <w:r>
        <w:t xml:space="preserve">　　『穢食餧人』，「把變質髒腐的食物，拿給人吃」，這也是有罪過的。東西壞了再拿給人家吃，好的時候不拿給人吃，壞了才拿給人吃，這是有罪。以前我們在華藏圖書館，也曾經有人送我們一些過期的食物，就是食品日期超過了，超過了就賣不出去，賣不出去怎麼辦？拿到道場給師父吃，供養師父。大概他以為師父的胃腸都是金剛不壞的，就拿給師父吃。那個時候我們也為了惜福，反正人家送來就吃。後來是韓館長，她很注意這個，她很護持這個。她看一看，這個過期了，丟了，不能吃，你們吃出問題，那護法有責任。所以以前我們也常常收到過期的食物送來道場，我也沒有注意去看，好像人家送來是一番好意。這都是不對的，不能賣不出去，拿給出家人吃，出家人他還是人，吃到壞東西他還是會拉肚子的。他不是吃了沒事，阿羅漢就沒問題，因為問題我們不是阿羅漢，我們還是凡夫身，不是聖賢身。像佛菩薩吃到餿的東西，到他嘴巴都變成無上妙味。佛就沒有問題，實在講阿羅漢就沒問題。</w:t>
      </w:r>
      <w:r>
        <w:t xml:space="preserve"> </w:t>
      </w:r>
    </w:p>
    <w:p w14:paraId="06A313FF" w14:textId="77777777" w:rsidR="00D925B5" w:rsidRDefault="00D925B5">
      <w:pPr>
        <w:pStyle w:val="a3"/>
      </w:pPr>
      <w:r>
        <w:t xml:space="preserve">　　你看金山活佛，大家有沒有看過《金山活佛傳》？金山活佛最少他也是阿羅漢化身的，我們看他的行跡，就像濟公活佛一樣。濟公活佛，喝酒、吃狗肉，「酒肉穿腸過，佛祖心頭坐」，濟公活佛他有那個功夫。印光祖師在《護國息災法會法語》也講個公案，梁武帝那個時代，好像有個叫寶香法師，在四川的。他也是佛菩薩、阿羅漢來示現的，他要度那個鄉村的人，那個鄉村的人都是殺生吃肉的。有一天，他也拿個碗去托缽，他說你們也分一碗肉給我吃吧！這些人心想這個出家人也吃肉，今天怎麼想開葷？就供養他一碗肉，他就大吃，吃了好幾碗，魚肉、魚蝦吃了很多，吃進去。吃了之後，他叫人家挖一個大坑，他就往那坑裡面吐，吐出來那些魚跟蝦都是活的。那個死的讓他吃到肚子，吐出來變活的，那些鄉村裡的人看了就嚇壞了。後來那個村子裡面的人都不敢再殺生吃肉，他顯了這個神通。後來寶誌公禪師知道有一個人從四川來，他說四川的香貴不貴？他說，不貴，很賤。他就跟他講不貴，就要趕快走了，叫這個人去傳話。結果去傳話，這個禪師他就坐化了。這是佛菩薩示現。</w:t>
      </w:r>
      <w:r>
        <w:t xml:space="preserve"> </w:t>
      </w:r>
    </w:p>
    <w:p w14:paraId="3942C68D" w14:textId="77777777" w:rsidR="00D925B5" w:rsidRDefault="00D925B5">
      <w:pPr>
        <w:pStyle w:val="a3"/>
      </w:pPr>
      <w:r>
        <w:t xml:space="preserve">　　所以「穢食餧人」，變質的東西不可以給人吃。所以大家如果要拿東西給我吃，也不要拿壞掉的給我吃，悟道法師大概有功夫，可能吃下去要找醫生了。我們再看下面這句：</w:t>
      </w:r>
      <w:r>
        <w:t xml:space="preserve"> </w:t>
      </w:r>
    </w:p>
    <w:p w14:paraId="51C7E06F" w14:textId="77777777" w:rsidR="00D925B5" w:rsidRDefault="00D925B5">
      <w:pPr>
        <w:pStyle w:val="a3"/>
      </w:pPr>
      <w:r>
        <w:t xml:space="preserve">　　【左道惑眾。】</w:t>
      </w:r>
      <w:r>
        <w:t xml:space="preserve"> </w:t>
      </w:r>
    </w:p>
    <w:p w14:paraId="7BF9EF57" w14:textId="77777777" w:rsidR="00D925B5" w:rsidRDefault="00D925B5">
      <w:pPr>
        <w:pStyle w:val="a3"/>
      </w:pPr>
      <w:r>
        <w:t xml:space="preserve">　　這是「以妖法邪術迷惑大眾」，我們一般講的旁門左道，他不是正規的，用旁門左道來迷惑大眾。現在我們佛門也很多這樣的，我都碰到過，常常有這些旁門左道來迷惑大眾，這個我們都要認識清楚。我們三寶弟子還是以三寶為主，皈依佛、皈依法、皈依僧，皈是回歸，依是依靠，如果跟三寶原理原則不相應，我們就不能去相信他的。有些人他就是被左道來迷惑，包括出家人都不例外，還是會被左道來迷惑。我們應當要依三寶，依三寶為標準。現在這種妖法邪術迷惑大眾，在社會上還是非常之多，非常多，我們一定要認識清楚。更重要，自己不能用旁門左道去迷惑大眾。</w:t>
      </w:r>
      <w:r>
        <w:t xml:space="preserve"> </w:t>
      </w:r>
    </w:p>
    <w:p w14:paraId="3E5FE7D3" w14:textId="77777777" w:rsidR="00D925B5" w:rsidRDefault="00D925B5">
      <w:pPr>
        <w:pStyle w:val="a3"/>
      </w:pPr>
      <w:r>
        <w:t xml:space="preserve">　　在《閱微草堂筆記》裡面就講一個公案，清朝時候有出家人就是變魔術、變把戲，晚上屋頂會有人在那邊跳，用這個方式來騙取信眾的恭敬供養。出家人也會用左道去惑眾，那就不是真正的佛弟子。《閱微草堂筆記》講的公案，是紀曉嵐先生他編寫的，講到黃鼠狼、狐仙，很多大仙、鬼神這類的，還有龍王，他記錄很多。紀曉嵐在乾隆皇帝時當了很大的官，《四庫全書》他是負責主編的，《四庫全書》他負責主持的。他記錄下來這個，不是迷信。他記錄下來這些事情，我們現在都看得到，我們都碰到過，我們都親眼看到、親耳聽到，怎麼會是瞎編的？不是的。所以他那個《筆記》，用我們現在話來講，叫新聞報導。新聞，發生的事情，然後根據事實上發生的把它記錄下來，新聞報導。所以他有親眼看到的，也有親自聽人家說的，他把它記載下來。</w:t>
      </w:r>
      <w:r>
        <w:t xml:space="preserve"> </w:t>
      </w:r>
    </w:p>
    <w:p w14:paraId="004D5004" w14:textId="77777777" w:rsidR="00D925B5" w:rsidRDefault="00D925B5">
      <w:pPr>
        <w:pStyle w:val="a3"/>
      </w:pPr>
      <w:r>
        <w:t xml:space="preserve">　　我們想一想，他能夠主編《四庫全書》，你說他是沒有知識的人嗎？他沒有知識，乾隆爺會用他嗎？不會。他這樣的人，他容易受騙嗎？我想也不會。這樣的人，你編一個故事他就會相信嗎？我想大概也不會。這樣的人是知識分子，經史子集他負責主編的，他是總負責。聖賢書他們都讀過，你說他會亂寫嗎？他也不會亂寫。因為古人著書立說都是很嚴謹的，不像現在人，沒有什麼學問，也寫書要去流傳後世，寫的那個到底對不對都不知道。寫書流傳後世，你要對後世負責，如果你寫錯了，你去誤導別人，那你就對不起人，在佛法講，那就要背因果。所以著書立說不簡單的。一世勸人以口，百世勸人以書，所以書是流傳百世的，甚至流傳千年萬世的，這個不能隨便。</w:t>
      </w:r>
      <w:r>
        <w:t xml:space="preserve"> </w:t>
      </w:r>
    </w:p>
    <w:p w14:paraId="31034C12" w14:textId="77777777" w:rsidR="00D925B5" w:rsidRDefault="00D925B5">
      <w:pPr>
        <w:pStyle w:val="a3"/>
      </w:pPr>
      <w:r>
        <w:t xml:space="preserve">　　《閱微草堂筆記》，他的文筆也好，以前我看這個故事，《閱微草堂》。另外一本是《聊齋誌異》，《聊齋誌異》蒲松齡寫的，那個小說它也不完全是小說，他是用小說的筆法去寫。好像我們現在說拍電影、拍連續劇，根據什麼什麼改編，他還是有個根據，不是完全沒有那回事情。實際上我們看看《聊齋》跟《閱微草堂筆記》，我們老和尚以前在美國，他有把《閱微草堂筆記》節錄，在《淨土集》裡面。所以我看了雪廬老人的《論語講記》，雪廬老人講，要學《論語》，要學《常禮舉要》，要看《資治通鑑輯覽》，《通鑑》就是講政治的，《輯覽》要學這個，要學《閱微草堂筆記》的文章，要看這個。我們看史、看經，看經長學問，讀史，讀歷史長見識。所以古人要讀經、讀史，史就是發生的事情，經是道理、真理，用真理來對照事實發生的事情，用這個理來印證這個事。在佛法講理事，有事就有理，有理就有事，《華嚴經》講「理無礙，事無礙，理事無礙，事事無礙」。所以我們要去讀這個東西，才會長學問、長見識。</w:t>
      </w:r>
      <w:r>
        <w:t xml:space="preserve"> </w:t>
      </w:r>
    </w:p>
    <w:p w14:paraId="668A253B" w14:textId="77777777" w:rsidR="00D925B5" w:rsidRDefault="00D925B5">
      <w:pPr>
        <w:pStyle w:val="a3"/>
      </w:pPr>
      <w:r>
        <w:t xml:space="preserve">　　現在發生的事情，以前都發生過，只不過歷史重演。讀了這些，你就知道古人他怎麼去處理這些事情，我們讀了之後，我們也就知道怎麼來處理這個事情。所以多看這些書，大家看看這個也是有需要的。看《閱微草堂筆記》，那都是故事，所以以前我也想把這個拍成連續劇。現在拍的那個連續劇都不好看，看了沒味道；拍這個，有味道，你見識會很廣，你再看現在什麼附體，你就知道怎麼一回事。以前古書寫的，現在也有發生這個事情，以現在發生的事情再去對照古書寫的，那你不就印證出來嗎？就證明以前的確發生過的事情，因為現在也有。那不是古人亂寫的，現在你都有。</w:t>
      </w:r>
      <w:r>
        <w:t xml:space="preserve"> </w:t>
      </w:r>
    </w:p>
    <w:p w14:paraId="5CC336BA" w14:textId="77777777" w:rsidR="00D925B5" w:rsidRDefault="00D925B5">
      <w:pPr>
        <w:pStyle w:val="a3"/>
      </w:pPr>
      <w:r>
        <w:t xml:space="preserve">　　所以有一年我到山東去，那個時候在山東做百七，有一個法師，他在山東附近的一個縣，他有個寺院，他是專門做助念的，還有很多附體的，他都專門收這種的。附體的、得重病的、要求往生的，他說開車八小時之內，他都可以去接的，接到他那邊去助念。他說你有病，你如果不想醫治，要想求往生，都可以送到他那邊，他負責助念，那些附體的他也收。有人就跟他講，那個附體都是假的，人去裝的。他說那個附體的，頭在撞牆壁，你說是裝的，你撞給我看看。講的人他又不敢撞，撞怕頭破了，不敢撞。所以這些事情我們都要多去了解。現在科技發達，社會媒體也很發達，所以有很多事情就不能像以前一樣，就用迷信兩個字就把它否定，也沒辦法去否定這些事情。</w:t>
      </w:r>
      <w:r>
        <w:t xml:space="preserve"> </w:t>
      </w:r>
    </w:p>
    <w:p w14:paraId="481765CC" w14:textId="77777777" w:rsidR="00D925B5" w:rsidRDefault="00D925B5">
      <w:pPr>
        <w:pStyle w:val="a3"/>
      </w:pPr>
      <w:r>
        <w:t xml:space="preserve">　　過去台灣電視公司也拍過「中國民間故事」，早期拍的。現在年輕人不看這些，都看那些機器人，看那些太空人。實在講那個太空人，我讀了《感應篇》，我有個心得，太空人登陸月球回來之後，我看他的精神都會變樣。當時我讀了《感應篇》，看到太空人，我自己就有這種感覺。因為《感應篇》講，我們站在地球上久視日月，我們前面講「久視日月」，看得太久都有罪過。在這邊看，看太久都有罪過，你還踏上去，那罪不是更大嗎？那個時候我就在想，站在地球看都有罪，那還飛到月球上去，我一直在想。後來我在</w:t>
      </w:r>
      <w:r>
        <w:t>YOUTUBE</w:t>
      </w:r>
      <w:r>
        <w:t>網路上新聞我終於得到印證，說美國阿姆斯壯，第一個登陸月球的兩個人，那個時候我有看電視直播，他說為什麼登陸一次，怎麼沒有再登陸？就是精神出狀況。所以我得到印證，印證什麼？《太上感應篇》講的「久視日月」，就是對這個不恭敬，所以會有災禍。</w:t>
      </w:r>
      <w:r>
        <w:t xml:space="preserve"> </w:t>
      </w:r>
    </w:p>
    <w:p w14:paraId="44A90FFC" w14:textId="77777777" w:rsidR="00D925B5" w:rsidRDefault="00D925B5">
      <w:pPr>
        <w:pStyle w:val="a3"/>
      </w:pPr>
      <w:r>
        <w:t xml:space="preserve">　　所以發明這些機器去登陸，登陸了有好處嗎？沒好處。有壞處，什麼壞處？在西方國家不相信上帝。原來信基督教、天主教，知道上帝，還會尊重上帝，還怕上帝，怕上帝來處罰。現在登陸月球，宣告上帝死亡，沒有上帝，那人家都不信了。西方人如果不信基督，不信上帝，那跟東方一樣，不信宗教，不信神明，那個後果是一樣的。你相信有上帝還會收斂一點，你不相信有上帝，那就肆無忌憚，什麼事都能做，反正也沒有上帝。《聖經》講的那個上帝，我們飛上去根本沒看到。所以現在人，人心就愈來愈不好。登陸月球有什麼好處？又沒有搬一個金子回來，也沒有，有什麼好處！所以這些科技發達，英國湯恩比博士講，盲目發展。講得真的不錯，該發展的要發展，不該發展的它也發展，這些都屬於左道。這個也屬於左道，不該發展的科技，你發展出來，也是屬於『左道惑眾』。</w:t>
      </w:r>
      <w:r>
        <w:t xml:space="preserve"> </w:t>
      </w:r>
    </w:p>
    <w:p w14:paraId="24D71E53" w14:textId="77777777" w:rsidR="00D925B5" w:rsidRDefault="00D925B5">
      <w:pPr>
        <w:pStyle w:val="a3"/>
      </w:pPr>
      <w:r>
        <w:t xml:space="preserve">　　現在左道我們不能以以前說妖法邪術，妖法邪術現在都不夠看，現在最大的左道就是手機，那個惑眾最厲害的。現在哪個人不受到這個迷惑？大多數人逃不了，現在只有老和尚沒有受影響。來這裡上傳統文化的課，手機要收起來，那就不會被迷惑。關到監獄裡面的人，不能看手機，那個也不會受迷惑。一天到晚，在中國、外國，大家低著頭就是看手機。那內容是什麼？如果聽老和尚講經，那就很好，這也是很好的工具，到哪裡都可以聽經。如果不是聽經，看亂七八糟的，那些都叫「左道惑眾」。所以這句你不能呆呆板板的給它看作妖術迷惑的才是左道，現代這些科技，不正當的內容統統是左道，來迷惑大眾的。不相信倫理道德，相信這些科技，造成世界動亂。</w:t>
      </w:r>
      <w:r>
        <w:t xml:space="preserve"> </w:t>
      </w:r>
    </w:p>
    <w:p w14:paraId="6BB31F94" w14:textId="77777777" w:rsidR="00D925B5" w:rsidRDefault="00D925B5">
      <w:pPr>
        <w:pStyle w:val="a3"/>
      </w:pPr>
      <w:r>
        <w:t xml:space="preserve">　　所以我們還是回歸傳統比較好，現在這個戲劇也是，我覺得中國民間故事我們可以提倡提倡，我們老人先看看，帶年輕人也看一看，讓他來了解一下傳統。我們台灣有一個，在二十幾年前一個電視的演員，現在要跟她先生到北京去了，他們也開了個影視公司，同修給我介紹。她以前也演過中國民間故事，她演觀世音，多看這個也比較好，不管怎麼樣，比那亂七八糟的好。有中國民間故事，還有一些鬼神的，我就說你拿來給我看看，我出家三十幾年都沒機會看。現在他們都把這個賣給</w:t>
      </w:r>
      <w:r>
        <w:t>YOUTUBE</w:t>
      </w:r>
      <w:r>
        <w:t>這個公司，這網路上都可以點閱下來。我看這個課我講得很快，快講完了，講完了有時間，看大家有沒有興趣要看，我來挑幾部給你們看，中國民間故事。這個民間故事有一些它有啟發性的，都是比較勸人斷惡修善這方面，寓教於樂。現代年輕人他不看這些了，看到這個，他就兩個字，迷信。但是現實生活當中，你遇到很多不可思議的事情，你親眼看到、親耳聽到，怎麼會是迷信？我們再看下面：</w:t>
      </w:r>
      <w:r>
        <w:t xml:space="preserve"> </w:t>
      </w:r>
    </w:p>
    <w:p w14:paraId="51CF7144" w14:textId="77777777" w:rsidR="00D925B5" w:rsidRDefault="00D925B5">
      <w:pPr>
        <w:pStyle w:val="a3"/>
      </w:pPr>
      <w:r>
        <w:t xml:space="preserve">　　【短尺狹度。】</w:t>
      </w:r>
      <w:r>
        <w:t xml:space="preserve"> </w:t>
      </w:r>
    </w:p>
    <w:p w14:paraId="1E392B53" w14:textId="77777777" w:rsidR="00D925B5" w:rsidRDefault="00D925B5">
      <w:pPr>
        <w:pStyle w:val="a3"/>
      </w:pPr>
      <w:r>
        <w:t xml:space="preserve">　　尺寸，度量衡。尺寸，「尺度不公，買入量長，賣出量短」。譬如說賣布，賣個一尺，一尺的長度它有規定的，政府有規定這個尺寸，長度一尺多長。以前我看那個賣布的，就是用那個尺一直量一直量，賣布匹的，用尺一直量，看你要買幾尺。如果賣的人他把它量少了，賣的價錢還是那個長度的價錢。譬如說買十尺，他量九尺給他，收十尺的錢，給他實際上是九尺的布，這叫『短尺狹度』。做生意，這就不公平，現在消費者有保護消費者基金會，這現在都可以去告狀的。下面是：</w:t>
      </w:r>
      <w:r>
        <w:t xml:space="preserve"> </w:t>
      </w:r>
    </w:p>
    <w:p w14:paraId="123FDF07" w14:textId="77777777" w:rsidR="00D925B5" w:rsidRDefault="00D925B5">
      <w:pPr>
        <w:pStyle w:val="a3"/>
      </w:pPr>
      <w:r>
        <w:t xml:space="preserve">　　【輕秤小升。】</w:t>
      </w:r>
      <w:r>
        <w:t xml:space="preserve"> </w:t>
      </w:r>
    </w:p>
    <w:p w14:paraId="375BDB25" w14:textId="77777777" w:rsidR="00D925B5" w:rsidRDefault="00D925B5">
      <w:pPr>
        <w:pStyle w:val="a3"/>
      </w:pPr>
      <w:r>
        <w:t xml:space="preserve">　　「秤升不平，賣出稱輕，買入稱重。」以前秤子有個秤錘，還有磅秤，磅秤有兩頭的，後來有發明一個表。以前我們賣菜用磅，然後秤幾斤幾兩。以前跟我母親賣菜，我就去玩開關，那個可以轉的，轉一轉，秤下去你看一斤，實在是不夠一斤，如果要去動手腳。我是沒有動手腳，我都是調到正確的賣。我們賣菜後來收起來，為什麼收起來？我們對面那家他也賣菜，一樣賣菜，我們一斤賣十塊，他五塊。一樣的菜，你要到哪一家買？你當然去他家買，我們就倒閉了。後來我就想，奇怪，你菜去中央市場批發的，我們也是中央市場批發的，怎麼可能差這麼多？砍頭生意有人做，虧本生意沒人做的，你怎麼做虧本生意？難道你有那麼多錢去虧嗎？如果你有那麼多錢去虧，你也不要在這裡做這個小買賣，我就想想不通。</w:t>
      </w:r>
      <w:r>
        <w:t xml:space="preserve"> </w:t>
      </w:r>
    </w:p>
    <w:p w14:paraId="59F2FED8" w14:textId="77777777" w:rsidR="00D925B5" w:rsidRDefault="00D925B5">
      <w:pPr>
        <w:pStyle w:val="a3"/>
      </w:pPr>
      <w:r>
        <w:t xml:space="preserve">　　後來跟我母親、我弟弟，我們就很心不甘情不願的去打聽，結果是怎麼樣，我們對面那個賣菜的，他一面買菜，一面給人家偷菜，一面買一面偷，偷的不用本錢，當然他可以賣便宜。我們倒了，後來倒閉了。後來倒閉，我媽媽去出家，倒閉，生意做不起來，去出家了。後來我就跟我母親講，我說那個大概也是菩薩，如果他沒有給我們弄得倒閉，我看妳也不會出家。她說，是！如果賺錢，我是放不下的，虧本只好放下。這個也不是壞事，他也幫助妳出家，還不錯，不然妳現在還在賣菜。所以現在想一想，對面那個菜攤他也是菩薩，叫我們放下，用這種方法讓我們倒閉。</w:t>
      </w:r>
      <w:r>
        <w:t xml:space="preserve"> </w:t>
      </w:r>
    </w:p>
    <w:p w14:paraId="5A278D98" w14:textId="77777777" w:rsidR="00D925B5" w:rsidRDefault="00D925B5">
      <w:pPr>
        <w:pStyle w:val="a3"/>
      </w:pPr>
      <w:r>
        <w:t xml:space="preserve">　　在《太上感應篇彙編》裡面有一個公案，在明朝時代有個商人，他的秤頭灌水銀，所以秤給客人看，古時候是一斤十六兩，台灣現在還是一斤十六兩，所謂半斤八兩，就是一斤是十六兩，我們自古以來都是一斤十六兩。但是現在大陸聽說不是一斤十六兩，是一斤十兩。傳統的是一斤十六兩。他偷這個秤，偷斤減兩，用這樣來致富，賺了很多錢。臨終的時候告訴他兒子，他跟他兒子講，他說你知道父親為什麼賺這麼多錢嗎？就是靠那個秤錘作弊，灌水銀。所以客人看就給他看，他秤的重量就是這樣沒錯，實際上沒有那麼重，但是賣他那個錢，他是賺取這個暴利。他兒子很有善根，知道父親做這個是不好的事情，沒有道德的，商業要有商業道德。他也很孝順，表面上答應他父親，他父親過世之後，他就把假的秤錘毀掉，用真的。用真的沒有多久，他生了兩個兒子，他兩個兒子就死了。他就心很不平，他說我父親一生都用偷斤減兩的這樣致富，父親臨終給他講這個事實真相，他有良心，不願意照他父親這樣做，把假的磅秤換成真的，怎麼老天還給我這樣的報應？讓我兩個兒子死了？他心裡很不平。</w:t>
      </w:r>
      <w:r>
        <w:t xml:space="preserve"> </w:t>
      </w:r>
    </w:p>
    <w:p w14:paraId="3A6FD3FD" w14:textId="77777777" w:rsidR="00D925B5" w:rsidRDefault="00D925B5">
      <w:pPr>
        <w:pStyle w:val="a3"/>
      </w:pPr>
      <w:r>
        <w:t xml:space="preserve">　　那天晚上他就做了一個夢，夢到天神來給他托夢，他說某某人你不要不平，就是因為你有良心，不依照你父親用這種假的磅秤去欺騙人賺取暴利，所以上帝命令把你那兩個兒子收回來。你那兩個兒子是什麼？是煞星來的，要來破你們家的。你父親賺這個不義之財，所以上帝派這兩個（就是他的孫子）來破他的家。他說現在因為你改過來，所以上帝又把這兩個煞星收回去了。所以你兩個兒子死了，你不要傷心，上帝很快會再派兩個好的兒子來給你。後來他夢醒了，結果沒多久，他又生了兩個兒子，這兩個兒子不是來破家的，是來幫助他們家道的。有這個公案。所以鬼神記善記惡都記得很清楚，不會差錯的。但是因果如果不明瞭，難免就怨天尤人。我們再看下面：</w:t>
      </w:r>
      <w:r>
        <w:t xml:space="preserve"> </w:t>
      </w:r>
    </w:p>
    <w:p w14:paraId="6F246D98" w14:textId="77777777" w:rsidR="00D925B5" w:rsidRDefault="00D925B5">
      <w:pPr>
        <w:pStyle w:val="a3"/>
      </w:pPr>
      <w:r>
        <w:t xml:space="preserve">　　【以偽雜真。採取奸利。】</w:t>
      </w:r>
      <w:r>
        <w:t xml:space="preserve"> </w:t>
      </w:r>
    </w:p>
    <w:p w14:paraId="638D5481" w14:textId="77777777" w:rsidR="00D925B5" w:rsidRDefault="00D925B5">
      <w:pPr>
        <w:pStyle w:val="a3"/>
      </w:pPr>
      <w:r>
        <w:t xml:space="preserve">　　這裡『偽』就是假的，摻雜在真的裡面。賣東西摻雜假的，在這個當中『採取奸利』，用這種不正當的方法獲取利益，「以偽雜真」。這個商人，我們現在常常看到新聞報紙報導，賣假的貨品。在台灣，以前我三哥在世，他住阿里山。大陸同修如果去台灣玩，都一定到阿里山。如果大家去過台灣，你沒有去阿里山，等於沒去，還是要再去的，等於沒去。阿里山好像是台灣的代表，所以諸位同修沒有去過阿里山，你要不斷去台灣。</w:t>
      </w:r>
      <w:r>
        <w:t xml:space="preserve"> </w:t>
      </w:r>
    </w:p>
    <w:p w14:paraId="3FEFD578" w14:textId="77777777" w:rsidR="00D925B5" w:rsidRDefault="00D925B5">
      <w:pPr>
        <w:pStyle w:val="a3"/>
      </w:pPr>
      <w:r>
        <w:t xml:space="preserve">　　我三哥的道場在阿里山的半山，三分之二的地方，他們那邊都是種高山茶。我三哥在世的時候，跟那些茶商很熟的。我三哥喝茶也變成茶仙，那個茶他入口就騙不了他的，真的假的，所以變茶仙。他們賣觀光客，觀光客來遊覽，大陸、台灣，反正觀光客上山去遊覽，就去買茶葉。賣茶的就泡給大家喝，他就在茶桶就抓，抓起來泡給大家喝。喝了，這個好，大家就買了。買回家，不一定是當場喝的那個味道，好像不太一樣。我聽我三哥講，那個有摻假的，也有真的，也有假的，所以沒有當場喝的那麼純。我說怎麼會？他明明泡是從那個桶拿出來，賣也是從那個桶拿出來包給他的，那怎麼會假，他又不是到其他桶子拿的。他說：你不知道，那個桶子裡面一半裝真的、一半裝假的，然後抓的時候真的抓一半、假的抓一半。我說：原來是這樣。所以我們去買茶葉就要透過熟人，他不敢騙我們，不然我們花真的錢買那個摻雜的。不過買就買了，假就假，反正也喝了，也不要去太計較了。不然你要怎麼辦，去把他的店砸掉嗎？不過我們內行一點去買，總是比較不吃虧。這是講做生意不可以這樣。做生意，你真就真，假就假，不可以「以偽雜真」。</w:t>
      </w:r>
      <w:r>
        <w:t xml:space="preserve"> </w:t>
      </w:r>
    </w:p>
    <w:p w14:paraId="6EDD390D" w14:textId="77777777" w:rsidR="00D925B5" w:rsidRDefault="00D925B5">
      <w:pPr>
        <w:pStyle w:val="a3"/>
      </w:pPr>
      <w:r>
        <w:t xml:space="preserve">　　當然我們也不是說所有的商人他都是這樣的，這樣講也不公平，有些真正老老實實的商人，他真的是這樣賣，我們也不能冤枉他們，我們也不能一概而論。好像有一、二家是這樣幹的，也不代表所有的商家他都是這樣。還是有些商家他還是有良心的，所以我們也不能一概而論，這個我們要知道。只是舉出一個例子，讓大家知道這樁事情。所以大家以後去阿里山買茶，你不要說悟道法師說的，反正你就看清楚一點，你走過去看他抓的，那你看了，他就不會抓錯了，你就買到真的。我們再看下面這句：</w:t>
      </w:r>
      <w:r>
        <w:t xml:space="preserve"> </w:t>
      </w:r>
    </w:p>
    <w:p w14:paraId="37E2AD78" w14:textId="77777777" w:rsidR="00D925B5" w:rsidRDefault="00D925B5">
      <w:pPr>
        <w:pStyle w:val="a3"/>
      </w:pPr>
      <w:r>
        <w:t xml:space="preserve">　　【壓良為賤。謾驀愚人。】</w:t>
      </w:r>
      <w:r>
        <w:t xml:space="preserve"> </w:t>
      </w:r>
    </w:p>
    <w:p w14:paraId="0E25B747" w14:textId="77777777" w:rsidR="00D925B5" w:rsidRDefault="00D925B5">
      <w:pPr>
        <w:pStyle w:val="a3"/>
      </w:pPr>
      <w:r>
        <w:t xml:space="preserve">　　「仗勢恃財強迫清白人家操守賤業。」賣良為娼，這個罪過很重。這是良家婦女，用勢力強行、強迫她去操作賤業。『壓良為賤』，這個罪過很深很重。『謾驀愚人』，就是「欺騙愚笨的人」。愚人他沒智慧，你還去欺騙他，那真的很沒良心，不應該。應該你要幫助他，怎麼還忍心去欺騙他？下面講：</w:t>
      </w:r>
      <w:r>
        <w:t xml:space="preserve"> </w:t>
      </w:r>
    </w:p>
    <w:p w14:paraId="57F4DABC" w14:textId="77777777" w:rsidR="00D925B5" w:rsidRDefault="00D925B5">
      <w:pPr>
        <w:pStyle w:val="a3"/>
      </w:pPr>
      <w:r>
        <w:t xml:space="preserve">　　【貪婪無厭。咒詛求直。】</w:t>
      </w:r>
      <w:r>
        <w:t xml:space="preserve"> </w:t>
      </w:r>
    </w:p>
    <w:p w14:paraId="6778441F" w14:textId="77777777" w:rsidR="00D925B5" w:rsidRDefault="00D925B5">
      <w:pPr>
        <w:pStyle w:val="a3"/>
      </w:pPr>
      <w:r>
        <w:t xml:space="preserve">　　「對名利財勢貪得無厭。」這就是俗話講的，人心不足蛇吞象，貪心無有止境。所以我們對於這些名利要看淡，縱然不能放下，我們也要看淡，不能貪求無厭。一個人知足常樂，一個人知足，睡在地上就好像在天堂；一個不知足的人，在天堂他也不快樂，因為他總感覺有缺陷。所以知足常樂。佛在世示現給我們看的，就是知足常樂。佛的物質生活是降到最低的，三衣一缽，日中一食，樹下一宿。三件衣服，五衣、七衣、九衣，五條衣、七條衣、九條衣，三衣。五衣是工作的衣，作務衣；七衣就是我們做法會、誦經；九衣就是有盛大的集會，算是出家人的禮服，才披九條衣。我們現在披的都是二十五條的祖衣，我們現在個個都是祖師大德。佛這個制度，三衣，五衣就是作務衣，工作穿的。所以出家人不是不要工作，不是出家人坐在那邊人家來供養，坐著吃，都不動的，不是這樣的。如果是這樣，那還要五衣嗎？不用了。</w:t>
      </w:r>
      <w:r>
        <w:t xml:space="preserve"> </w:t>
      </w:r>
    </w:p>
    <w:p w14:paraId="0BDA53B3" w14:textId="77777777" w:rsidR="00D925B5" w:rsidRDefault="00D925B5">
      <w:pPr>
        <w:pStyle w:val="a3"/>
      </w:pPr>
      <w:r>
        <w:t xml:space="preserve">　　所以弘一大師，他的《講演集》裡面有摘錄佛的一部經，那部經很短，才兩行，兩行文字，那是什麼經？掃樹葉的經。有一天佛起來，祇樹給孤獨園，樹葉掉了滿地，佛就拿掃把來掃樹葉。眾弟子看到佛在掃樹葉，大家也跟著掃，老師在掃，我們怎麼可以站在那邊看？趕快掃，掃完之後，佛就講了一部掃樹葉的經。就是掃啊掃，掃樹葉。佛說掃樹葉，你把這個地掃乾淨，將來會生到天堂，清淨，地保持乾淨。所以我們把環境整理乾淨，就是掃樹葉。你不要看到這部經，我們這房子裡面沒有樹，地髒了就不用掃，因為那是掃樹葉，如果你這樣看就看呆了。過去雪廬老人在台中講，過去讀書人讀了書，不會在生活上用，不能舉一反三。孔老夫子講，「舉一隅而不以三隅反」，他不教了，不能舉一反三，那就沒辦法教他的。所以讀書人不會運用，讀死書，叫做書呆子。學佛，讀了佛經不會活用，叫做佛呆子。讀書叫書呆子，學佛叫學成佛呆子。現在學成佛呆子很多，你不相信嗎？不相信，我找幾個給你看看，學成變佛呆子。所以你看到佛在掃樹葉，就是整理環境。古時候那個時代沒有像現在這個建築，現在的建築地髒了，你就要去把它打掃乾淨。你這樣掃乾淨，整理乾淨，你將來就會生天堂。如果弄得很髒，那會下地獄的，特別是佛堂。我在大陸</w:t>
      </w:r>
      <w:r>
        <w:t>上看到很多寺院，大殿髒兮兮的，拜墊擺得歪來歪去的。我恨不得去把它掃一掃，又不能亂動。所以有看到拜墊歪了，我都會去把它調整，把它擺正，要清潔。你看那個大殿，供佛的地方弄得髒兮兮的，對佛一點恭敬心都沒有。</w:t>
      </w:r>
      <w:r>
        <w:t xml:space="preserve"> </w:t>
      </w:r>
    </w:p>
    <w:p w14:paraId="51C9A5DC" w14:textId="77777777" w:rsidR="00D925B5" w:rsidRDefault="00D925B5">
      <w:pPr>
        <w:pStyle w:val="a3"/>
      </w:pPr>
      <w:r>
        <w:t xml:space="preserve">　　所以我們出國，去看看人家的長處，人家優點我們要學習。日本的寺院再小，它都乾乾淨淨的，你去看都一塵不染，乾乾淨淨的。再小的寺院它都很乾淨，讓人家進去，雖然小，但是你看到它整齊乾淨，一進去，你就感覺肅然起敬，對佛就肅然起敬。如果弄得髒兮兮的，髒亂不堪，看都不願意去看。在我們中國，很多天然這種好的環境，人不會去維持，破壞那個好環境，真的非常可惜，這都要改進的。</w:t>
      </w:r>
      <w:r>
        <w:t xml:space="preserve"> </w:t>
      </w:r>
    </w:p>
    <w:p w14:paraId="3FECCCBA" w14:textId="77777777" w:rsidR="00D925B5" w:rsidRDefault="00D925B5">
      <w:pPr>
        <w:pStyle w:val="a3"/>
      </w:pPr>
      <w:r>
        <w:t xml:space="preserve">　　這是講貪。三衣一缽，日中一食，一天吃一餐。樹下一宿，樹下打坐，因為印度是熱帶地區，所以可以住在樹下。以前的人身體也比較好。現在在我們中國地區，如果夏天還可以，但是夏天，如果我們露宿在外面也會感冒，現代人的體質不如以前的人。佛陀他是金剛不壞身，風吹雨打，他們都禁得起，佛弟子也是一樣。我們現在末法時期，眾生的體質差很多，原因就是環境的污染。食物的質量也不如以前，一樣那個東西，譬如說大米、玉米、水，那個營養也不如古時候。所以唐朝時候的人喝的水，跟釋迦牟尼佛那個時候的水就不一樣。釋迦牟尼佛那個時代，就是我們中國周朝那個時代，周朝時代那個水，你就喝那個水，就比你喝那個乳酪還營養，喝那個水就比乳酪還營養。所以釋迦牟尼佛那個時代，中國周朝的時代，喝當時那個水，就等於喝唐朝時候牛乳去製作的，現在講起司，比那個還營養。那現在唐朝距離我們現在一千多年，唐朝距離釋迦牟尼佛也一千多年，我們現在吃的起司不如唐朝人喝的水，它的水比我們起司營養。我們現在吃到的起司，還不一定吃到真的。如果像剛才講以偽雜真，那吃下去，都是毒。所以現代人他身體體質不一樣，無法跟釋迦牟尼佛那個時代人比。釋迦牟尼佛那個時代的人，他身體好，他的水沒有污染，水的養</w:t>
      </w:r>
      <w:r>
        <w:t>分高。這是根據每個時代人的福報不一樣，這個時代的人福報大，他的環境，吃的也好，喝的也好，用的也好；福報差，吃的不好，喝的不好，用的也不好。我們現在不要說，我們吃的比以前人多、豐富，我們有沒有比古人福報大？沒有。我看沒有，為什麼？吃的都是一些假的、一些化學的，吃的都是毒，愈吃身體愈不好，那好在哪裡？我都吃出四高，那有什麼好處？都快吃死了，那有什麼福報？遭罪了，那有什麼福報。所以現在講求健康飲食也是比較好。所以佛陀給我們示現三衣一缽、日中一食、樹下一宿，這是教我們不要貪。我們現在出家人也不能跟佛陀時代相比，不要說跟佛陀時代，跟唐朝時代的人也不能比；不要說跟唐朝，跟明清也不能比；不要說明清，跟民國初年的這些高僧大德，我們也不能比。真的是一代不如一代，我們總是要盡力來學習。</w:t>
      </w:r>
      <w:r>
        <w:t xml:space="preserve"> </w:t>
      </w:r>
    </w:p>
    <w:p w14:paraId="7A76D34F" w14:textId="77777777" w:rsidR="00D925B5" w:rsidRDefault="00D925B5">
      <w:pPr>
        <w:pStyle w:val="a3"/>
      </w:pPr>
      <w:r>
        <w:t xml:space="preserve">　　下面這句『咒詛求直』，就是「對天地神祇咒詛，證明自己理直」。發這個咒、發這個誓，這是對天地神祇不恭敬，不可以這樣。所以有什麼不平，也不能對著天地神祇來發咒詛，證明自己是對的。再看下面這句：</w:t>
      </w:r>
      <w:r>
        <w:t xml:space="preserve"> </w:t>
      </w:r>
    </w:p>
    <w:p w14:paraId="3B957270" w14:textId="77777777" w:rsidR="00D925B5" w:rsidRDefault="00D925B5">
      <w:pPr>
        <w:pStyle w:val="a3"/>
      </w:pPr>
      <w:r>
        <w:t xml:space="preserve">　　【嗜酒悖亂。】</w:t>
      </w:r>
      <w:r>
        <w:t xml:space="preserve"> </w:t>
      </w:r>
    </w:p>
    <w:p w14:paraId="6F540C86" w14:textId="77777777" w:rsidR="00D925B5" w:rsidRDefault="00D925B5">
      <w:pPr>
        <w:pStyle w:val="a3"/>
      </w:pPr>
      <w:r>
        <w:t xml:space="preserve">　　這條就是五戒講的酒戒。『嗜』就是嗜好，嗜好喝酒。在我們中國人辦酒席，「無酒不成席」，宴席沒有酒就不成席，一定要有酒，所以叫酒席酒席。此地講的關鍵就是下面『悖亂』，「悖」就是違背，「亂」就是亂性。「嗜酒如命的人，容易做出違反德性的事。」如果喝了酒不悖亂，那也還好，反正他不出事。特別現在全世界對酒駕處罰得很嚴，你喝酒去駕車，你肯定牌照要被吊銷，如果出了事情還要被判刑，還要被關。</w:t>
      </w:r>
      <w:r>
        <w:t xml:space="preserve"> </w:t>
      </w:r>
    </w:p>
    <w:p w14:paraId="067168B8" w14:textId="77777777" w:rsidR="00D925B5" w:rsidRDefault="00D925B5">
      <w:pPr>
        <w:pStyle w:val="a3"/>
      </w:pPr>
      <w:r>
        <w:t xml:space="preserve">　　我們時間到了，我們就學習到這段。好，我們下課，阿彌陀佛。　　</w:t>
      </w:r>
    </w:p>
    <w:sectPr w:rsidR="00D925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B4B04" w14:textId="77777777" w:rsidR="00D925B5" w:rsidRDefault="00D925B5" w:rsidP="00891682">
      <w:r>
        <w:separator/>
      </w:r>
    </w:p>
  </w:endnote>
  <w:endnote w:type="continuationSeparator" w:id="0">
    <w:p w14:paraId="2D55FB3F" w14:textId="77777777" w:rsidR="00D925B5" w:rsidRDefault="00D925B5" w:rsidP="00891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FF406" w14:textId="77777777" w:rsidR="00D925B5" w:rsidRDefault="00D925B5" w:rsidP="00891682">
      <w:r>
        <w:separator/>
      </w:r>
    </w:p>
  </w:footnote>
  <w:footnote w:type="continuationSeparator" w:id="0">
    <w:p w14:paraId="0B57C34B" w14:textId="77777777" w:rsidR="00D925B5" w:rsidRDefault="00D925B5" w:rsidP="008916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682"/>
    <w:rsid w:val="007931EE"/>
    <w:rsid w:val="00891682"/>
    <w:rsid w:val="00D9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E02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16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16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16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16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1809</Words>
  <Characters>10314</Characters>
  <Application>Microsoft Office Word</Application>
  <DocSecurity>0</DocSecurity>
  <Lines>85</Lines>
  <Paragraphs>24</Paragraphs>
  <ScaleCrop>false</ScaleCrop>
  <Company/>
  <LinksUpToDate>false</LinksUpToDate>
  <CharactersWithSpaces>12099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